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440D44" w14:paraId="6A005D9C" w14:textId="77777777">
        <w:tc>
          <w:tcPr>
            <w:tcW w:w="509" w:type="dxa"/>
          </w:tcPr>
          <w:p w14:paraId="17725EB7" w14:textId="77777777" w:rsidR="00440D44" w:rsidRDefault="00853AF4">
            <w:pPr>
              <w:pStyle w:val="affff1"/>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9A85638" w14:textId="77777777" w:rsidR="00440D44" w:rsidRDefault="00853AF4">
            <w:pPr>
              <w:pStyle w:val="affff1"/>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13.060.30</w:t>
            </w:r>
            <w:r>
              <w:rPr>
                <w:rFonts w:ascii="黑体" w:eastAsia="黑体" w:hAnsi="黑体"/>
                <w:sz w:val="21"/>
                <w:szCs w:val="21"/>
              </w:rPr>
              <w:fldChar w:fldCharType="end"/>
            </w:r>
            <w:bookmarkEnd w:id="0"/>
          </w:p>
        </w:tc>
      </w:tr>
      <w:tr w:rsidR="00440D44" w14:paraId="16518DCB" w14:textId="77777777">
        <w:tc>
          <w:tcPr>
            <w:tcW w:w="509" w:type="dxa"/>
          </w:tcPr>
          <w:p w14:paraId="2B141D83" w14:textId="77777777" w:rsidR="00440D44" w:rsidRDefault="00853AF4">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3DBCFD63" w14:textId="5DA7E347" w:rsidR="00440D44" w:rsidRDefault="00016127">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Z 04"/>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noProof/>
                <w:sz w:val="21"/>
                <w:szCs w:val="21"/>
              </w:rPr>
              <w:t>Z 04</w:t>
            </w:r>
            <w:r>
              <w:rPr>
                <w:rFonts w:ascii="黑体" w:eastAsia="黑体" w:hAnsi="黑体"/>
                <w:sz w:val="21"/>
                <w:szCs w:val="21"/>
              </w:rPr>
              <w:fldChar w:fldCharType="end"/>
            </w:r>
            <w:bookmarkEnd w:id="1"/>
          </w:p>
        </w:tc>
      </w:tr>
    </w:tbl>
    <w:tbl>
      <w:tblPr>
        <w:tblStyle w:val="affffb"/>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440D44" w14:paraId="4EF8CEB0" w14:textId="77777777">
        <w:tc>
          <w:tcPr>
            <w:tcW w:w="6407" w:type="dxa"/>
          </w:tcPr>
          <w:p w14:paraId="51B95B85" w14:textId="77777777" w:rsidR="00440D44" w:rsidRDefault="00853AF4">
            <w:pPr>
              <w:pStyle w:val="afffff4"/>
              <w:framePr w:w="0" w:hRule="auto" w:wrap="auto" w:hAnchor="text" w:xAlign="left" w:yAlign="inline" w:anchorLock="0"/>
              <w:rPr>
                <w:rFonts w:ascii="宋体" w:hAnsi="宋体"/>
                <w:sz w:val="28"/>
                <w:szCs w:val="28"/>
              </w:rPr>
            </w:pPr>
            <w:bookmarkStart w:id="2" w:name="_Hlk26473981"/>
            <w:r>
              <w:rPr>
                <w:noProof/>
              </w:rPr>
              <w:drawing>
                <wp:inline distT="0" distB="0" distL="0" distR="0" wp14:anchorId="676E11C5" wp14:editId="04AC9E8B">
                  <wp:extent cx="796290" cy="397510"/>
                  <wp:effectExtent l="0" t="0" r="381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default w:val="32"/>
                    <w:maxLength w:val="8"/>
                  </w:textInput>
                </w:ffData>
              </w:fldChar>
            </w:r>
            <w:bookmarkStart w:id="3" w:name="c1"/>
            <w:r>
              <w:instrText xml:space="preserve"> FORMTEXT </w:instrText>
            </w:r>
            <w:r>
              <w:fldChar w:fldCharType="separate"/>
            </w:r>
            <w:r>
              <w:t>32</w:t>
            </w:r>
            <w:r>
              <w:fldChar w:fldCharType="end"/>
            </w:r>
            <w:bookmarkEnd w:id="3"/>
          </w:p>
        </w:tc>
      </w:tr>
    </w:tbl>
    <w:p w14:paraId="3A1E19D1" w14:textId="77777777" w:rsidR="00440D44" w:rsidRDefault="00853AF4">
      <w:pPr>
        <w:pStyle w:val="afffff5"/>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2FD145A3" w14:textId="77777777" w:rsidR="00440D44" w:rsidRDefault="00853AF4">
      <w:pPr>
        <w:pStyle w:val="affffffffff8"/>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0A694879" w14:textId="77777777" w:rsidR="00440D44" w:rsidRDefault="00853AF4">
      <w:pPr>
        <w:pStyle w:val="affffffffff9"/>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040DFDA9" w14:textId="77777777" w:rsidR="00440D44" w:rsidRDefault="00853AF4">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D4AE427" wp14:editId="6D1FAC11">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0CA369FA"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14:paraId="27C8FC9C" w14:textId="77777777" w:rsidR="00440D44" w:rsidRDefault="00440D44">
      <w:pPr>
        <w:pStyle w:val="afffff5"/>
        <w:framePr w:w="9639" w:h="6976" w:hRule="exact" w:hSpace="0" w:vSpace="0" w:wrap="around" w:hAnchor="page" w:y="6408"/>
        <w:jc w:val="center"/>
        <w:rPr>
          <w:rFonts w:ascii="黑体" w:eastAsia="黑体" w:hAnsi="黑体"/>
          <w:b w:val="0"/>
          <w:bCs w:val="0"/>
          <w:w w:val="100"/>
        </w:rPr>
      </w:pPr>
    </w:p>
    <w:bookmarkStart w:id="9" w:name="_Hlk153448158"/>
    <w:p w14:paraId="648FB9B2" w14:textId="0A600044" w:rsidR="00440D44" w:rsidRDefault="002D03C2">
      <w:pPr>
        <w:pStyle w:val="affffffffffa"/>
        <w:framePr w:h="6974" w:hRule="exact" w:wrap="around" w:x="1419" w:anchorLock="1"/>
      </w:pPr>
      <w:r>
        <w:fldChar w:fldCharType="begin">
          <w:ffData>
            <w:name w:val="CSTD_NAME"/>
            <w:enabled/>
            <w:calcOnExit w:val="0"/>
            <w:textInput>
              <w:default w:val="污水生物处理系统能效评价方法"/>
            </w:textInput>
          </w:ffData>
        </w:fldChar>
      </w:r>
      <w:r>
        <w:instrText xml:space="preserve"> </w:instrText>
      </w:r>
      <w:bookmarkStart w:id="10" w:name="CSTD_NAME"/>
      <w:r>
        <w:instrText xml:space="preserve">FORMTEXT </w:instrText>
      </w:r>
      <w:r>
        <w:fldChar w:fldCharType="separate"/>
      </w:r>
      <w:r>
        <w:rPr>
          <w:noProof/>
        </w:rPr>
        <w:t>污水生物处理系统能效评价方法</w:t>
      </w:r>
      <w:r>
        <w:fldChar w:fldCharType="end"/>
      </w:r>
      <w:bookmarkEnd w:id="10"/>
    </w:p>
    <w:bookmarkEnd w:id="9"/>
    <w:p w14:paraId="78D3D760" w14:textId="77777777" w:rsidR="00440D44" w:rsidRDefault="00440D44">
      <w:pPr>
        <w:framePr w:w="9639" w:h="6974" w:hRule="exact" w:wrap="around" w:vAnchor="page" w:hAnchor="page" w:x="1419" w:y="6408" w:anchorLock="1"/>
        <w:ind w:left="-1418"/>
      </w:pPr>
    </w:p>
    <w:p w14:paraId="71FA656C" w14:textId="3DB31F89" w:rsidR="00440D44" w:rsidRPr="008D1D3A" w:rsidRDefault="00B44AF3">
      <w:pPr>
        <w:pStyle w:val="afffffffd"/>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Assessment method of energy efficiency for biological wastewater treatment system"/>
            </w:textInput>
          </w:ffData>
        </w:fldChar>
      </w:r>
      <w:r>
        <w:rPr>
          <w:rFonts w:ascii="黑体" w:eastAsia="黑体" w:hAnsi="黑体"/>
          <w:szCs w:val="28"/>
        </w:rPr>
        <w:instrText xml:space="preserve"> </w:instrText>
      </w:r>
      <w:bookmarkStart w:id="11" w:name="ESTD_NAME"/>
      <w:r>
        <w:rPr>
          <w:rFonts w:ascii="黑体" w:eastAsia="黑体" w:hAnsi="黑体"/>
          <w:szCs w:val="28"/>
        </w:rPr>
        <w:instrText xml:space="preserve">FORMTEXT </w:instrText>
      </w:r>
      <w:r>
        <w:rPr>
          <w:rFonts w:ascii="黑体" w:eastAsia="黑体" w:hAnsi="黑体"/>
          <w:szCs w:val="28"/>
        </w:rPr>
      </w:r>
      <w:r>
        <w:rPr>
          <w:rFonts w:ascii="黑体" w:eastAsia="黑体" w:hAnsi="黑体"/>
          <w:szCs w:val="28"/>
        </w:rPr>
        <w:fldChar w:fldCharType="separate"/>
      </w:r>
      <w:r>
        <w:rPr>
          <w:rFonts w:ascii="黑体" w:eastAsia="黑体" w:hAnsi="黑体"/>
          <w:noProof/>
          <w:szCs w:val="28"/>
        </w:rPr>
        <w:t>Assessment method of energy efficiency for biological wastewater treatment system</w:t>
      </w:r>
      <w:r>
        <w:rPr>
          <w:rFonts w:ascii="黑体" w:eastAsia="黑体" w:hAnsi="黑体"/>
          <w:szCs w:val="28"/>
        </w:rPr>
        <w:fldChar w:fldCharType="end"/>
      </w:r>
      <w:bookmarkEnd w:id="11"/>
    </w:p>
    <w:p w14:paraId="2E11E1A3" w14:textId="77777777" w:rsidR="00440D44" w:rsidRDefault="00440D44">
      <w:pPr>
        <w:framePr w:w="9639" w:h="6974" w:hRule="exact" w:wrap="around" w:vAnchor="page" w:hAnchor="page" w:x="1419" w:y="6408" w:anchorLock="1"/>
        <w:spacing w:line="760" w:lineRule="exact"/>
        <w:ind w:left="-1418"/>
      </w:pPr>
    </w:p>
    <w:p w14:paraId="7F09F85D" w14:textId="77777777" w:rsidR="00440D44" w:rsidRDefault="00440D44">
      <w:pPr>
        <w:pStyle w:val="afffffffd"/>
        <w:framePr w:w="9639" w:h="6974" w:hRule="exact" w:wrap="around" w:vAnchor="page" w:hAnchor="page" w:x="1419" w:y="6408" w:anchorLock="1"/>
        <w:textAlignment w:val="bottom"/>
        <w:rPr>
          <w:rFonts w:eastAsia="黑体"/>
          <w:szCs w:val="28"/>
        </w:rPr>
      </w:pPr>
    </w:p>
    <w:p w14:paraId="3C89F2EF" w14:textId="0761E1F6" w:rsidR="00440D44" w:rsidRDefault="002F11CC">
      <w:pPr>
        <w:pStyle w:val="afffffffd"/>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5"/>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sidR="0041172B">
        <w:rPr>
          <w:sz w:val="24"/>
          <w:szCs w:val="28"/>
        </w:rPr>
      </w:r>
      <w:r w:rsidR="0041172B">
        <w:rPr>
          <w:sz w:val="24"/>
          <w:szCs w:val="28"/>
        </w:rPr>
        <w:fldChar w:fldCharType="separate"/>
      </w:r>
      <w:r>
        <w:rPr>
          <w:sz w:val="24"/>
          <w:szCs w:val="28"/>
        </w:rPr>
        <w:fldChar w:fldCharType="end"/>
      </w:r>
      <w:bookmarkEnd w:id="12"/>
    </w:p>
    <w:p w14:paraId="13398B13" w14:textId="77777777" w:rsidR="00440D44" w:rsidRDefault="00853AF4">
      <w:pPr>
        <w:pStyle w:val="afffffffd"/>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3"/>
    </w:p>
    <w:p w14:paraId="21991FFC" w14:textId="19200323" w:rsidR="00440D44" w:rsidRDefault="00853AF4">
      <w:pPr>
        <w:pStyle w:val="afffffffd"/>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sidR="0041172B">
        <w:rPr>
          <w:b/>
          <w:sz w:val="21"/>
          <w:szCs w:val="28"/>
        </w:rPr>
      </w:r>
      <w:r w:rsidR="0041172B">
        <w:rPr>
          <w:b/>
          <w:sz w:val="21"/>
          <w:szCs w:val="28"/>
        </w:rPr>
        <w:fldChar w:fldCharType="separate"/>
      </w:r>
      <w:r>
        <w:rPr>
          <w:b/>
          <w:sz w:val="21"/>
          <w:szCs w:val="28"/>
        </w:rPr>
        <w:fldChar w:fldCharType="end"/>
      </w:r>
      <w:bookmarkEnd w:id="14"/>
    </w:p>
    <w:p w14:paraId="0A6CD659" w14:textId="2EB98C09" w:rsidR="00440D44" w:rsidRDefault="00853AF4">
      <w:pPr>
        <w:pStyle w:val="affffffffff6"/>
        <w:framePr w:wrap="around" w:y="14176"/>
      </w:pPr>
      <w:r>
        <w:rPr>
          <w:rFonts w:ascii="黑体"/>
        </w:rPr>
        <w:fldChar w:fldCharType="begin"/>
      </w:r>
      <w:bookmarkStart w:id="15" w:name="PLSH_DATE_Y"/>
      <w:r>
        <w:rPr>
          <w:rFonts w:ascii="黑体"/>
        </w:rPr>
        <w:instrText xml:space="preserve"> FORMTEXT </w:instrText>
      </w:r>
      <w:r>
        <w:rPr>
          <w:rFonts w:ascii="黑体"/>
        </w:rPr>
        <w:fldChar w:fldCharType="separate"/>
      </w:r>
      <w:r>
        <w:rPr>
          <w:rFonts w:ascii="黑体"/>
          <w:noProof/>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sidR="00201D70">
        <w:rPr>
          <w:rFonts w:ascii="黑体"/>
        </w:rPr>
        <w:t>XX</w:t>
      </w:r>
      <w:r>
        <w:rPr>
          <w:rFonts w:ascii="黑体"/>
        </w:rPr>
        <w:fldChar w:fldCharType="end"/>
      </w:r>
      <w:bookmarkEnd w:id="17"/>
      <w:r>
        <w:rPr>
          <w:rFonts w:hint="eastAsia"/>
        </w:rPr>
        <w:t>发布</w:t>
      </w:r>
    </w:p>
    <w:p w14:paraId="0C67D8F8" w14:textId="77777777" w:rsidR="00440D44" w:rsidRDefault="00853AF4">
      <w:pPr>
        <w:pStyle w:val="affffffffff7"/>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14:paraId="06FB6442" w14:textId="77777777" w:rsidR="00440D44" w:rsidRDefault="00853AF4">
      <w:pPr>
        <w:pStyle w:val="affffffffd"/>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21"/>
      <w:r>
        <w:rPr>
          <w:rFonts w:ascii="Times New Roman"/>
          <w:w w:val="100"/>
          <w:sz w:val="28"/>
        </w:rPr>
        <w:t>  </w:t>
      </w:r>
      <w:r>
        <w:rPr>
          <w:rStyle w:val="affffffffffff"/>
          <w:rFonts w:hAnsi="黑体" w:hint="eastAsia"/>
          <w:position w:val="0"/>
        </w:rPr>
        <w:t>发</w:t>
      </w:r>
      <w:r>
        <w:rPr>
          <w:rStyle w:val="affffffffffff"/>
          <w:rFonts w:hAnsi="黑体" w:hint="eastAsia"/>
          <w:spacing w:val="0"/>
          <w:position w:val="0"/>
        </w:rPr>
        <w:t>布</w:t>
      </w:r>
    </w:p>
    <w:p w14:paraId="03CCB7CC" w14:textId="77777777" w:rsidR="00440D44" w:rsidRDefault="00853AF4">
      <w:pPr>
        <w:rPr>
          <w:rFonts w:ascii="宋体" w:hAnsi="宋体"/>
          <w:sz w:val="28"/>
          <w:szCs w:val="28"/>
        </w:rPr>
        <w:sectPr w:rsidR="00440D44" w:rsidSect="002C22F9">
          <w:headerReference w:type="even" r:id="rId10"/>
          <w:headerReference w:type="default" r:id="rId11"/>
          <w:footerReference w:type="even"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73190AC6" wp14:editId="22BF3ED9">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38AAD523"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14:paraId="347B7034" w14:textId="77777777" w:rsidR="00B14549" w:rsidRDefault="00B14549" w:rsidP="00B14549">
      <w:pPr>
        <w:pStyle w:val="afffffff"/>
        <w:spacing w:after="468"/>
      </w:pPr>
      <w:bookmarkStart w:id="22" w:name="BookMark1"/>
      <w:bookmarkStart w:id="23" w:name="_Toc103786932"/>
      <w:bookmarkStart w:id="24" w:name="_Toc103787614"/>
      <w:bookmarkStart w:id="25" w:name="_Toc103787631"/>
      <w:bookmarkStart w:id="26" w:name="_Toc103787946"/>
      <w:bookmarkStart w:id="27" w:name="_Toc103786905"/>
      <w:bookmarkStart w:id="28" w:name="_Toc105666175"/>
      <w:bookmarkStart w:id="29" w:name="_Toc109140318"/>
      <w:bookmarkStart w:id="30" w:name="_Toc106295749"/>
      <w:bookmarkStart w:id="31" w:name="_Toc105588961"/>
      <w:bookmarkStart w:id="32" w:name="_Toc107858930"/>
      <w:bookmarkStart w:id="33" w:name="_Toc105591032"/>
      <w:bookmarkStart w:id="34" w:name="_Toc107406949"/>
      <w:bookmarkStart w:id="35" w:name="_Toc105591407"/>
      <w:bookmarkStart w:id="36" w:name="_Toc105588855"/>
      <w:bookmarkStart w:id="37" w:name="_Toc108771963"/>
      <w:bookmarkStart w:id="38" w:name="_Toc109140273"/>
      <w:bookmarkStart w:id="39" w:name="_Toc109414696"/>
      <w:bookmarkStart w:id="40" w:name="_Toc109912698"/>
      <w:bookmarkStart w:id="41" w:name="_Toc110412028"/>
      <w:bookmarkStart w:id="42" w:name="_Toc110413907"/>
      <w:bookmarkStart w:id="43" w:name="_Toc110588367"/>
      <w:bookmarkStart w:id="44" w:name="_Toc110602262"/>
      <w:bookmarkStart w:id="45" w:name="_Toc111452260"/>
      <w:bookmarkStart w:id="46" w:name="_Toc115279438"/>
      <w:bookmarkStart w:id="47" w:name="_Toc115283319"/>
      <w:bookmarkStart w:id="48" w:name="_Toc117200984"/>
      <w:bookmarkStart w:id="49" w:name="_Toc117510886"/>
      <w:bookmarkStart w:id="50" w:name="_Toc117876886"/>
      <w:bookmarkStart w:id="51" w:name="_Toc118276690"/>
      <w:bookmarkStart w:id="52" w:name="_Toc118294989"/>
      <w:bookmarkStart w:id="53" w:name="_Toc153439970"/>
      <w:bookmarkStart w:id="54" w:name="_Toc158195599"/>
      <w:r w:rsidRPr="00B14549">
        <w:rPr>
          <w:rFonts w:hint="eastAsia"/>
          <w:spacing w:val="320"/>
        </w:rPr>
        <w:lastRenderedPageBreak/>
        <w:t>目</w:t>
      </w:r>
      <w:r>
        <w:rPr>
          <w:rFonts w:hint="eastAsia"/>
        </w:rPr>
        <w:t>次</w:t>
      </w:r>
    </w:p>
    <w:p w14:paraId="54853F9F" w14:textId="7EDE222B" w:rsidR="00B14549" w:rsidRPr="00B14549" w:rsidRDefault="00B14549">
      <w:pPr>
        <w:pStyle w:val="TOC1"/>
        <w:tabs>
          <w:tab w:val="right" w:leader="dot" w:pos="9344"/>
        </w:tabs>
        <w:rPr>
          <w:rFonts w:asciiTheme="minorHAnsi" w:eastAsiaTheme="minorEastAsia" w:hAnsiTheme="minorHAnsi" w:cstheme="minorBidi"/>
          <w:noProof/>
          <w:szCs w:val="22"/>
        </w:rPr>
      </w:pPr>
      <w:r w:rsidRPr="00B14549">
        <w:fldChar w:fldCharType="begin"/>
      </w:r>
      <w:r w:rsidRPr="00B14549">
        <w:instrText xml:space="preserve"> TOC \o "1-1" \h </w:instrText>
      </w:r>
      <w:r w:rsidRPr="00B14549">
        <w:fldChar w:fldCharType="separate"/>
      </w:r>
      <w:hyperlink w:anchor="_Toc158195612" w:history="1">
        <w:r w:rsidRPr="00B14549">
          <w:rPr>
            <w:rStyle w:val="afffff"/>
            <w:noProof/>
          </w:rPr>
          <w:t>前言</w:t>
        </w:r>
        <w:r w:rsidRPr="00B14549">
          <w:rPr>
            <w:noProof/>
          </w:rPr>
          <w:tab/>
        </w:r>
        <w:r w:rsidRPr="00B14549">
          <w:rPr>
            <w:noProof/>
          </w:rPr>
          <w:fldChar w:fldCharType="begin"/>
        </w:r>
        <w:r w:rsidRPr="00B14549">
          <w:rPr>
            <w:noProof/>
          </w:rPr>
          <w:instrText xml:space="preserve"> PAGEREF _Toc158195612 \h </w:instrText>
        </w:r>
        <w:r w:rsidRPr="00B14549">
          <w:rPr>
            <w:noProof/>
          </w:rPr>
        </w:r>
        <w:r w:rsidRPr="00B14549">
          <w:rPr>
            <w:noProof/>
          </w:rPr>
          <w:fldChar w:fldCharType="separate"/>
        </w:r>
        <w:r w:rsidR="00937E6B">
          <w:rPr>
            <w:noProof/>
          </w:rPr>
          <w:t>II</w:t>
        </w:r>
        <w:r w:rsidRPr="00B14549">
          <w:rPr>
            <w:noProof/>
          </w:rPr>
          <w:fldChar w:fldCharType="end"/>
        </w:r>
      </w:hyperlink>
    </w:p>
    <w:p w14:paraId="16E696D3" w14:textId="0AFED8E9" w:rsidR="00B14549" w:rsidRPr="00B14549" w:rsidRDefault="0041172B">
      <w:pPr>
        <w:pStyle w:val="TOC1"/>
        <w:tabs>
          <w:tab w:val="right" w:leader="dot" w:pos="9344"/>
        </w:tabs>
        <w:rPr>
          <w:rFonts w:asciiTheme="minorHAnsi" w:eastAsiaTheme="minorEastAsia" w:hAnsiTheme="minorHAnsi" w:cstheme="minorBidi"/>
          <w:noProof/>
          <w:szCs w:val="22"/>
        </w:rPr>
      </w:pPr>
      <w:hyperlink w:anchor="_Toc158195613" w:history="1">
        <w:r w:rsidR="00B14549" w:rsidRPr="00B14549">
          <w:rPr>
            <w:rStyle w:val="afffff"/>
            <w:noProof/>
          </w:rPr>
          <w:t>1</w:t>
        </w:r>
        <w:r w:rsidR="00B14549">
          <w:rPr>
            <w:rStyle w:val="afffff"/>
            <w:noProof/>
          </w:rPr>
          <w:t xml:space="preserve"> </w:t>
        </w:r>
        <w:r w:rsidR="00B14549" w:rsidRPr="00B14549">
          <w:rPr>
            <w:rStyle w:val="afffff"/>
            <w:noProof/>
          </w:rPr>
          <w:t xml:space="preserve"> 范围</w:t>
        </w:r>
        <w:r w:rsidR="00B14549" w:rsidRPr="00B14549">
          <w:rPr>
            <w:noProof/>
          </w:rPr>
          <w:tab/>
        </w:r>
        <w:r w:rsidR="00B14549" w:rsidRPr="00B14549">
          <w:rPr>
            <w:noProof/>
          </w:rPr>
          <w:fldChar w:fldCharType="begin"/>
        </w:r>
        <w:r w:rsidR="00B14549" w:rsidRPr="00B14549">
          <w:rPr>
            <w:noProof/>
          </w:rPr>
          <w:instrText xml:space="preserve"> PAGEREF _Toc158195613 \h </w:instrText>
        </w:r>
        <w:r w:rsidR="00B14549" w:rsidRPr="00B14549">
          <w:rPr>
            <w:noProof/>
          </w:rPr>
        </w:r>
        <w:r w:rsidR="00B14549" w:rsidRPr="00B14549">
          <w:rPr>
            <w:noProof/>
          </w:rPr>
          <w:fldChar w:fldCharType="separate"/>
        </w:r>
        <w:r w:rsidR="00937E6B">
          <w:rPr>
            <w:noProof/>
          </w:rPr>
          <w:t>3</w:t>
        </w:r>
        <w:r w:rsidR="00B14549" w:rsidRPr="00B14549">
          <w:rPr>
            <w:noProof/>
          </w:rPr>
          <w:fldChar w:fldCharType="end"/>
        </w:r>
      </w:hyperlink>
    </w:p>
    <w:p w14:paraId="2734CAE3" w14:textId="7C4A75F7" w:rsidR="00B14549" w:rsidRPr="00B14549" w:rsidRDefault="0041172B">
      <w:pPr>
        <w:pStyle w:val="TOC1"/>
        <w:tabs>
          <w:tab w:val="right" w:leader="dot" w:pos="9344"/>
        </w:tabs>
        <w:rPr>
          <w:rFonts w:asciiTheme="minorHAnsi" w:eastAsiaTheme="minorEastAsia" w:hAnsiTheme="minorHAnsi" w:cstheme="minorBidi"/>
          <w:noProof/>
          <w:szCs w:val="22"/>
        </w:rPr>
      </w:pPr>
      <w:hyperlink w:anchor="_Toc158195614" w:history="1">
        <w:r w:rsidR="00B14549" w:rsidRPr="00B14549">
          <w:rPr>
            <w:rStyle w:val="afffff"/>
            <w:noProof/>
          </w:rPr>
          <w:t>2</w:t>
        </w:r>
        <w:r w:rsidR="00B14549">
          <w:rPr>
            <w:rStyle w:val="afffff"/>
            <w:noProof/>
          </w:rPr>
          <w:t xml:space="preserve"> </w:t>
        </w:r>
        <w:r w:rsidR="00B14549" w:rsidRPr="00B14549">
          <w:rPr>
            <w:rStyle w:val="afffff"/>
            <w:noProof/>
          </w:rPr>
          <w:t xml:space="preserve"> 规范性引用文件</w:t>
        </w:r>
        <w:r w:rsidR="00B14549" w:rsidRPr="00B14549">
          <w:rPr>
            <w:noProof/>
          </w:rPr>
          <w:tab/>
        </w:r>
        <w:r w:rsidR="00B14549" w:rsidRPr="00B14549">
          <w:rPr>
            <w:noProof/>
          </w:rPr>
          <w:fldChar w:fldCharType="begin"/>
        </w:r>
        <w:r w:rsidR="00B14549" w:rsidRPr="00B14549">
          <w:rPr>
            <w:noProof/>
          </w:rPr>
          <w:instrText xml:space="preserve"> PAGEREF _Toc158195614 \h </w:instrText>
        </w:r>
        <w:r w:rsidR="00B14549" w:rsidRPr="00B14549">
          <w:rPr>
            <w:noProof/>
          </w:rPr>
        </w:r>
        <w:r w:rsidR="00B14549" w:rsidRPr="00B14549">
          <w:rPr>
            <w:noProof/>
          </w:rPr>
          <w:fldChar w:fldCharType="separate"/>
        </w:r>
        <w:r w:rsidR="00937E6B">
          <w:rPr>
            <w:noProof/>
          </w:rPr>
          <w:t>3</w:t>
        </w:r>
        <w:r w:rsidR="00B14549" w:rsidRPr="00B14549">
          <w:rPr>
            <w:noProof/>
          </w:rPr>
          <w:fldChar w:fldCharType="end"/>
        </w:r>
      </w:hyperlink>
    </w:p>
    <w:p w14:paraId="2F581CB7" w14:textId="41CA2066" w:rsidR="00B14549" w:rsidRPr="00B14549" w:rsidRDefault="0041172B">
      <w:pPr>
        <w:pStyle w:val="TOC1"/>
        <w:tabs>
          <w:tab w:val="right" w:leader="dot" w:pos="9344"/>
        </w:tabs>
        <w:rPr>
          <w:rFonts w:asciiTheme="minorHAnsi" w:eastAsiaTheme="minorEastAsia" w:hAnsiTheme="minorHAnsi" w:cstheme="minorBidi"/>
          <w:noProof/>
          <w:szCs w:val="22"/>
        </w:rPr>
      </w:pPr>
      <w:hyperlink w:anchor="_Toc158195615" w:history="1">
        <w:r w:rsidR="00B14549" w:rsidRPr="00B14549">
          <w:rPr>
            <w:rStyle w:val="afffff"/>
            <w:noProof/>
          </w:rPr>
          <w:t>3</w:t>
        </w:r>
        <w:r w:rsidR="00B14549">
          <w:rPr>
            <w:rStyle w:val="afffff"/>
            <w:noProof/>
          </w:rPr>
          <w:t xml:space="preserve"> </w:t>
        </w:r>
        <w:r w:rsidR="00B14549" w:rsidRPr="00B14549">
          <w:rPr>
            <w:rStyle w:val="afffff"/>
            <w:noProof/>
          </w:rPr>
          <w:t xml:space="preserve"> 术语和定义</w:t>
        </w:r>
        <w:r w:rsidR="00B14549" w:rsidRPr="00B14549">
          <w:rPr>
            <w:noProof/>
          </w:rPr>
          <w:tab/>
        </w:r>
        <w:r w:rsidR="00B14549" w:rsidRPr="00B14549">
          <w:rPr>
            <w:noProof/>
          </w:rPr>
          <w:fldChar w:fldCharType="begin"/>
        </w:r>
        <w:r w:rsidR="00B14549" w:rsidRPr="00B14549">
          <w:rPr>
            <w:noProof/>
          </w:rPr>
          <w:instrText xml:space="preserve"> PAGEREF _Toc158195615 \h </w:instrText>
        </w:r>
        <w:r w:rsidR="00B14549" w:rsidRPr="00B14549">
          <w:rPr>
            <w:noProof/>
          </w:rPr>
        </w:r>
        <w:r w:rsidR="00B14549" w:rsidRPr="00B14549">
          <w:rPr>
            <w:noProof/>
          </w:rPr>
          <w:fldChar w:fldCharType="separate"/>
        </w:r>
        <w:r w:rsidR="00937E6B">
          <w:rPr>
            <w:noProof/>
          </w:rPr>
          <w:t>3</w:t>
        </w:r>
        <w:r w:rsidR="00B14549" w:rsidRPr="00B14549">
          <w:rPr>
            <w:noProof/>
          </w:rPr>
          <w:fldChar w:fldCharType="end"/>
        </w:r>
      </w:hyperlink>
    </w:p>
    <w:p w14:paraId="62525F70" w14:textId="64B226BF" w:rsidR="00B14549" w:rsidRPr="00B14549" w:rsidRDefault="0041172B">
      <w:pPr>
        <w:pStyle w:val="TOC1"/>
        <w:tabs>
          <w:tab w:val="right" w:leader="dot" w:pos="9344"/>
        </w:tabs>
        <w:rPr>
          <w:rFonts w:asciiTheme="minorHAnsi" w:eastAsiaTheme="minorEastAsia" w:hAnsiTheme="minorHAnsi" w:cstheme="minorBidi"/>
          <w:noProof/>
          <w:szCs w:val="22"/>
        </w:rPr>
      </w:pPr>
      <w:hyperlink w:anchor="_Toc158195616" w:history="1">
        <w:r w:rsidR="00B14549" w:rsidRPr="00B14549">
          <w:rPr>
            <w:rStyle w:val="afffff"/>
            <w:noProof/>
          </w:rPr>
          <w:t>4</w:t>
        </w:r>
        <w:r w:rsidR="00B14549">
          <w:rPr>
            <w:rStyle w:val="afffff"/>
            <w:noProof/>
          </w:rPr>
          <w:t xml:space="preserve"> </w:t>
        </w:r>
        <w:r w:rsidR="00B14549" w:rsidRPr="00B14549">
          <w:rPr>
            <w:rStyle w:val="afffff"/>
            <w:noProof/>
          </w:rPr>
          <w:t xml:space="preserve"> 总体要求</w:t>
        </w:r>
        <w:r w:rsidR="00B14549" w:rsidRPr="00B14549">
          <w:rPr>
            <w:noProof/>
          </w:rPr>
          <w:tab/>
        </w:r>
        <w:r w:rsidR="00B14549" w:rsidRPr="00B14549">
          <w:rPr>
            <w:noProof/>
          </w:rPr>
          <w:fldChar w:fldCharType="begin"/>
        </w:r>
        <w:r w:rsidR="00B14549" w:rsidRPr="00B14549">
          <w:rPr>
            <w:noProof/>
          </w:rPr>
          <w:instrText xml:space="preserve"> PAGEREF _Toc158195616 \h </w:instrText>
        </w:r>
        <w:r w:rsidR="00B14549" w:rsidRPr="00B14549">
          <w:rPr>
            <w:noProof/>
          </w:rPr>
        </w:r>
        <w:r w:rsidR="00B14549" w:rsidRPr="00B14549">
          <w:rPr>
            <w:noProof/>
          </w:rPr>
          <w:fldChar w:fldCharType="separate"/>
        </w:r>
        <w:r w:rsidR="00937E6B">
          <w:rPr>
            <w:noProof/>
          </w:rPr>
          <w:t>4</w:t>
        </w:r>
        <w:r w:rsidR="00B14549" w:rsidRPr="00B14549">
          <w:rPr>
            <w:noProof/>
          </w:rPr>
          <w:fldChar w:fldCharType="end"/>
        </w:r>
      </w:hyperlink>
    </w:p>
    <w:p w14:paraId="0D24260E" w14:textId="14999BC0" w:rsidR="00B14549" w:rsidRPr="00B14549" w:rsidRDefault="0041172B">
      <w:pPr>
        <w:pStyle w:val="TOC1"/>
        <w:tabs>
          <w:tab w:val="right" w:leader="dot" w:pos="9344"/>
        </w:tabs>
        <w:rPr>
          <w:rFonts w:asciiTheme="minorHAnsi" w:eastAsiaTheme="minorEastAsia" w:hAnsiTheme="minorHAnsi" w:cstheme="minorBidi"/>
          <w:noProof/>
          <w:szCs w:val="22"/>
        </w:rPr>
      </w:pPr>
      <w:hyperlink w:anchor="_Toc158195617" w:history="1">
        <w:r w:rsidR="00B14549" w:rsidRPr="00B14549">
          <w:rPr>
            <w:rStyle w:val="afffff"/>
            <w:noProof/>
          </w:rPr>
          <w:t>5</w:t>
        </w:r>
        <w:r w:rsidR="00B14549">
          <w:rPr>
            <w:rStyle w:val="afffff"/>
            <w:noProof/>
          </w:rPr>
          <w:t xml:space="preserve"> </w:t>
        </w:r>
        <w:r w:rsidR="00B14549" w:rsidRPr="00B14549">
          <w:rPr>
            <w:rStyle w:val="afffff"/>
            <w:noProof/>
          </w:rPr>
          <w:t xml:space="preserve"> 评价程序</w:t>
        </w:r>
        <w:r w:rsidR="00B14549" w:rsidRPr="00B14549">
          <w:rPr>
            <w:noProof/>
          </w:rPr>
          <w:tab/>
        </w:r>
        <w:r w:rsidR="00B14549" w:rsidRPr="00B14549">
          <w:rPr>
            <w:noProof/>
          </w:rPr>
          <w:fldChar w:fldCharType="begin"/>
        </w:r>
        <w:r w:rsidR="00B14549" w:rsidRPr="00B14549">
          <w:rPr>
            <w:noProof/>
          </w:rPr>
          <w:instrText xml:space="preserve"> PAGEREF _Toc158195617 \h </w:instrText>
        </w:r>
        <w:r w:rsidR="00B14549" w:rsidRPr="00B14549">
          <w:rPr>
            <w:noProof/>
          </w:rPr>
        </w:r>
        <w:r w:rsidR="00B14549" w:rsidRPr="00B14549">
          <w:rPr>
            <w:noProof/>
          </w:rPr>
          <w:fldChar w:fldCharType="separate"/>
        </w:r>
        <w:r w:rsidR="00937E6B">
          <w:rPr>
            <w:noProof/>
          </w:rPr>
          <w:t>4</w:t>
        </w:r>
        <w:r w:rsidR="00B14549" w:rsidRPr="00B14549">
          <w:rPr>
            <w:noProof/>
          </w:rPr>
          <w:fldChar w:fldCharType="end"/>
        </w:r>
      </w:hyperlink>
    </w:p>
    <w:p w14:paraId="3ED49CCF" w14:textId="5E2B3C71" w:rsidR="00B14549" w:rsidRPr="00B14549" w:rsidRDefault="0041172B">
      <w:pPr>
        <w:pStyle w:val="TOC1"/>
        <w:tabs>
          <w:tab w:val="right" w:leader="dot" w:pos="9344"/>
        </w:tabs>
        <w:rPr>
          <w:rFonts w:asciiTheme="minorHAnsi" w:eastAsiaTheme="minorEastAsia" w:hAnsiTheme="minorHAnsi" w:cstheme="minorBidi"/>
          <w:noProof/>
          <w:szCs w:val="22"/>
        </w:rPr>
      </w:pPr>
      <w:hyperlink w:anchor="_Toc158195618" w:history="1">
        <w:r w:rsidR="00B14549" w:rsidRPr="00B14549">
          <w:rPr>
            <w:rStyle w:val="afffff"/>
            <w:noProof/>
          </w:rPr>
          <w:t>6</w:t>
        </w:r>
        <w:r w:rsidR="00B14549">
          <w:rPr>
            <w:rStyle w:val="afffff"/>
            <w:noProof/>
          </w:rPr>
          <w:t xml:space="preserve"> </w:t>
        </w:r>
        <w:r w:rsidR="00B14549" w:rsidRPr="00B14549">
          <w:rPr>
            <w:rStyle w:val="afffff"/>
            <w:noProof/>
          </w:rPr>
          <w:t xml:space="preserve"> 能效计算方法</w:t>
        </w:r>
        <w:r w:rsidR="00B14549" w:rsidRPr="00B14549">
          <w:rPr>
            <w:noProof/>
          </w:rPr>
          <w:tab/>
        </w:r>
        <w:r w:rsidR="00B14549" w:rsidRPr="00B14549">
          <w:rPr>
            <w:noProof/>
          </w:rPr>
          <w:fldChar w:fldCharType="begin"/>
        </w:r>
        <w:r w:rsidR="00B14549" w:rsidRPr="00B14549">
          <w:rPr>
            <w:noProof/>
          </w:rPr>
          <w:instrText xml:space="preserve"> PAGEREF _Toc158195618 \h </w:instrText>
        </w:r>
        <w:r w:rsidR="00B14549" w:rsidRPr="00B14549">
          <w:rPr>
            <w:noProof/>
          </w:rPr>
        </w:r>
        <w:r w:rsidR="00B14549" w:rsidRPr="00B14549">
          <w:rPr>
            <w:noProof/>
          </w:rPr>
          <w:fldChar w:fldCharType="separate"/>
        </w:r>
        <w:r w:rsidR="00937E6B">
          <w:rPr>
            <w:noProof/>
          </w:rPr>
          <w:t>5</w:t>
        </w:r>
        <w:r w:rsidR="00B14549" w:rsidRPr="00B14549">
          <w:rPr>
            <w:noProof/>
          </w:rPr>
          <w:fldChar w:fldCharType="end"/>
        </w:r>
      </w:hyperlink>
    </w:p>
    <w:p w14:paraId="7D90941A" w14:textId="02FC9D54" w:rsidR="00B14549" w:rsidRPr="00B14549" w:rsidRDefault="0041172B">
      <w:pPr>
        <w:pStyle w:val="TOC1"/>
        <w:tabs>
          <w:tab w:val="right" w:leader="dot" w:pos="9344"/>
        </w:tabs>
        <w:rPr>
          <w:rFonts w:asciiTheme="minorHAnsi" w:eastAsiaTheme="minorEastAsia" w:hAnsiTheme="minorHAnsi" w:cstheme="minorBidi"/>
          <w:noProof/>
          <w:szCs w:val="22"/>
        </w:rPr>
      </w:pPr>
      <w:hyperlink w:anchor="_Toc158195619" w:history="1">
        <w:r w:rsidR="00B14549" w:rsidRPr="00B14549">
          <w:rPr>
            <w:rStyle w:val="afffff"/>
            <w:noProof/>
          </w:rPr>
          <w:t>7</w:t>
        </w:r>
        <w:r w:rsidR="00B14549">
          <w:rPr>
            <w:rStyle w:val="afffff"/>
            <w:noProof/>
          </w:rPr>
          <w:t xml:space="preserve"> </w:t>
        </w:r>
        <w:r w:rsidR="00B14549" w:rsidRPr="00B14549">
          <w:rPr>
            <w:rStyle w:val="afffff"/>
            <w:noProof/>
          </w:rPr>
          <w:t xml:space="preserve"> 计量与统计要求</w:t>
        </w:r>
        <w:r w:rsidR="00B14549" w:rsidRPr="00B14549">
          <w:rPr>
            <w:noProof/>
          </w:rPr>
          <w:tab/>
        </w:r>
        <w:r w:rsidR="00B14549" w:rsidRPr="00B14549">
          <w:rPr>
            <w:noProof/>
          </w:rPr>
          <w:fldChar w:fldCharType="begin"/>
        </w:r>
        <w:r w:rsidR="00B14549" w:rsidRPr="00B14549">
          <w:rPr>
            <w:noProof/>
          </w:rPr>
          <w:instrText xml:space="preserve"> PAGEREF _Toc158195619 \h </w:instrText>
        </w:r>
        <w:r w:rsidR="00B14549" w:rsidRPr="00B14549">
          <w:rPr>
            <w:noProof/>
          </w:rPr>
        </w:r>
        <w:r w:rsidR="00B14549" w:rsidRPr="00B14549">
          <w:rPr>
            <w:noProof/>
          </w:rPr>
          <w:fldChar w:fldCharType="separate"/>
        </w:r>
        <w:r w:rsidR="00937E6B">
          <w:rPr>
            <w:noProof/>
          </w:rPr>
          <w:t>6</w:t>
        </w:r>
        <w:r w:rsidR="00B14549" w:rsidRPr="00B14549">
          <w:rPr>
            <w:noProof/>
          </w:rPr>
          <w:fldChar w:fldCharType="end"/>
        </w:r>
      </w:hyperlink>
    </w:p>
    <w:p w14:paraId="2E8EA0A8" w14:textId="2E257B36" w:rsidR="00B14549" w:rsidRPr="00B14549" w:rsidRDefault="0041172B">
      <w:pPr>
        <w:pStyle w:val="TOC1"/>
        <w:tabs>
          <w:tab w:val="right" w:leader="dot" w:pos="9344"/>
        </w:tabs>
        <w:rPr>
          <w:rFonts w:asciiTheme="minorHAnsi" w:eastAsiaTheme="minorEastAsia" w:hAnsiTheme="minorHAnsi" w:cstheme="minorBidi"/>
          <w:noProof/>
          <w:szCs w:val="22"/>
        </w:rPr>
      </w:pPr>
      <w:hyperlink w:anchor="_Toc158195620" w:history="1">
        <w:r w:rsidR="00B14549" w:rsidRPr="00B14549">
          <w:rPr>
            <w:rStyle w:val="afffff"/>
            <w:noProof/>
          </w:rPr>
          <w:t>附录A（资料性）</w:t>
        </w:r>
        <w:r w:rsidR="00B14549">
          <w:rPr>
            <w:rStyle w:val="afffff"/>
            <w:noProof/>
          </w:rPr>
          <w:t xml:space="preserve"> </w:t>
        </w:r>
        <w:r w:rsidR="00B14549" w:rsidRPr="00B14549">
          <w:rPr>
            <w:rStyle w:val="afffff"/>
            <w:noProof/>
          </w:rPr>
          <w:t xml:space="preserve"> 污水生物处理系统总污染物去除能耗水平参考指标值</w:t>
        </w:r>
        <w:r w:rsidR="00B14549" w:rsidRPr="00B14549">
          <w:rPr>
            <w:noProof/>
          </w:rPr>
          <w:tab/>
        </w:r>
        <w:r w:rsidR="00B14549" w:rsidRPr="00B14549">
          <w:rPr>
            <w:noProof/>
          </w:rPr>
          <w:fldChar w:fldCharType="begin"/>
        </w:r>
        <w:r w:rsidR="00B14549" w:rsidRPr="00B14549">
          <w:rPr>
            <w:noProof/>
          </w:rPr>
          <w:instrText xml:space="preserve"> PAGEREF _Toc158195620 \h </w:instrText>
        </w:r>
        <w:r w:rsidR="00B14549" w:rsidRPr="00B14549">
          <w:rPr>
            <w:noProof/>
          </w:rPr>
        </w:r>
        <w:r w:rsidR="00B14549" w:rsidRPr="00B14549">
          <w:rPr>
            <w:noProof/>
          </w:rPr>
          <w:fldChar w:fldCharType="separate"/>
        </w:r>
        <w:r w:rsidR="00937E6B">
          <w:rPr>
            <w:noProof/>
          </w:rPr>
          <w:t>8</w:t>
        </w:r>
        <w:r w:rsidR="00B14549" w:rsidRPr="00B14549">
          <w:rPr>
            <w:noProof/>
          </w:rPr>
          <w:fldChar w:fldCharType="end"/>
        </w:r>
      </w:hyperlink>
    </w:p>
    <w:p w14:paraId="30B62692" w14:textId="3580CAEF" w:rsidR="00B14549" w:rsidRPr="00B14549" w:rsidRDefault="0041172B">
      <w:pPr>
        <w:pStyle w:val="TOC1"/>
        <w:tabs>
          <w:tab w:val="right" w:leader="dot" w:pos="9344"/>
        </w:tabs>
        <w:rPr>
          <w:rFonts w:asciiTheme="minorHAnsi" w:eastAsiaTheme="minorEastAsia" w:hAnsiTheme="minorHAnsi" w:cstheme="minorBidi"/>
          <w:noProof/>
          <w:szCs w:val="22"/>
        </w:rPr>
      </w:pPr>
      <w:hyperlink w:anchor="_Toc158195621" w:history="1">
        <w:r w:rsidR="00B14549" w:rsidRPr="00B14549">
          <w:rPr>
            <w:rStyle w:val="afffff"/>
            <w:noProof/>
          </w:rPr>
          <w:t>附录B（资料性）</w:t>
        </w:r>
        <w:r w:rsidR="00B14549">
          <w:rPr>
            <w:rStyle w:val="afffff"/>
            <w:noProof/>
          </w:rPr>
          <w:t xml:space="preserve"> </w:t>
        </w:r>
        <w:r w:rsidR="00B14549" w:rsidRPr="00B14549">
          <w:rPr>
            <w:rStyle w:val="afffff"/>
            <w:noProof/>
          </w:rPr>
          <w:t xml:space="preserve"> 污水生物处理系统能效评价表</w:t>
        </w:r>
        <w:r w:rsidR="00B14549" w:rsidRPr="00B14549">
          <w:rPr>
            <w:noProof/>
          </w:rPr>
          <w:tab/>
        </w:r>
        <w:r w:rsidR="00B14549" w:rsidRPr="00B14549">
          <w:rPr>
            <w:noProof/>
          </w:rPr>
          <w:fldChar w:fldCharType="begin"/>
        </w:r>
        <w:r w:rsidR="00B14549" w:rsidRPr="00B14549">
          <w:rPr>
            <w:noProof/>
          </w:rPr>
          <w:instrText xml:space="preserve"> PAGEREF _Toc158195621 \h </w:instrText>
        </w:r>
        <w:r w:rsidR="00B14549" w:rsidRPr="00B14549">
          <w:rPr>
            <w:noProof/>
          </w:rPr>
        </w:r>
        <w:r w:rsidR="00B14549" w:rsidRPr="00B14549">
          <w:rPr>
            <w:noProof/>
          </w:rPr>
          <w:fldChar w:fldCharType="separate"/>
        </w:r>
        <w:r w:rsidR="00937E6B">
          <w:rPr>
            <w:noProof/>
          </w:rPr>
          <w:t>9</w:t>
        </w:r>
        <w:r w:rsidR="00B14549" w:rsidRPr="00B14549">
          <w:rPr>
            <w:noProof/>
          </w:rPr>
          <w:fldChar w:fldCharType="end"/>
        </w:r>
      </w:hyperlink>
    </w:p>
    <w:p w14:paraId="56F28B33" w14:textId="7F5F894F" w:rsidR="00B14549" w:rsidRPr="00B14549" w:rsidRDefault="0041172B">
      <w:pPr>
        <w:pStyle w:val="TOC1"/>
        <w:tabs>
          <w:tab w:val="right" w:leader="dot" w:pos="9344"/>
        </w:tabs>
        <w:rPr>
          <w:rFonts w:asciiTheme="minorHAnsi" w:eastAsiaTheme="minorEastAsia" w:hAnsiTheme="minorHAnsi" w:cstheme="minorBidi"/>
          <w:noProof/>
          <w:szCs w:val="22"/>
        </w:rPr>
      </w:pPr>
      <w:hyperlink w:anchor="_Toc158195622" w:history="1">
        <w:r w:rsidR="00B14549" w:rsidRPr="00B14549">
          <w:rPr>
            <w:rStyle w:val="afffff"/>
            <w:noProof/>
          </w:rPr>
          <w:t>附录C（资料性）</w:t>
        </w:r>
        <w:r w:rsidR="00B14549">
          <w:rPr>
            <w:rStyle w:val="afffff"/>
            <w:noProof/>
          </w:rPr>
          <w:t xml:space="preserve"> </w:t>
        </w:r>
        <w:r w:rsidR="00B14549" w:rsidRPr="00B14549">
          <w:rPr>
            <w:rStyle w:val="afffff"/>
            <w:noProof/>
          </w:rPr>
          <w:t xml:space="preserve"> 单位污染物削减电耗和单位耗氧污染物削减电耗计算方法</w:t>
        </w:r>
        <w:r w:rsidR="00B14549" w:rsidRPr="00B14549">
          <w:rPr>
            <w:noProof/>
          </w:rPr>
          <w:tab/>
        </w:r>
        <w:r w:rsidR="00B14549" w:rsidRPr="00B14549">
          <w:rPr>
            <w:noProof/>
          </w:rPr>
          <w:fldChar w:fldCharType="begin"/>
        </w:r>
        <w:r w:rsidR="00B14549" w:rsidRPr="00B14549">
          <w:rPr>
            <w:noProof/>
          </w:rPr>
          <w:instrText xml:space="preserve"> PAGEREF _Toc158195622 \h </w:instrText>
        </w:r>
        <w:r w:rsidR="00B14549" w:rsidRPr="00B14549">
          <w:rPr>
            <w:noProof/>
          </w:rPr>
        </w:r>
        <w:r w:rsidR="00B14549" w:rsidRPr="00B14549">
          <w:rPr>
            <w:noProof/>
          </w:rPr>
          <w:fldChar w:fldCharType="separate"/>
        </w:r>
        <w:r w:rsidR="00937E6B">
          <w:rPr>
            <w:noProof/>
          </w:rPr>
          <w:t>13</w:t>
        </w:r>
        <w:r w:rsidR="00B14549" w:rsidRPr="00B14549">
          <w:rPr>
            <w:noProof/>
          </w:rPr>
          <w:fldChar w:fldCharType="end"/>
        </w:r>
      </w:hyperlink>
    </w:p>
    <w:p w14:paraId="31D30D67" w14:textId="64E435DE" w:rsidR="00B14549" w:rsidRPr="00B14549" w:rsidRDefault="0041172B">
      <w:pPr>
        <w:pStyle w:val="TOC1"/>
        <w:tabs>
          <w:tab w:val="right" w:leader="dot" w:pos="9344"/>
        </w:tabs>
        <w:rPr>
          <w:rFonts w:asciiTheme="minorHAnsi" w:eastAsiaTheme="minorEastAsia" w:hAnsiTheme="minorHAnsi" w:cstheme="minorBidi"/>
          <w:noProof/>
          <w:szCs w:val="22"/>
        </w:rPr>
      </w:pPr>
      <w:hyperlink w:anchor="_Toc158195623" w:history="1">
        <w:r w:rsidR="00B14549" w:rsidRPr="00B14549">
          <w:rPr>
            <w:rStyle w:val="afffff"/>
            <w:noProof/>
          </w:rPr>
          <w:t>附录D（资料性）</w:t>
        </w:r>
        <w:r w:rsidR="00B14549">
          <w:rPr>
            <w:rStyle w:val="afffff"/>
            <w:noProof/>
          </w:rPr>
          <w:t xml:space="preserve"> </w:t>
        </w:r>
        <w:r w:rsidR="00B14549" w:rsidRPr="00B14549">
          <w:rPr>
            <w:rStyle w:val="afffff"/>
            <w:noProof/>
          </w:rPr>
          <w:t xml:space="preserve"> 污水处理电耗和运行信息统计表</w:t>
        </w:r>
        <w:r w:rsidR="00B14549" w:rsidRPr="00B14549">
          <w:rPr>
            <w:noProof/>
          </w:rPr>
          <w:tab/>
        </w:r>
        <w:r w:rsidR="00B14549" w:rsidRPr="00B14549">
          <w:rPr>
            <w:noProof/>
          </w:rPr>
          <w:fldChar w:fldCharType="begin"/>
        </w:r>
        <w:r w:rsidR="00B14549" w:rsidRPr="00B14549">
          <w:rPr>
            <w:noProof/>
          </w:rPr>
          <w:instrText xml:space="preserve"> PAGEREF _Toc158195623 \h </w:instrText>
        </w:r>
        <w:r w:rsidR="00B14549" w:rsidRPr="00B14549">
          <w:rPr>
            <w:noProof/>
          </w:rPr>
        </w:r>
        <w:r w:rsidR="00B14549" w:rsidRPr="00B14549">
          <w:rPr>
            <w:noProof/>
          </w:rPr>
          <w:fldChar w:fldCharType="separate"/>
        </w:r>
        <w:r w:rsidR="00937E6B">
          <w:rPr>
            <w:noProof/>
          </w:rPr>
          <w:t>16</w:t>
        </w:r>
        <w:r w:rsidR="00B14549" w:rsidRPr="00B14549">
          <w:rPr>
            <w:noProof/>
          </w:rPr>
          <w:fldChar w:fldCharType="end"/>
        </w:r>
      </w:hyperlink>
    </w:p>
    <w:p w14:paraId="08B5F526" w14:textId="159C76CB" w:rsidR="00B14549" w:rsidRPr="00B14549" w:rsidRDefault="0041172B">
      <w:pPr>
        <w:pStyle w:val="TOC1"/>
        <w:tabs>
          <w:tab w:val="right" w:leader="dot" w:pos="9344"/>
        </w:tabs>
        <w:rPr>
          <w:rFonts w:asciiTheme="minorHAnsi" w:eastAsiaTheme="minorEastAsia" w:hAnsiTheme="minorHAnsi" w:cstheme="minorBidi"/>
          <w:noProof/>
          <w:szCs w:val="22"/>
        </w:rPr>
      </w:pPr>
      <w:hyperlink w:anchor="_Toc158195624" w:history="1">
        <w:r w:rsidR="00B14549" w:rsidRPr="00B14549">
          <w:rPr>
            <w:rStyle w:val="afffff"/>
            <w:noProof/>
          </w:rPr>
          <w:t>参考文献</w:t>
        </w:r>
        <w:r w:rsidR="00B14549" w:rsidRPr="00B14549">
          <w:rPr>
            <w:noProof/>
          </w:rPr>
          <w:tab/>
        </w:r>
        <w:r w:rsidR="00B14549" w:rsidRPr="00B14549">
          <w:rPr>
            <w:noProof/>
          </w:rPr>
          <w:fldChar w:fldCharType="begin"/>
        </w:r>
        <w:r w:rsidR="00B14549" w:rsidRPr="00B14549">
          <w:rPr>
            <w:noProof/>
          </w:rPr>
          <w:instrText xml:space="preserve"> PAGEREF _Toc158195624 \h </w:instrText>
        </w:r>
        <w:r w:rsidR="00B14549" w:rsidRPr="00B14549">
          <w:rPr>
            <w:noProof/>
          </w:rPr>
        </w:r>
        <w:r w:rsidR="00B14549" w:rsidRPr="00B14549">
          <w:rPr>
            <w:noProof/>
          </w:rPr>
          <w:fldChar w:fldCharType="separate"/>
        </w:r>
        <w:r w:rsidR="00937E6B">
          <w:rPr>
            <w:noProof/>
          </w:rPr>
          <w:t>17</w:t>
        </w:r>
        <w:r w:rsidR="00B14549" w:rsidRPr="00B14549">
          <w:rPr>
            <w:noProof/>
          </w:rPr>
          <w:fldChar w:fldCharType="end"/>
        </w:r>
      </w:hyperlink>
    </w:p>
    <w:p w14:paraId="2BCC963F" w14:textId="6355A323" w:rsidR="00B14549" w:rsidRPr="00B14549" w:rsidRDefault="00B14549" w:rsidP="00B14549">
      <w:pPr>
        <w:pStyle w:val="afffffff"/>
        <w:spacing w:after="468"/>
        <w:sectPr w:rsidR="00B14549" w:rsidRPr="00B14549" w:rsidSect="002C22F9">
          <w:headerReference w:type="even" r:id="rId15"/>
          <w:headerReference w:type="default" r:id="rId16"/>
          <w:footerReference w:type="even" r:id="rId17"/>
          <w:footerReference w:type="default" r:id="rId18"/>
          <w:pgSz w:w="11906" w:h="16838"/>
          <w:pgMar w:top="1928" w:right="1134" w:bottom="1134" w:left="1134" w:header="1418" w:footer="1134" w:gutter="284"/>
          <w:pgNumType w:fmt="upperRoman" w:start="1"/>
          <w:cols w:space="425"/>
          <w:formProt w:val="0"/>
          <w:docGrid w:type="lines" w:linePitch="312"/>
        </w:sectPr>
      </w:pPr>
      <w:r w:rsidRPr="00B14549">
        <w:fldChar w:fldCharType="end"/>
      </w:r>
    </w:p>
    <w:p w14:paraId="50C44BE4" w14:textId="7E8ABEF4" w:rsidR="00440D44" w:rsidRDefault="00853AF4">
      <w:pPr>
        <w:pStyle w:val="a5"/>
        <w:spacing w:after="468"/>
      </w:pPr>
      <w:bookmarkStart w:id="55" w:name="_Toc158195612"/>
      <w:bookmarkStart w:id="56" w:name="BookMark2"/>
      <w:bookmarkEnd w:id="22"/>
      <w:r>
        <w:rPr>
          <w:spacing w:val="320"/>
        </w:rPr>
        <w:lastRenderedPageBreak/>
        <w:t>前</w:t>
      </w:r>
      <w:r>
        <w:t>言</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5A04A7D" w14:textId="77777777" w:rsidR="00440D44" w:rsidRDefault="00853AF4">
      <w:pPr>
        <w:pStyle w:val="afffffa"/>
        <w:ind w:firstLine="420"/>
      </w:pPr>
      <w:r>
        <w:rPr>
          <w:rFonts w:hint="eastAsia"/>
        </w:rPr>
        <w:t>本文</w:t>
      </w:r>
      <w:r w:rsidRPr="008D1D3A">
        <w:rPr>
          <w:rFonts w:ascii="Times New Roman"/>
        </w:rPr>
        <w:t>件按照</w:t>
      </w:r>
      <w:r w:rsidRPr="008D1D3A">
        <w:rPr>
          <w:rFonts w:ascii="Times New Roman"/>
        </w:rPr>
        <w:t>GB/T 1.1—2020</w:t>
      </w:r>
      <w:r>
        <w:rPr>
          <w:rFonts w:hint="eastAsia"/>
        </w:rPr>
        <w:t>《标准化工作导则  第1部分：标准化文件的结构和起草规则》的规定起草。</w:t>
      </w:r>
    </w:p>
    <w:p w14:paraId="41565D06" w14:textId="77777777" w:rsidR="00440D44" w:rsidRDefault="00853AF4">
      <w:pPr>
        <w:pStyle w:val="afffffa"/>
        <w:ind w:firstLine="420"/>
      </w:pPr>
      <w:r>
        <w:rPr>
          <w:rFonts w:hint="eastAsia"/>
        </w:rPr>
        <w:t>请注意本文件的某些内容可能涉及专利。本文件的发布机构不承担识别专利的责任。</w:t>
      </w:r>
    </w:p>
    <w:p w14:paraId="293B9130" w14:textId="25E74C08" w:rsidR="00440D44" w:rsidRDefault="00676D63">
      <w:pPr>
        <w:pStyle w:val="afffffa"/>
        <w:ind w:firstLine="420"/>
      </w:pPr>
      <w:r w:rsidRPr="00676D63">
        <w:rPr>
          <w:rFonts w:hint="eastAsia"/>
        </w:rPr>
        <w:t>本文件由江苏省环保产业标准化技术委员会提出、归口并组织实施。</w:t>
      </w:r>
    </w:p>
    <w:p w14:paraId="7171E8E1" w14:textId="0AE52952" w:rsidR="00440D44" w:rsidRPr="00A71948" w:rsidRDefault="00853AF4">
      <w:pPr>
        <w:pStyle w:val="afffffa"/>
        <w:ind w:firstLine="420"/>
      </w:pPr>
      <w:bookmarkStart w:id="57" w:name="_Hlk161060432"/>
      <w:r w:rsidRPr="00A71948">
        <w:rPr>
          <w:rFonts w:hint="eastAsia"/>
        </w:rPr>
        <w:t>本文件起草单位：</w:t>
      </w:r>
      <w:r w:rsidR="004A3254" w:rsidRPr="004A3254">
        <w:rPr>
          <w:rFonts w:hint="eastAsia"/>
        </w:rPr>
        <w:t>南京大学</w:t>
      </w:r>
      <w:r w:rsidR="004A3254">
        <w:rPr>
          <w:rFonts w:hint="eastAsia"/>
        </w:rPr>
        <w:t>、</w:t>
      </w:r>
      <w:r w:rsidR="004A3254" w:rsidRPr="004A3254">
        <w:rPr>
          <w:rFonts w:hint="eastAsia"/>
        </w:rPr>
        <w:t>南京大学宜兴环保研究院</w:t>
      </w:r>
      <w:r w:rsidR="004A3254">
        <w:rPr>
          <w:rFonts w:hint="eastAsia"/>
        </w:rPr>
        <w:t>、</w:t>
      </w:r>
      <w:r w:rsidR="00BE202E" w:rsidRPr="00BE202E">
        <w:rPr>
          <w:rFonts w:hint="eastAsia"/>
        </w:rPr>
        <w:t>南京高科环境科技有限公司</w:t>
      </w:r>
      <w:r w:rsidR="004A3254">
        <w:rPr>
          <w:rFonts w:hint="eastAsia"/>
        </w:rPr>
        <w:t>、</w:t>
      </w:r>
      <w:r w:rsidR="004A3254" w:rsidRPr="004A3254">
        <w:rPr>
          <w:rFonts w:hint="eastAsia"/>
        </w:rPr>
        <w:t>江苏泰源环保科技股份有限公司</w:t>
      </w:r>
      <w:r w:rsidR="00167BFD">
        <w:rPr>
          <w:rFonts w:hint="eastAsia"/>
        </w:rPr>
        <w:t>、</w:t>
      </w:r>
      <w:r w:rsidR="00167BFD" w:rsidRPr="00167BFD">
        <w:rPr>
          <w:rFonts w:hint="eastAsia"/>
        </w:rPr>
        <w:t>中持新概念环境发展宜兴有限公司</w:t>
      </w:r>
      <w:r w:rsidR="004A3254">
        <w:rPr>
          <w:rFonts w:hint="eastAsia"/>
        </w:rPr>
        <w:t>。</w:t>
      </w:r>
    </w:p>
    <w:p w14:paraId="39FFF6F3" w14:textId="717FF7E7" w:rsidR="00440D44" w:rsidRPr="00A71948" w:rsidRDefault="00853AF4" w:rsidP="004A3254">
      <w:pPr>
        <w:pStyle w:val="afffffa"/>
        <w:ind w:firstLine="420"/>
      </w:pPr>
      <w:r w:rsidRPr="00A71948">
        <w:rPr>
          <w:rFonts w:hint="eastAsia"/>
        </w:rPr>
        <w:t>本文件主要起草人：</w:t>
      </w:r>
      <w:r w:rsidR="004A3254">
        <w:rPr>
          <w:rFonts w:hint="eastAsia"/>
        </w:rPr>
        <w:t>任洪强、耿金菊、吴飞、于清淼、熊晓敏、曹云、陈静、潘镜羽、刘欣宇、高佳敏、陈道康、朱辉</w:t>
      </w:r>
      <w:r w:rsidR="00167BFD">
        <w:rPr>
          <w:rFonts w:hint="eastAsia"/>
        </w:rPr>
        <w:t>、</w:t>
      </w:r>
      <w:r w:rsidR="00167BFD" w:rsidRPr="003A7396">
        <w:rPr>
          <w:rFonts w:hint="eastAsia"/>
        </w:rPr>
        <w:t>谢琤琤</w:t>
      </w:r>
      <w:r w:rsidR="004A3254">
        <w:rPr>
          <w:rFonts w:hint="eastAsia"/>
        </w:rPr>
        <w:t>。</w:t>
      </w:r>
    </w:p>
    <w:bookmarkEnd w:id="57"/>
    <w:p w14:paraId="2BB1A1D1" w14:textId="72EB0166" w:rsidR="00440D44" w:rsidRDefault="00440D44">
      <w:pPr>
        <w:pStyle w:val="afffffa"/>
        <w:ind w:firstLine="420"/>
      </w:pPr>
    </w:p>
    <w:p w14:paraId="0BA7A672" w14:textId="77777777" w:rsidR="00440D44" w:rsidRPr="00167BFD" w:rsidRDefault="00440D44">
      <w:pPr>
        <w:pStyle w:val="afffffa"/>
        <w:ind w:firstLine="420"/>
        <w:sectPr w:rsidR="00440D44" w:rsidRPr="00167BFD" w:rsidSect="002C22F9">
          <w:headerReference w:type="even" r:id="rId19"/>
          <w:headerReference w:type="default" r:id="rId20"/>
          <w:footerReference w:type="even" r:id="rId21"/>
          <w:footerReference w:type="default" r:id="rId22"/>
          <w:pgSz w:w="11906" w:h="16838"/>
          <w:pgMar w:top="1928" w:right="1134" w:bottom="1134" w:left="1134" w:header="1418" w:footer="1134" w:gutter="284"/>
          <w:pgNumType w:fmt="upperRoman"/>
          <w:cols w:space="425"/>
          <w:formProt w:val="0"/>
          <w:docGrid w:type="lines" w:linePitch="312"/>
        </w:sectPr>
      </w:pPr>
      <w:bookmarkStart w:id="58" w:name="_GoBack"/>
      <w:bookmarkEnd w:id="58"/>
    </w:p>
    <w:p w14:paraId="39A92C52" w14:textId="77777777" w:rsidR="00440D44" w:rsidRDefault="00440D44">
      <w:pPr>
        <w:spacing w:line="20" w:lineRule="exact"/>
        <w:jc w:val="center"/>
        <w:rPr>
          <w:rFonts w:ascii="黑体" w:eastAsia="黑体" w:hAnsi="黑体"/>
          <w:sz w:val="32"/>
          <w:szCs w:val="32"/>
        </w:rPr>
      </w:pPr>
      <w:bookmarkStart w:id="59" w:name="BookMark4"/>
      <w:bookmarkEnd w:id="56"/>
    </w:p>
    <w:p w14:paraId="2A161584" w14:textId="77777777" w:rsidR="00440D44" w:rsidRDefault="00440D44">
      <w:pPr>
        <w:spacing w:line="20" w:lineRule="exact"/>
        <w:jc w:val="center"/>
        <w:rPr>
          <w:rFonts w:ascii="黑体" w:eastAsia="黑体" w:hAnsi="黑体"/>
          <w:sz w:val="32"/>
          <w:szCs w:val="32"/>
        </w:rPr>
      </w:pPr>
    </w:p>
    <w:bookmarkStart w:id="60" w:name="NEW_STAND_NAME" w:displacedByCustomXml="next"/>
    <w:sdt>
      <w:sdtPr>
        <w:tag w:val="NEW_STAND_NAME"/>
        <w:id w:val="595910757"/>
        <w:lock w:val="sdtLocked"/>
        <w:placeholder>
          <w:docPart w:val="083A3A4A67CE46F4BE49E49A49F82813"/>
        </w:placeholder>
      </w:sdtPr>
      <w:sdtEndPr/>
      <w:sdtContent>
        <w:p w14:paraId="2C44269F" w14:textId="71CFE71D" w:rsidR="00440D44" w:rsidRDefault="00853AF4" w:rsidP="00934DBD">
          <w:pPr>
            <w:pStyle w:val="afffffffffd"/>
            <w:spacing w:beforeLines="1" w:before="3" w:afterLines="220" w:after="686"/>
          </w:pPr>
          <w:r>
            <w:rPr>
              <w:rFonts w:hint="eastAsia"/>
            </w:rPr>
            <w:t>污水</w:t>
          </w:r>
          <w:r w:rsidR="002D03C2">
            <w:rPr>
              <w:rFonts w:hint="eastAsia"/>
            </w:rPr>
            <w:t>生物处理系统</w:t>
          </w:r>
          <w:r>
            <w:rPr>
              <w:rFonts w:hint="eastAsia"/>
            </w:rPr>
            <w:t>能效评价方法</w:t>
          </w:r>
        </w:p>
      </w:sdtContent>
    </w:sdt>
    <w:p w14:paraId="4D8A680B" w14:textId="77777777" w:rsidR="00440D44" w:rsidRDefault="00853AF4">
      <w:pPr>
        <w:pStyle w:val="affb"/>
        <w:spacing w:before="312" w:after="312"/>
      </w:pPr>
      <w:bookmarkStart w:id="61" w:name="_Toc26648465"/>
      <w:bookmarkStart w:id="62" w:name="_Toc103786933"/>
      <w:bookmarkStart w:id="63" w:name="_Toc103787947"/>
      <w:bookmarkStart w:id="64" w:name="_Toc105588962"/>
      <w:bookmarkStart w:id="65" w:name="_Toc105591033"/>
      <w:bookmarkStart w:id="66" w:name="_Toc108771964"/>
      <w:bookmarkStart w:id="67" w:name="_Toc26718930"/>
      <w:bookmarkStart w:id="68" w:name="_Toc103786582"/>
      <w:bookmarkStart w:id="69" w:name="_Toc105666176"/>
      <w:bookmarkStart w:id="70" w:name="_Toc107406950"/>
      <w:bookmarkStart w:id="71" w:name="_Toc105591408"/>
      <w:bookmarkStart w:id="72" w:name="_Toc106295750"/>
      <w:bookmarkStart w:id="73" w:name="_Toc107858931"/>
      <w:bookmarkStart w:id="74" w:name="_Toc24884211"/>
      <w:bookmarkStart w:id="75" w:name="_Toc26986530"/>
      <w:bookmarkStart w:id="76" w:name="_Toc103786906"/>
      <w:bookmarkStart w:id="77" w:name="_Toc109140274"/>
      <w:bookmarkStart w:id="78" w:name="_Toc26986771"/>
      <w:bookmarkStart w:id="79" w:name="_Toc24884218"/>
      <w:bookmarkStart w:id="80" w:name="_Toc17233333"/>
      <w:bookmarkStart w:id="81" w:name="_Toc17233325"/>
      <w:bookmarkStart w:id="82" w:name="_Toc97191423"/>
      <w:bookmarkStart w:id="83" w:name="_Toc103787615"/>
      <w:bookmarkStart w:id="84" w:name="_Toc103787632"/>
      <w:bookmarkStart w:id="85" w:name="_Toc105588856"/>
      <w:bookmarkStart w:id="86" w:name="_Toc109414697"/>
      <w:bookmarkStart w:id="87" w:name="_Toc109140319"/>
      <w:bookmarkStart w:id="88" w:name="_Toc109912699"/>
      <w:bookmarkStart w:id="89" w:name="_Toc110412029"/>
      <w:bookmarkStart w:id="90" w:name="_Toc110413908"/>
      <w:bookmarkStart w:id="91" w:name="_Toc110588368"/>
      <w:bookmarkStart w:id="92" w:name="_Toc110602263"/>
      <w:bookmarkStart w:id="93" w:name="_Toc111452261"/>
      <w:bookmarkStart w:id="94" w:name="_Toc115279439"/>
      <w:bookmarkStart w:id="95" w:name="_Toc115283320"/>
      <w:bookmarkStart w:id="96" w:name="_Toc117200985"/>
      <w:bookmarkStart w:id="97" w:name="_Toc117510887"/>
      <w:bookmarkStart w:id="98" w:name="_Toc117876887"/>
      <w:bookmarkStart w:id="99" w:name="_Toc118276691"/>
      <w:bookmarkStart w:id="100" w:name="_Toc118294990"/>
      <w:bookmarkStart w:id="101" w:name="_Toc153439971"/>
      <w:bookmarkStart w:id="102" w:name="_Toc158195600"/>
      <w:bookmarkStart w:id="103" w:name="_Toc158195613"/>
      <w:bookmarkEnd w:id="60"/>
      <w:r>
        <w:rPr>
          <w:rFonts w:hint="eastAsia"/>
        </w:rPr>
        <w:t>范围</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40EC5553" w14:textId="07D26B1B" w:rsidR="00440D44" w:rsidRPr="008B7376" w:rsidRDefault="00853AF4" w:rsidP="00FC497F">
      <w:pPr>
        <w:pStyle w:val="afffffa"/>
        <w:ind w:firstLine="420"/>
      </w:pPr>
      <w:bookmarkStart w:id="104" w:name="_Toc17233334"/>
      <w:bookmarkStart w:id="105" w:name="_Toc24884212"/>
      <w:bookmarkStart w:id="106" w:name="_Toc17233326"/>
      <w:bookmarkStart w:id="107" w:name="_Toc24884219"/>
      <w:bookmarkStart w:id="108" w:name="_Toc26648466"/>
      <w:r w:rsidRPr="006F0731">
        <w:rPr>
          <w:rFonts w:hint="eastAsia"/>
        </w:rPr>
        <w:t>本文件规定了</w:t>
      </w:r>
      <w:bookmarkStart w:id="109" w:name="_Hlk115251911"/>
      <w:bookmarkStart w:id="110" w:name="_Hlk103937084"/>
      <w:r w:rsidR="004360E5" w:rsidRPr="006F0731">
        <w:rPr>
          <w:rFonts w:hint="eastAsia"/>
        </w:rPr>
        <w:t>污水生物处理</w:t>
      </w:r>
      <w:bookmarkStart w:id="111" w:name="_Hlk105690134"/>
      <w:r w:rsidR="004360E5" w:rsidRPr="006F0731">
        <w:rPr>
          <w:rFonts w:hint="eastAsia"/>
        </w:rPr>
        <w:t>系统</w:t>
      </w:r>
      <w:bookmarkEnd w:id="109"/>
      <w:r w:rsidR="004360E5" w:rsidRPr="006F0731">
        <w:rPr>
          <w:rFonts w:hint="eastAsia"/>
        </w:rPr>
        <w:t>能效评价的</w:t>
      </w:r>
      <w:r w:rsidR="002E436A" w:rsidRPr="00867A1A">
        <w:rPr>
          <w:rFonts w:hint="eastAsia"/>
        </w:rPr>
        <w:t>总体要求</w:t>
      </w:r>
      <w:r w:rsidR="004360E5" w:rsidRPr="006F0731">
        <w:rPr>
          <w:rFonts w:hint="eastAsia"/>
        </w:rPr>
        <w:t>、</w:t>
      </w:r>
      <w:r w:rsidR="006B1EA7" w:rsidRPr="006F0731">
        <w:rPr>
          <w:rFonts w:hint="eastAsia"/>
        </w:rPr>
        <w:t>评价程序</w:t>
      </w:r>
      <w:r w:rsidR="006B1EA7">
        <w:rPr>
          <w:rFonts w:hint="eastAsia"/>
        </w:rPr>
        <w:t>、</w:t>
      </w:r>
      <w:r w:rsidR="00A13B7A">
        <w:rPr>
          <w:rFonts w:hint="eastAsia"/>
        </w:rPr>
        <w:t>能效</w:t>
      </w:r>
      <w:r w:rsidR="004360E5" w:rsidRPr="006F0731">
        <w:rPr>
          <w:rFonts w:hint="eastAsia"/>
        </w:rPr>
        <w:t>计算方法</w:t>
      </w:r>
      <w:bookmarkEnd w:id="110"/>
      <w:bookmarkEnd w:id="111"/>
      <w:r w:rsidR="00F7107D">
        <w:rPr>
          <w:rFonts w:hint="eastAsia"/>
        </w:rPr>
        <w:t>、</w:t>
      </w:r>
      <w:r w:rsidR="006B1EA7" w:rsidRPr="006F0731">
        <w:rPr>
          <w:rFonts w:hint="eastAsia"/>
        </w:rPr>
        <w:t>计量与统</w:t>
      </w:r>
      <w:r w:rsidR="006B1EA7" w:rsidRPr="008B7376">
        <w:rPr>
          <w:rFonts w:hint="eastAsia"/>
        </w:rPr>
        <w:t>计要求</w:t>
      </w:r>
      <w:r w:rsidRPr="008B7376">
        <w:rPr>
          <w:rFonts w:hint="eastAsia"/>
        </w:rPr>
        <w:t>。</w:t>
      </w:r>
    </w:p>
    <w:p w14:paraId="31BF12BC" w14:textId="1EDDCE42" w:rsidR="00995599" w:rsidRPr="00493AEC" w:rsidRDefault="00D73312" w:rsidP="00B478EC">
      <w:pPr>
        <w:pStyle w:val="affffffffffff0"/>
      </w:pPr>
      <w:bookmarkStart w:id="112" w:name="_Hlk115251927"/>
      <w:r w:rsidRPr="00493AEC">
        <w:rPr>
          <w:rFonts w:hint="eastAsia"/>
        </w:rPr>
        <w:t>本文件适用于</w:t>
      </w:r>
      <w:r w:rsidR="00B23BA6" w:rsidRPr="00493AEC">
        <w:rPr>
          <w:rFonts w:hint="eastAsia"/>
        </w:rPr>
        <w:t>以生物处理为主体工艺的城镇污水处理厂</w:t>
      </w:r>
      <w:bookmarkEnd w:id="112"/>
      <w:r w:rsidR="00A157D4" w:rsidRPr="00493AEC">
        <w:rPr>
          <w:rFonts w:hint="eastAsia"/>
        </w:rPr>
        <w:t>自主评价及主管部门对城镇污水处理厂的能效评价与管理。</w:t>
      </w:r>
    </w:p>
    <w:p w14:paraId="459230B0" w14:textId="77777777" w:rsidR="00440D44" w:rsidRPr="00017A85" w:rsidRDefault="00853AF4">
      <w:pPr>
        <w:pStyle w:val="affb"/>
        <w:spacing w:before="312" w:after="312"/>
      </w:pPr>
      <w:bookmarkStart w:id="113" w:name="_Toc117876888"/>
      <w:bookmarkStart w:id="114" w:name="_Toc26718931"/>
      <w:bookmarkStart w:id="115" w:name="_Toc103786934"/>
      <w:bookmarkStart w:id="116" w:name="_Toc103787616"/>
      <w:bookmarkStart w:id="117" w:name="_Toc103787633"/>
      <w:bookmarkStart w:id="118" w:name="_Toc26986531"/>
      <w:bookmarkStart w:id="119" w:name="_Toc26986772"/>
      <w:bookmarkStart w:id="120" w:name="_Toc97191424"/>
      <w:bookmarkStart w:id="121" w:name="_Toc103786583"/>
      <w:bookmarkStart w:id="122" w:name="_Toc103786907"/>
      <w:bookmarkStart w:id="123" w:name="_Toc107858932"/>
      <w:bookmarkStart w:id="124" w:name="_Toc109140320"/>
      <w:bookmarkStart w:id="125" w:name="_Toc108771965"/>
      <w:bookmarkStart w:id="126" w:name="_Toc105591409"/>
      <w:bookmarkStart w:id="127" w:name="_Toc106295751"/>
      <w:bookmarkStart w:id="128" w:name="_Toc109414698"/>
      <w:bookmarkStart w:id="129" w:name="_Toc103787948"/>
      <w:bookmarkStart w:id="130" w:name="_Toc107406951"/>
      <w:bookmarkStart w:id="131" w:name="_Toc105588857"/>
      <w:bookmarkStart w:id="132" w:name="_Toc105588963"/>
      <w:bookmarkStart w:id="133" w:name="_Toc105591034"/>
      <w:bookmarkStart w:id="134" w:name="_Toc105666177"/>
      <w:bookmarkStart w:id="135" w:name="_Toc109140275"/>
      <w:bookmarkStart w:id="136" w:name="_Toc109912700"/>
      <w:bookmarkStart w:id="137" w:name="_Toc110412030"/>
      <w:bookmarkStart w:id="138" w:name="_Toc110413909"/>
      <w:bookmarkStart w:id="139" w:name="_Toc110588369"/>
      <w:bookmarkStart w:id="140" w:name="_Toc110602264"/>
      <w:bookmarkStart w:id="141" w:name="_Toc111452262"/>
      <w:bookmarkStart w:id="142" w:name="_Toc115279440"/>
      <w:bookmarkStart w:id="143" w:name="_Toc115283321"/>
      <w:bookmarkStart w:id="144" w:name="_Toc117200986"/>
      <w:bookmarkStart w:id="145" w:name="_Toc117510888"/>
      <w:bookmarkStart w:id="146" w:name="_Toc117876889"/>
      <w:bookmarkStart w:id="147" w:name="_Toc118276692"/>
      <w:bookmarkStart w:id="148" w:name="_Toc118294991"/>
      <w:bookmarkStart w:id="149" w:name="_Toc153439972"/>
      <w:bookmarkStart w:id="150" w:name="_Toc158195601"/>
      <w:bookmarkStart w:id="151" w:name="_Toc158195614"/>
      <w:bookmarkEnd w:id="113"/>
      <w:r w:rsidRPr="00017A85">
        <w:rPr>
          <w:rFonts w:hint="eastAsia"/>
        </w:rPr>
        <w:t>规范性引用文件</w:t>
      </w:r>
      <w:bookmarkEnd w:id="104"/>
      <w:bookmarkEnd w:id="105"/>
      <w:bookmarkEnd w:id="106"/>
      <w:bookmarkEnd w:id="107"/>
      <w:bookmarkEnd w:id="108"/>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sdt>
      <w:sdtPr>
        <w:rPr>
          <w:rFonts w:hint="eastAsia"/>
        </w:rPr>
        <w:id w:val="715848253"/>
        <w:placeholder>
          <w:docPart w:val="D8DA5B2461614E50B7BC3F7C5D9E17F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2A1C2B46" w14:textId="79BEE2DF" w:rsidR="003701E0" w:rsidRDefault="00853AF4" w:rsidP="003701E0">
          <w:pPr>
            <w:pStyle w:val="afffffa"/>
            <w:ind w:firstLine="420"/>
          </w:pPr>
          <w:r w:rsidDel="0085094B">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C098ABC" w14:textId="77777777" w:rsidR="00217E88" w:rsidRDefault="00853AF4" w:rsidP="003701E0">
      <w:pPr>
        <w:pStyle w:val="afffffa"/>
        <w:ind w:firstLine="420"/>
        <w:rPr>
          <w:rFonts w:ascii="Times New Roman"/>
        </w:rPr>
      </w:pPr>
      <w:r w:rsidRPr="003701E0">
        <w:rPr>
          <w:rFonts w:ascii="Times New Roman"/>
        </w:rPr>
        <w:t xml:space="preserve">GB 17167  </w:t>
      </w:r>
      <w:bookmarkStart w:id="152" w:name="_Hlk96697676"/>
      <w:r w:rsidRPr="003701E0">
        <w:rPr>
          <w:rFonts w:ascii="Times New Roman"/>
        </w:rPr>
        <w:t>用能单位能源计量器具配备和管理通则</w:t>
      </w:r>
      <w:bookmarkEnd w:id="152"/>
    </w:p>
    <w:p w14:paraId="5240270B" w14:textId="77777777" w:rsidR="00440D44" w:rsidRDefault="00853AF4">
      <w:pPr>
        <w:pStyle w:val="afffffa"/>
        <w:ind w:firstLine="420"/>
        <w:rPr>
          <w:rFonts w:ascii="Times New Roman"/>
        </w:rPr>
      </w:pPr>
      <w:r w:rsidRPr="003701E0">
        <w:rPr>
          <w:rFonts w:ascii="Times New Roman"/>
        </w:rPr>
        <w:t xml:space="preserve">HJ 91.1  </w:t>
      </w:r>
      <w:r w:rsidRPr="003701E0">
        <w:rPr>
          <w:rFonts w:ascii="Times New Roman"/>
        </w:rPr>
        <w:t>污水监测技术规范</w:t>
      </w:r>
    </w:p>
    <w:p w14:paraId="7E97BC49" w14:textId="16C5E584" w:rsidR="003E409A" w:rsidRDefault="003E409A" w:rsidP="003E409A">
      <w:pPr>
        <w:pStyle w:val="afffffa"/>
        <w:ind w:firstLine="420"/>
        <w:rPr>
          <w:rFonts w:ascii="Times New Roman"/>
        </w:rPr>
      </w:pPr>
      <w:r>
        <w:rPr>
          <w:rFonts w:ascii="Times New Roman" w:hint="eastAsia"/>
        </w:rPr>
        <w:t xml:space="preserve">HJ 353  </w:t>
      </w:r>
      <w:r w:rsidRPr="003E409A">
        <w:rPr>
          <w:rFonts w:ascii="Times New Roman" w:hint="eastAsia"/>
        </w:rPr>
        <w:t>水污染源在线监测系统（</w:t>
      </w:r>
      <w:r w:rsidRPr="003E409A">
        <w:rPr>
          <w:rFonts w:ascii="Times New Roman" w:hint="eastAsia"/>
        </w:rPr>
        <w:t>COD</w:t>
      </w:r>
      <w:r w:rsidRPr="0062265D">
        <w:rPr>
          <w:rFonts w:ascii="Times New Roman" w:hint="eastAsia"/>
          <w:vertAlign w:val="subscript"/>
        </w:rPr>
        <w:t>Cr</w:t>
      </w:r>
      <w:r w:rsidRPr="003E409A">
        <w:rPr>
          <w:rFonts w:ascii="Times New Roman" w:hint="eastAsia"/>
        </w:rPr>
        <w:t>、</w:t>
      </w:r>
      <w:r w:rsidRPr="003E409A">
        <w:rPr>
          <w:rFonts w:ascii="Times New Roman" w:hint="eastAsia"/>
        </w:rPr>
        <w:t>NH</w:t>
      </w:r>
      <w:r w:rsidRPr="008D1D3A">
        <w:rPr>
          <w:rFonts w:ascii="Times New Roman" w:hint="eastAsia"/>
          <w:vertAlign w:val="subscript"/>
        </w:rPr>
        <w:t>3</w:t>
      </w:r>
      <w:r w:rsidR="008D1D3A">
        <w:rPr>
          <w:rFonts w:ascii="Times New Roman" w:hint="eastAsia"/>
        </w:rPr>
        <w:t>-N</w:t>
      </w:r>
      <w:r w:rsidRPr="003E409A">
        <w:rPr>
          <w:rFonts w:ascii="Times New Roman" w:hint="eastAsia"/>
        </w:rPr>
        <w:t>等）安装技术</w:t>
      </w:r>
      <w:r>
        <w:rPr>
          <w:rFonts w:ascii="Times New Roman" w:hint="eastAsia"/>
        </w:rPr>
        <w:t>规范</w:t>
      </w:r>
    </w:p>
    <w:p w14:paraId="0226A6CB" w14:textId="0B31B1F9" w:rsidR="00440D44" w:rsidRPr="003701E0" w:rsidRDefault="00853AF4" w:rsidP="00E5198F">
      <w:pPr>
        <w:pStyle w:val="afffffa"/>
        <w:ind w:firstLine="420"/>
        <w:rPr>
          <w:rFonts w:ascii="Times New Roman"/>
        </w:rPr>
      </w:pPr>
      <w:r w:rsidRPr="003701E0">
        <w:rPr>
          <w:rFonts w:ascii="Times New Roman"/>
        </w:rPr>
        <w:t xml:space="preserve">HJ 819  </w:t>
      </w:r>
      <w:r w:rsidRPr="003701E0">
        <w:rPr>
          <w:rFonts w:ascii="Times New Roman"/>
        </w:rPr>
        <w:t>排污单位自行监测技术指南</w:t>
      </w:r>
      <w:r w:rsidRPr="003701E0">
        <w:rPr>
          <w:rFonts w:ascii="Times New Roman"/>
        </w:rPr>
        <w:t xml:space="preserve"> </w:t>
      </w:r>
      <w:r w:rsidRPr="003701E0">
        <w:rPr>
          <w:rFonts w:ascii="Times New Roman"/>
        </w:rPr>
        <w:t>总则</w:t>
      </w:r>
    </w:p>
    <w:p w14:paraId="1FD96C66" w14:textId="6C843E39" w:rsidR="00440D44" w:rsidRDefault="00853AF4" w:rsidP="003701E0">
      <w:pPr>
        <w:pStyle w:val="afffffa"/>
        <w:ind w:firstLine="420"/>
        <w:rPr>
          <w:rFonts w:ascii="Times New Roman"/>
        </w:rPr>
      </w:pPr>
      <w:r w:rsidRPr="003701E0">
        <w:rPr>
          <w:rFonts w:ascii="Times New Roman"/>
        </w:rPr>
        <w:t>HJ 9</w:t>
      </w:r>
      <w:r w:rsidR="00A55D80" w:rsidRPr="003701E0">
        <w:rPr>
          <w:rFonts w:ascii="Times New Roman"/>
        </w:rPr>
        <w:t>42</w:t>
      </w:r>
      <w:r w:rsidRPr="003701E0">
        <w:rPr>
          <w:rFonts w:ascii="Times New Roman"/>
        </w:rPr>
        <w:t xml:space="preserve">  </w:t>
      </w:r>
      <w:r w:rsidRPr="003701E0">
        <w:rPr>
          <w:rFonts w:ascii="Times New Roman"/>
        </w:rPr>
        <w:t>排污许可证申请与核发技术规范</w:t>
      </w:r>
      <w:r w:rsidRPr="003701E0">
        <w:rPr>
          <w:rFonts w:ascii="Times New Roman"/>
        </w:rPr>
        <w:t xml:space="preserve"> </w:t>
      </w:r>
      <w:r w:rsidR="00A55D80" w:rsidRPr="003701E0">
        <w:rPr>
          <w:rFonts w:ascii="Times New Roman"/>
        </w:rPr>
        <w:t>总则</w:t>
      </w:r>
    </w:p>
    <w:p w14:paraId="4093F529" w14:textId="77777777" w:rsidR="00A13F5B" w:rsidRDefault="00FF159A" w:rsidP="003701E0">
      <w:pPr>
        <w:pStyle w:val="afffffa"/>
        <w:ind w:firstLine="420"/>
        <w:rPr>
          <w:rFonts w:ascii="Times New Roman"/>
        </w:rPr>
      </w:pPr>
      <w:r w:rsidRPr="003701E0">
        <w:rPr>
          <w:rFonts w:ascii="Times New Roman"/>
        </w:rPr>
        <w:t xml:space="preserve">HJ 2016  </w:t>
      </w:r>
      <w:r w:rsidRPr="003701E0">
        <w:rPr>
          <w:rFonts w:ascii="Times New Roman"/>
        </w:rPr>
        <w:t>环境工程</w:t>
      </w:r>
      <w:r w:rsidRPr="003701E0">
        <w:rPr>
          <w:rFonts w:ascii="Times New Roman"/>
        </w:rPr>
        <w:t xml:space="preserve"> </w:t>
      </w:r>
      <w:r w:rsidRPr="003701E0">
        <w:rPr>
          <w:rFonts w:ascii="Times New Roman"/>
        </w:rPr>
        <w:t>名词术语</w:t>
      </w:r>
    </w:p>
    <w:p w14:paraId="63E6EBDA" w14:textId="587FD451" w:rsidR="00440D44" w:rsidRPr="008E0644" w:rsidRDefault="00853AF4">
      <w:pPr>
        <w:pStyle w:val="affb"/>
        <w:spacing w:before="312" w:after="312"/>
      </w:pPr>
      <w:bookmarkStart w:id="153" w:name="_Toc117876890"/>
      <w:bookmarkStart w:id="154" w:name="_Toc103786908"/>
      <w:bookmarkStart w:id="155" w:name="_Toc103787634"/>
      <w:bookmarkStart w:id="156" w:name="_Toc103787617"/>
      <w:bookmarkStart w:id="157" w:name="_Toc109414699"/>
      <w:bookmarkStart w:id="158" w:name="_Toc107406952"/>
      <w:bookmarkStart w:id="159" w:name="_Toc105588858"/>
      <w:bookmarkStart w:id="160" w:name="_Toc105591035"/>
      <w:bookmarkStart w:id="161" w:name="_Toc105666178"/>
      <w:bookmarkStart w:id="162" w:name="_Toc103787949"/>
      <w:bookmarkStart w:id="163" w:name="_Toc105588964"/>
      <w:bookmarkStart w:id="164" w:name="_Toc107858933"/>
      <w:bookmarkStart w:id="165" w:name="_Toc109140276"/>
      <w:bookmarkStart w:id="166" w:name="_Toc109140321"/>
      <w:bookmarkStart w:id="167" w:name="_Toc103786584"/>
      <w:bookmarkStart w:id="168" w:name="_Toc97191425"/>
      <w:bookmarkStart w:id="169" w:name="_Toc105591410"/>
      <w:bookmarkStart w:id="170" w:name="_Toc108771966"/>
      <w:bookmarkStart w:id="171" w:name="_Toc106295752"/>
      <w:bookmarkStart w:id="172" w:name="_Toc103786935"/>
      <w:bookmarkStart w:id="173" w:name="_Toc109912701"/>
      <w:bookmarkStart w:id="174" w:name="_Toc110412031"/>
      <w:bookmarkStart w:id="175" w:name="_Toc110413910"/>
      <w:bookmarkStart w:id="176" w:name="_Toc110588370"/>
      <w:bookmarkStart w:id="177" w:name="_Toc110602265"/>
      <w:bookmarkStart w:id="178" w:name="_Toc111452263"/>
      <w:bookmarkStart w:id="179" w:name="_Toc115279441"/>
      <w:bookmarkStart w:id="180" w:name="_Toc115283322"/>
      <w:bookmarkStart w:id="181" w:name="_Toc117200987"/>
      <w:bookmarkStart w:id="182" w:name="_Toc117510889"/>
      <w:bookmarkStart w:id="183" w:name="_Toc117876891"/>
      <w:bookmarkStart w:id="184" w:name="_Toc118276693"/>
      <w:bookmarkStart w:id="185" w:name="_Toc118294992"/>
      <w:bookmarkStart w:id="186" w:name="_Toc153439973"/>
      <w:bookmarkStart w:id="187" w:name="_Toc158195602"/>
      <w:bookmarkStart w:id="188" w:name="_Toc158195615"/>
      <w:bookmarkEnd w:id="153"/>
      <w:r w:rsidRPr="008E0644">
        <w:rPr>
          <w:rFonts w:hint="eastAsia"/>
          <w:szCs w:val="21"/>
        </w:rPr>
        <w:t>术语和定义</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bookmarkStart w:id="189" w:name="_Toc26986532" w:displacedByCustomXml="next"/>
    <w:bookmarkEnd w:id="189" w:displacedByCustomXml="next"/>
    <w:sdt>
      <w:sdtPr>
        <w:rPr>
          <w:rFonts w:ascii="Times New Roman"/>
        </w:rPr>
        <w:id w:val="-1909835108"/>
        <w:placeholder>
          <w:docPart w:val="EC37BAF0BB464A0CA838EAF7A5796FA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2CF3047B" w14:textId="63796900" w:rsidR="00440D44" w:rsidRDefault="00406C0D">
          <w:pPr>
            <w:pStyle w:val="afffffa"/>
            <w:ind w:firstLine="420"/>
          </w:pPr>
          <w:r w:rsidRPr="00406C0D" w:rsidDel="0085094B">
            <w:rPr>
              <w:rFonts w:ascii="Times New Roman"/>
            </w:rPr>
            <w:t>HJ 2016</w:t>
          </w:r>
          <w:r w:rsidRPr="00406C0D" w:rsidDel="0085094B">
            <w:rPr>
              <w:rFonts w:ascii="Times New Roman"/>
            </w:rPr>
            <w:t>界定的以及下列术语和定义适用于本文件。</w:t>
          </w:r>
        </w:p>
      </w:sdtContent>
    </w:sdt>
    <w:p w14:paraId="01FFA6F3" w14:textId="77777777" w:rsidR="00440D44" w:rsidRDefault="00440D44">
      <w:pPr>
        <w:pStyle w:val="afffffffffffa"/>
        <w:ind w:left="420" w:hangingChars="200" w:hanging="420"/>
        <w:rPr>
          <w:rFonts w:ascii="黑体" w:eastAsia="黑体" w:hAnsi="黑体"/>
        </w:rPr>
      </w:pPr>
    </w:p>
    <w:p w14:paraId="47B45799" w14:textId="6A5EE943" w:rsidR="00440D44" w:rsidRPr="00F86079" w:rsidRDefault="00B724FF">
      <w:pPr>
        <w:pStyle w:val="afffffa"/>
        <w:ind w:firstLine="420"/>
        <w:rPr>
          <w:rFonts w:ascii="黑体" w:eastAsia="黑体" w:hAnsi="黑体"/>
        </w:rPr>
      </w:pPr>
      <w:bookmarkStart w:id="190" w:name="_Hlk115251961"/>
      <w:r w:rsidRPr="00F8758C">
        <w:rPr>
          <w:rFonts w:ascii="黑体" w:eastAsia="黑体" w:hAnsi="黑体" w:hint="eastAsia"/>
        </w:rPr>
        <w:t>污水生物处理</w:t>
      </w:r>
      <w:r w:rsidR="00A65A76" w:rsidRPr="00F8758C">
        <w:rPr>
          <w:rFonts w:ascii="黑体" w:eastAsia="黑体" w:hAnsi="黑体" w:hint="eastAsia"/>
        </w:rPr>
        <w:t>系统</w:t>
      </w:r>
      <w:r w:rsidRPr="00F8758C">
        <w:rPr>
          <w:rFonts w:ascii="黑体" w:eastAsia="黑体" w:hAnsi="黑体"/>
        </w:rPr>
        <w:t xml:space="preserve"> </w:t>
      </w:r>
      <w:r w:rsidR="00831554" w:rsidRPr="00F8758C">
        <w:rPr>
          <w:rFonts w:ascii="黑体" w:eastAsia="黑体" w:hAnsi="黑体"/>
        </w:rPr>
        <w:t>biological wastewater treatment system</w:t>
      </w:r>
    </w:p>
    <w:p w14:paraId="39A67ED1" w14:textId="56E72305" w:rsidR="00DB73C5" w:rsidRPr="007F2D6D" w:rsidRDefault="00F8758C" w:rsidP="007F2D6D">
      <w:pPr>
        <w:pStyle w:val="affffffffffff0"/>
      </w:pPr>
      <w:bookmarkStart w:id="191" w:name="_Hlk48550529"/>
      <w:r w:rsidRPr="00F8758C">
        <w:rPr>
          <w:rFonts w:hint="eastAsia"/>
        </w:rPr>
        <w:t>污水处理厂利用细菌等微生物通过生化反应</w:t>
      </w:r>
      <w:r w:rsidRPr="00D0700D">
        <w:rPr>
          <w:rFonts w:ascii="Times New Roman"/>
        </w:rPr>
        <w:t>去除污水中</w:t>
      </w:r>
      <w:r w:rsidR="00724D81">
        <w:rPr>
          <w:rFonts w:ascii="Times New Roman"/>
        </w:rPr>
        <w:t>化学需氧量（</w:t>
      </w:r>
      <w:r w:rsidR="00724D81" w:rsidRPr="00D0700D">
        <w:rPr>
          <w:rFonts w:ascii="Times New Roman"/>
        </w:rPr>
        <w:t>COD</w:t>
      </w:r>
      <w:r w:rsidR="00724D81">
        <w:rPr>
          <w:rFonts w:ascii="Times New Roman" w:hint="eastAsia"/>
          <w:vertAlign w:val="subscript"/>
        </w:rPr>
        <w:t>C</w:t>
      </w:r>
      <w:r w:rsidR="00724D81" w:rsidRPr="002018F0">
        <w:rPr>
          <w:rFonts w:ascii="Times New Roman" w:hint="eastAsia"/>
          <w:vertAlign w:val="subscript"/>
        </w:rPr>
        <w:t>r</w:t>
      </w:r>
      <w:r w:rsidR="00724D81">
        <w:rPr>
          <w:rFonts w:ascii="Times New Roman" w:hint="eastAsia"/>
        </w:rPr>
        <w:t>）</w:t>
      </w:r>
      <w:r w:rsidR="00D0700D" w:rsidRPr="00D0700D">
        <w:rPr>
          <w:rFonts w:ascii="Times New Roman"/>
        </w:rPr>
        <w:t>、</w:t>
      </w:r>
      <w:r w:rsidR="00724D81">
        <w:rPr>
          <w:rFonts w:ascii="Times New Roman"/>
        </w:rPr>
        <w:t>生</w:t>
      </w:r>
      <w:r w:rsidR="006308B8">
        <w:rPr>
          <w:rFonts w:ascii="Times New Roman" w:hint="eastAsia"/>
        </w:rPr>
        <w:t>化</w:t>
      </w:r>
      <w:r w:rsidR="00724D81">
        <w:rPr>
          <w:rFonts w:ascii="Times New Roman"/>
        </w:rPr>
        <w:t>需氧量（</w:t>
      </w:r>
      <w:r w:rsidR="00D0700D" w:rsidRPr="00D0700D">
        <w:rPr>
          <w:rFonts w:ascii="Times New Roman"/>
        </w:rPr>
        <w:t>BOD</w:t>
      </w:r>
      <w:r w:rsidR="00724D81" w:rsidRPr="00C34C81">
        <w:rPr>
          <w:rFonts w:ascii="Times New Roman"/>
          <w:vertAlign w:val="subscript"/>
        </w:rPr>
        <w:t>5</w:t>
      </w:r>
      <w:r w:rsidR="00724D81">
        <w:rPr>
          <w:rFonts w:ascii="Times New Roman" w:hint="eastAsia"/>
        </w:rPr>
        <w:t>）</w:t>
      </w:r>
      <w:r w:rsidR="00D0700D" w:rsidRPr="00D0700D">
        <w:rPr>
          <w:rFonts w:ascii="Times New Roman"/>
        </w:rPr>
        <w:t>、</w:t>
      </w:r>
      <w:r w:rsidR="00724D81">
        <w:rPr>
          <w:rFonts w:ascii="Times New Roman"/>
        </w:rPr>
        <w:t>总氮（</w:t>
      </w:r>
      <w:r w:rsidR="00724D81">
        <w:rPr>
          <w:rFonts w:ascii="Times New Roman" w:hint="eastAsia"/>
        </w:rPr>
        <w:t>T</w:t>
      </w:r>
      <w:r w:rsidR="00D0700D" w:rsidRPr="00D0700D">
        <w:rPr>
          <w:rFonts w:ascii="Times New Roman"/>
        </w:rPr>
        <w:t>N</w:t>
      </w:r>
      <w:r w:rsidR="00724D81">
        <w:rPr>
          <w:rFonts w:ascii="Times New Roman" w:hint="eastAsia"/>
        </w:rPr>
        <w:t>）</w:t>
      </w:r>
      <w:r w:rsidR="00D0700D" w:rsidRPr="00D0700D">
        <w:rPr>
          <w:rFonts w:ascii="Times New Roman"/>
        </w:rPr>
        <w:t>、</w:t>
      </w:r>
      <w:r w:rsidR="00724D81">
        <w:rPr>
          <w:rFonts w:ascii="Times New Roman"/>
        </w:rPr>
        <w:t>总磷（</w:t>
      </w:r>
      <w:r w:rsidR="00724D81">
        <w:rPr>
          <w:rFonts w:ascii="Times New Roman" w:hint="eastAsia"/>
        </w:rPr>
        <w:t>T</w:t>
      </w:r>
      <w:r w:rsidR="00D0700D" w:rsidRPr="00D0700D">
        <w:rPr>
          <w:rFonts w:ascii="Times New Roman"/>
        </w:rPr>
        <w:t>P</w:t>
      </w:r>
      <w:r w:rsidR="00724D81">
        <w:rPr>
          <w:rFonts w:ascii="Times New Roman" w:hint="eastAsia"/>
        </w:rPr>
        <w:t>）</w:t>
      </w:r>
      <w:r w:rsidR="00D0700D" w:rsidRPr="00D0700D">
        <w:rPr>
          <w:rFonts w:ascii="Times New Roman"/>
        </w:rPr>
        <w:t>等有</w:t>
      </w:r>
      <w:r w:rsidR="00D0700D" w:rsidRPr="00D0700D">
        <w:rPr>
          <w:rFonts w:hint="eastAsia"/>
        </w:rPr>
        <w:t>机污染物</w:t>
      </w:r>
      <w:r w:rsidRPr="00F8758C">
        <w:rPr>
          <w:rFonts w:hint="eastAsia"/>
        </w:rPr>
        <w:t>的各处理单元构成的系统</w:t>
      </w:r>
      <w:r w:rsidR="0067765A" w:rsidRPr="007F2D6D">
        <w:rPr>
          <w:rFonts w:hint="eastAsia"/>
        </w:rPr>
        <w:t>。</w:t>
      </w:r>
      <w:bookmarkEnd w:id="190"/>
      <w:bookmarkEnd w:id="191"/>
    </w:p>
    <w:p w14:paraId="37E10EB0" w14:textId="77777777" w:rsidR="00DB73C5" w:rsidRDefault="00DB73C5">
      <w:pPr>
        <w:pStyle w:val="afffffffffffa"/>
        <w:ind w:left="420" w:hangingChars="200" w:hanging="420"/>
        <w:rPr>
          <w:rFonts w:ascii="黑体" w:eastAsia="黑体" w:hAnsi="黑体"/>
        </w:rPr>
      </w:pPr>
    </w:p>
    <w:p w14:paraId="51A74192" w14:textId="569DDBE8" w:rsidR="00440D44" w:rsidRPr="00493AEC" w:rsidRDefault="00853AF4" w:rsidP="00DB73C5">
      <w:pPr>
        <w:pStyle w:val="afffffffffffa"/>
        <w:numPr>
          <w:ilvl w:val="0"/>
          <w:numId w:val="0"/>
        </w:numPr>
        <w:ind w:left="420"/>
        <w:rPr>
          <w:rFonts w:ascii="黑体" w:eastAsia="黑体" w:hAnsi="黑体"/>
        </w:rPr>
      </w:pPr>
      <w:r w:rsidRPr="009242A1">
        <w:rPr>
          <w:rFonts w:ascii="黑体" w:eastAsia="黑体" w:hAnsi="黑体" w:hint="eastAsia"/>
        </w:rPr>
        <w:t>评价周期</w:t>
      </w:r>
      <w:r w:rsidRPr="009242A1">
        <w:rPr>
          <w:rFonts w:ascii="黑体" w:eastAsia="黑体" w:hAnsi="黑体"/>
        </w:rPr>
        <w:t xml:space="preserve"> assessment period</w:t>
      </w:r>
    </w:p>
    <w:p w14:paraId="4780F673" w14:textId="0B9C5166" w:rsidR="0015600B" w:rsidRPr="009242A1" w:rsidRDefault="0015600B" w:rsidP="004B53EF">
      <w:pPr>
        <w:pStyle w:val="affffffffffff0"/>
      </w:pPr>
      <w:r>
        <w:rPr>
          <w:rFonts w:hint="eastAsia"/>
        </w:rPr>
        <w:t>由使用</w:t>
      </w:r>
      <w:r w:rsidR="004B53EF">
        <w:rPr>
          <w:rFonts w:hint="eastAsia"/>
        </w:rPr>
        <w:t>单位</w:t>
      </w:r>
      <w:r w:rsidR="004B53EF" w:rsidRPr="0015600B">
        <w:rPr>
          <w:rFonts w:hint="eastAsia"/>
        </w:rPr>
        <w:t>在</w:t>
      </w:r>
      <w:r w:rsidR="004B53EF">
        <w:rPr>
          <w:rFonts w:hint="eastAsia"/>
        </w:rPr>
        <w:t>污水生物</w:t>
      </w:r>
      <w:r w:rsidR="004B53EF" w:rsidRPr="009242A1">
        <w:rPr>
          <w:rFonts w:hint="eastAsia"/>
        </w:rPr>
        <w:t>处理系统</w:t>
      </w:r>
      <w:r w:rsidR="00C030F4" w:rsidRPr="009242A1">
        <w:rPr>
          <w:rFonts w:hint="eastAsia"/>
        </w:rPr>
        <w:t>正常</w:t>
      </w:r>
      <w:r w:rsidR="004B53EF" w:rsidRPr="009242A1">
        <w:rPr>
          <w:rFonts w:hint="eastAsia"/>
        </w:rPr>
        <w:t>运行时期，</w:t>
      </w:r>
      <w:r w:rsidR="00F8758C" w:rsidRPr="00F8758C">
        <w:rPr>
          <w:rFonts w:hint="eastAsia"/>
        </w:rPr>
        <w:t>用以进行污水生物处理系统能效评价的时间长度</w:t>
      </w:r>
      <w:r w:rsidRPr="009242A1">
        <w:rPr>
          <w:rFonts w:hint="eastAsia"/>
        </w:rPr>
        <w:t>。</w:t>
      </w:r>
    </w:p>
    <w:p w14:paraId="7E1D6784" w14:textId="7C37622F" w:rsidR="00A31B7F" w:rsidRPr="009242A1" w:rsidRDefault="006308B8" w:rsidP="006308B8">
      <w:pPr>
        <w:pStyle w:val="afff1"/>
      </w:pPr>
      <w:r w:rsidRPr="006308B8">
        <w:rPr>
          <w:rFonts w:hint="eastAsia"/>
        </w:rPr>
        <w:t>通常不小于</w:t>
      </w:r>
      <w:r w:rsidRPr="004A4A20">
        <w:rPr>
          <w:rFonts w:ascii="Times New Roman"/>
        </w:rPr>
        <w:t>1</w:t>
      </w:r>
      <w:r w:rsidRPr="006308B8">
        <w:rPr>
          <w:rFonts w:hint="eastAsia"/>
        </w:rPr>
        <w:t>年度，</w:t>
      </w:r>
      <w:r w:rsidR="00A31B7F" w:rsidRPr="009242A1">
        <w:rPr>
          <w:rFonts w:hint="eastAsia"/>
        </w:rPr>
        <w:t>不包括生产试运行、系统维护及维修等非正常运行</w:t>
      </w:r>
      <w:r w:rsidR="005C308D" w:rsidRPr="009242A1">
        <w:rPr>
          <w:rFonts w:hint="eastAsia"/>
        </w:rPr>
        <w:t>状况。</w:t>
      </w:r>
    </w:p>
    <w:p w14:paraId="02AF08CA" w14:textId="77777777" w:rsidR="004F2C4E" w:rsidRPr="001D030F" w:rsidRDefault="004F2C4E" w:rsidP="004F2C4E">
      <w:pPr>
        <w:pStyle w:val="afffffffffffa"/>
        <w:ind w:left="420" w:hangingChars="200" w:hanging="420"/>
        <w:rPr>
          <w:rFonts w:ascii="黑体" w:eastAsia="黑体" w:hAnsi="黑体"/>
          <w:color w:val="FF0000"/>
        </w:rPr>
      </w:pPr>
    </w:p>
    <w:p w14:paraId="3DEF5D9B" w14:textId="7EA0F9CA" w:rsidR="0029334E" w:rsidRPr="00493AEC" w:rsidRDefault="0029334E" w:rsidP="004F2C4E">
      <w:pPr>
        <w:pStyle w:val="afffffffffffa"/>
        <w:numPr>
          <w:ilvl w:val="0"/>
          <w:numId w:val="0"/>
        </w:numPr>
        <w:ind w:left="420"/>
        <w:rPr>
          <w:rFonts w:ascii="黑体" w:eastAsia="黑体" w:hAnsi="黑体"/>
        </w:rPr>
      </w:pPr>
      <w:r w:rsidRPr="008E0644">
        <w:rPr>
          <w:rFonts w:ascii="黑体" w:eastAsia="黑体" w:hAnsi="黑体" w:hint="eastAsia"/>
        </w:rPr>
        <w:t>能</w:t>
      </w:r>
      <w:r w:rsidR="00963F3D" w:rsidRPr="008E0644">
        <w:rPr>
          <w:rFonts w:ascii="黑体" w:eastAsia="黑体" w:hAnsi="黑体" w:hint="eastAsia"/>
        </w:rPr>
        <w:t>效</w:t>
      </w:r>
      <w:r w:rsidRPr="008E0644">
        <w:rPr>
          <w:rFonts w:ascii="黑体" w:eastAsia="黑体" w:hAnsi="黑体"/>
        </w:rPr>
        <w:t xml:space="preserve"> </w:t>
      </w:r>
      <w:r w:rsidR="004D766F" w:rsidRPr="008E0644">
        <w:rPr>
          <w:rFonts w:ascii="黑体" w:eastAsia="黑体" w:hAnsi="黑体"/>
        </w:rPr>
        <w:t>energy efficiency</w:t>
      </w:r>
    </w:p>
    <w:p w14:paraId="2FF1C5BF" w14:textId="20B5864D" w:rsidR="008D3AEF" w:rsidRPr="00DF7A5A" w:rsidRDefault="008E0644" w:rsidP="00DF7A5A">
      <w:pPr>
        <w:pStyle w:val="affffffffffff0"/>
      </w:pPr>
      <w:r w:rsidRPr="008E0644">
        <w:rPr>
          <w:rFonts w:hint="eastAsia"/>
        </w:rPr>
        <w:t>污水生物处理系统</w:t>
      </w:r>
      <w:r>
        <w:rPr>
          <w:rFonts w:hint="eastAsia"/>
        </w:rPr>
        <w:t>在评价周期内</w:t>
      </w:r>
      <w:r w:rsidRPr="008E0644">
        <w:rPr>
          <w:rFonts w:hint="eastAsia"/>
        </w:rPr>
        <w:t>对电能的利用效率</w:t>
      </w:r>
      <w:r>
        <w:rPr>
          <w:rFonts w:hint="eastAsia"/>
        </w:rPr>
        <w:t>。</w:t>
      </w:r>
    </w:p>
    <w:p w14:paraId="3DCEB6D9" w14:textId="77777777" w:rsidR="008D3AEF" w:rsidRPr="008D3AEF" w:rsidRDefault="008D3AEF" w:rsidP="008D3AEF">
      <w:pPr>
        <w:pStyle w:val="afffffffffffa"/>
        <w:ind w:left="420" w:hangingChars="200" w:hanging="420"/>
        <w:rPr>
          <w:rFonts w:ascii="黑体" w:eastAsia="黑体" w:hAnsi="黑体"/>
          <w:color w:val="FF0000"/>
        </w:rPr>
      </w:pPr>
    </w:p>
    <w:p w14:paraId="5C39AD9B" w14:textId="77777777" w:rsidR="00C34C81" w:rsidRDefault="00346D3B" w:rsidP="00C34C81">
      <w:pPr>
        <w:pStyle w:val="afffffffffffa"/>
        <w:numPr>
          <w:ilvl w:val="0"/>
          <w:numId w:val="0"/>
        </w:numPr>
        <w:ind w:left="420"/>
        <w:rPr>
          <w:rFonts w:ascii="黑体" w:eastAsia="黑体" w:hAnsi="黑体"/>
        </w:rPr>
      </w:pPr>
      <w:r w:rsidRPr="008D3AEF">
        <w:rPr>
          <w:rFonts w:ascii="黑体" w:eastAsia="黑体" w:hAnsi="黑体" w:hint="eastAsia"/>
        </w:rPr>
        <w:t>单位污水处理电耗</w:t>
      </w:r>
      <w:r w:rsidR="00C34B5E" w:rsidRPr="008D3AEF">
        <w:rPr>
          <w:rFonts w:ascii="黑体" w:eastAsia="黑体" w:hAnsi="黑体" w:hint="eastAsia"/>
        </w:rPr>
        <w:t xml:space="preserve"> </w:t>
      </w:r>
      <w:r w:rsidR="00DF7A5A">
        <w:rPr>
          <w:rFonts w:ascii="黑体" w:eastAsia="黑体" w:hAnsi="黑体"/>
        </w:rPr>
        <w:t>e</w:t>
      </w:r>
      <w:r w:rsidR="00A31B7F" w:rsidRPr="008D3AEF">
        <w:rPr>
          <w:rFonts w:ascii="黑体" w:eastAsia="黑体" w:hAnsi="黑体"/>
        </w:rPr>
        <w:t xml:space="preserve">lectricity consumption per unit of </w:t>
      </w:r>
      <w:r w:rsidR="00B44AF3">
        <w:rPr>
          <w:rFonts w:ascii="黑体" w:eastAsia="黑体" w:hAnsi="黑体" w:hint="eastAsia"/>
        </w:rPr>
        <w:t>wastewater</w:t>
      </w:r>
      <w:r w:rsidR="00A31B7F" w:rsidRPr="008D3AEF">
        <w:rPr>
          <w:rFonts w:ascii="黑体" w:eastAsia="黑体" w:hAnsi="黑体"/>
        </w:rPr>
        <w:t xml:space="preserve"> treatment</w:t>
      </w:r>
    </w:p>
    <w:p w14:paraId="4A744888" w14:textId="2BC5ED73" w:rsidR="00034567" w:rsidRPr="00C34C81" w:rsidRDefault="00DF7A5A" w:rsidP="00C34C81">
      <w:pPr>
        <w:pStyle w:val="afffffffffffa"/>
        <w:numPr>
          <w:ilvl w:val="0"/>
          <w:numId w:val="0"/>
        </w:numPr>
        <w:ind w:left="420"/>
        <w:rPr>
          <w:rFonts w:ascii="黑体" w:eastAsia="黑体" w:hAnsi="黑体"/>
          <w:color w:val="FF0000"/>
        </w:rPr>
      </w:pPr>
      <w:r>
        <w:rPr>
          <w:rFonts w:hint="eastAsia"/>
        </w:rPr>
        <w:t>评价周期内，生物处理系统处理每立方米污水所消耗的电量</w:t>
      </w:r>
      <w:r w:rsidR="00346D3B" w:rsidRPr="00346D3B">
        <w:rPr>
          <w:rFonts w:hint="eastAsia"/>
        </w:rPr>
        <w:t>。</w:t>
      </w:r>
    </w:p>
    <w:p w14:paraId="1230DE27" w14:textId="77777777" w:rsidR="00C34C81" w:rsidRDefault="00C34C81" w:rsidP="00C34C81">
      <w:pPr>
        <w:pStyle w:val="afffffffff3"/>
        <w:rPr>
          <w:rFonts w:ascii="黑体" w:eastAsia="黑体" w:hAnsi="黑体"/>
        </w:rPr>
      </w:pPr>
    </w:p>
    <w:p w14:paraId="5D5F3360" w14:textId="4AE4E6BA" w:rsidR="00034567" w:rsidRPr="00C34C81" w:rsidRDefault="00034567" w:rsidP="00C34C81">
      <w:pPr>
        <w:pStyle w:val="afffffffffffa"/>
        <w:numPr>
          <w:ilvl w:val="0"/>
          <w:numId w:val="0"/>
        </w:numPr>
        <w:ind w:left="420"/>
        <w:rPr>
          <w:rFonts w:ascii="黑体" w:eastAsia="黑体" w:hAnsi="黑体"/>
        </w:rPr>
      </w:pPr>
      <w:r w:rsidRPr="00C34C81">
        <w:rPr>
          <w:rFonts w:ascii="黑体" w:eastAsia="黑体" w:hAnsi="黑体" w:hint="eastAsia"/>
        </w:rPr>
        <w:t xml:space="preserve">每千克总污染物去除电耗 </w:t>
      </w:r>
      <w:r w:rsidRPr="00C34C81">
        <w:rPr>
          <w:rFonts w:ascii="黑体" w:eastAsia="黑体" w:hAnsi="黑体"/>
        </w:rPr>
        <w:t>electricity consumption per kilogram of total pollutant removal</w:t>
      </w:r>
    </w:p>
    <w:p w14:paraId="6A0F76E0" w14:textId="57050CE5" w:rsidR="00034567" w:rsidRDefault="00034567" w:rsidP="00C34C81">
      <w:pPr>
        <w:pStyle w:val="afffffffff3"/>
        <w:numPr>
          <w:ilvl w:val="0"/>
          <w:numId w:val="0"/>
        </w:numPr>
        <w:ind w:firstLine="420"/>
      </w:pPr>
      <w:r>
        <w:rPr>
          <w:rFonts w:hint="eastAsia"/>
        </w:rPr>
        <w:t>评价周期内，生物处理系统去除每千克总污染物消耗的电量。</w:t>
      </w:r>
    </w:p>
    <w:p w14:paraId="1675D6ED" w14:textId="46CD07EF" w:rsidR="00440D44" w:rsidRDefault="003B0C12">
      <w:pPr>
        <w:pStyle w:val="affb"/>
        <w:spacing w:before="312" w:after="312"/>
      </w:pPr>
      <w:bookmarkStart w:id="192" w:name="_Toc108771967"/>
      <w:bookmarkStart w:id="193" w:name="_Toc109140277"/>
      <w:bookmarkStart w:id="194" w:name="_Toc106295753"/>
      <w:bookmarkStart w:id="195" w:name="_Toc107406953"/>
      <w:bookmarkStart w:id="196" w:name="_Toc107858934"/>
      <w:bookmarkStart w:id="197" w:name="_Toc109140322"/>
      <w:bookmarkStart w:id="198" w:name="_Toc109414700"/>
      <w:bookmarkStart w:id="199" w:name="_Toc109912702"/>
      <w:bookmarkStart w:id="200" w:name="_Toc110412032"/>
      <w:bookmarkStart w:id="201" w:name="_Toc110413911"/>
      <w:bookmarkStart w:id="202" w:name="_Toc110588371"/>
      <w:bookmarkStart w:id="203" w:name="_Toc110602266"/>
      <w:bookmarkStart w:id="204" w:name="_Toc111452264"/>
      <w:bookmarkStart w:id="205" w:name="_Toc115279442"/>
      <w:bookmarkStart w:id="206" w:name="_Toc115283323"/>
      <w:bookmarkStart w:id="207" w:name="_Toc117200988"/>
      <w:bookmarkStart w:id="208" w:name="_Toc117510890"/>
      <w:bookmarkStart w:id="209" w:name="_Toc117876892"/>
      <w:bookmarkStart w:id="210" w:name="_Toc118276694"/>
      <w:bookmarkStart w:id="211" w:name="_Toc118294993"/>
      <w:bookmarkStart w:id="212" w:name="_Toc153439974"/>
      <w:bookmarkStart w:id="213" w:name="_Toc158195603"/>
      <w:bookmarkStart w:id="214" w:name="_Toc158195616"/>
      <w:bookmarkStart w:id="215" w:name="_Toc78665672"/>
      <w:bookmarkStart w:id="216" w:name="_Toc78665690"/>
      <w:bookmarkStart w:id="217" w:name="_Toc79102898"/>
      <w:bookmarkStart w:id="218" w:name="_Toc81324564"/>
      <w:bookmarkStart w:id="219" w:name="_Toc79102942"/>
      <w:bookmarkStart w:id="220" w:name="_Toc89164204"/>
      <w:bookmarkStart w:id="221" w:name="_Toc96084836"/>
      <w:bookmarkStart w:id="222" w:name="_Toc103787950"/>
      <w:bookmarkStart w:id="223" w:name="_Toc103786936"/>
      <w:bookmarkStart w:id="224" w:name="_Toc96083922"/>
      <w:bookmarkStart w:id="225" w:name="_Toc96084106"/>
      <w:bookmarkStart w:id="226" w:name="_Toc103785528"/>
      <w:bookmarkStart w:id="227" w:name="_Toc96083867"/>
      <w:bookmarkStart w:id="228" w:name="_Toc103787618"/>
      <w:bookmarkStart w:id="229" w:name="_Toc103785054"/>
      <w:bookmarkStart w:id="230" w:name="_Toc81470046"/>
      <w:bookmarkStart w:id="231" w:name="_Toc87519436"/>
      <w:bookmarkStart w:id="232" w:name="_Toc87516502"/>
      <w:bookmarkStart w:id="233" w:name="_Toc103787635"/>
      <w:r>
        <w:rPr>
          <w:rFonts w:hint="eastAsia"/>
        </w:rPr>
        <w:lastRenderedPageBreak/>
        <w:t>总体</w:t>
      </w:r>
      <w:r w:rsidR="00853AF4">
        <w:rPr>
          <w:rFonts w:hint="eastAsia"/>
        </w:rPr>
        <w:t>要求</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71987FF3" w14:textId="04F8BFBA" w:rsidR="00440D44" w:rsidRDefault="00735CCB" w:rsidP="00735CCB">
      <w:pPr>
        <w:pStyle w:val="afffffffff3"/>
      </w:pPr>
      <w:r w:rsidRPr="00735CCB">
        <w:rPr>
          <w:rFonts w:hint="eastAsia"/>
        </w:rPr>
        <w:t>污水生物处理系统</w:t>
      </w:r>
      <w:r w:rsidR="00825C2D">
        <w:rPr>
          <w:rFonts w:hint="eastAsia"/>
        </w:rPr>
        <w:t>进出水</w:t>
      </w:r>
      <w:r w:rsidR="00853AF4">
        <w:rPr>
          <w:rFonts w:hint="eastAsia"/>
        </w:rPr>
        <w:t>量和污染物</w:t>
      </w:r>
      <w:r>
        <w:rPr>
          <w:rFonts w:hint="eastAsia"/>
        </w:rPr>
        <w:t>的</w:t>
      </w:r>
      <w:r w:rsidR="00853AF4">
        <w:rPr>
          <w:rFonts w:hint="eastAsia"/>
        </w:rPr>
        <w:t>监测应</w:t>
      </w:r>
      <w:r w:rsidR="00853AF4">
        <w:t>符合</w:t>
      </w:r>
      <w:r w:rsidR="00853AF4" w:rsidRPr="00632D01">
        <w:rPr>
          <w:rFonts w:ascii="Times New Roman"/>
        </w:rPr>
        <w:t>HJ 91.1</w:t>
      </w:r>
      <w:r w:rsidR="00853AF4" w:rsidRPr="00632D01">
        <w:rPr>
          <w:rFonts w:ascii="Times New Roman" w:hint="eastAsia"/>
        </w:rPr>
        <w:t>、</w:t>
      </w:r>
      <w:r w:rsidR="00853AF4" w:rsidRPr="00632D01">
        <w:rPr>
          <w:rFonts w:ascii="Times New Roman"/>
        </w:rPr>
        <w:t>HJ 819</w:t>
      </w:r>
      <w:r w:rsidR="00853AF4">
        <w:rPr>
          <w:rFonts w:hint="eastAsia"/>
        </w:rPr>
        <w:t>等有关规定，污染物检测</w:t>
      </w:r>
      <w:r w:rsidR="0075646B">
        <w:rPr>
          <w:rFonts w:hint="eastAsia"/>
        </w:rPr>
        <w:t>分析</w:t>
      </w:r>
      <w:r w:rsidR="00853AF4">
        <w:rPr>
          <w:rFonts w:hint="eastAsia"/>
        </w:rPr>
        <w:t>方法应</w:t>
      </w:r>
      <w:r w:rsidR="0075646B">
        <w:rPr>
          <w:rFonts w:hint="eastAsia"/>
        </w:rPr>
        <w:t>符合</w:t>
      </w:r>
      <w:r w:rsidR="009E3106">
        <w:rPr>
          <w:rFonts w:hint="eastAsia"/>
        </w:rPr>
        <w:t>国家和江苏省有关</w:t>
      </w:r>
      <w:r w:rsidR="0075646B">
        <w:rPr>
          <w:rFonts w:hint="eastAsia"/>
        </w:rPr>
        <w:t>标准的</w:t>
      </w:r>
      <w:r w:rsidR="000B0F6E">
        <w:rPr>
          <w:rFonts w:hint="eastAsia"/>
        </w:rPr>
        <w:t>规定</w:t>
      </w:r>
      <w:r w:rsidR="00853AF4">
        <w:rPr>
          <w:rFonts w:hint="eastAsia"/>
        </w:rPr>
        <w:t>。</w:t>
      </w:r>
    </w:p>
    <w:p w14:paraId="02717236" w14:textId="493FE621" w:rsidR="00440D44" w:rsidRPr="0035158B" w:rsidRDefault="00853AF4" w:rsidP="0092795D">
      <w:pPr>
        <w:pStyle w:val="afffffffff3"/>
      </w:pPr>
      <w:r>
        <w:rPr>
          <w:rFonts w:hint="eastAsia"/>
        </w:rPr>
        <w:t>用作</w:t>
      </w:r>
      <w:r w:rsidR="0075646B">
        <w:rPr>
          <w:rFonts w:hint="eastAsia"/>
        </w:rPr>
        <w:t>能效</w:t>
      </w:r>
      <w:r>
        <w:rPr>
          <w:rFonts w:hint="eastAsia"/>
        </w:rPr>
        <w:t>计算的数据应为</w:t>
      </w:r>
      <w:r w:rsidRPr="0035158B">
        <w:rPr>
          <w:rFonts w:hint="eastAsia"/>
        </w:rPr>
        <w:t>污水</w:t>
      </w:r>
      <w:r w:rsidR="00735CCB" w:rsidRPr="0035158B">
        <w:rPr>
          <w:rFonts w:hint="eastAsia"/>
        </w:rPr>
        <w:t>生物处理系统</w:t>
      </w:r>
      <w:r w:rsidRPr="0035158B">
        <w:rPr>
          <w:rFonts w:hint="eastAsia"/>
        </w:rPr>
        <w:t>正常运行状态</w:t>
      </w:r>
      <w:r w:rsidR="009152BA">
        <w:rPr>
          <w:rFonts w:hint="eastAsia"/>
        </w:rPr>
        <w:t>（</w:t>
      </w:r>
      <w:r w:rsidR="00701D5C">
        <w:rPr>
          <w:rFonts w:hint="eastAsia"/>
        </w:rPr>
        <w:t>运行负荷率</w:t>
      </w:r>
      <w:r w:rsidR="0092795D">
        <w:rPr>
          <w:rFonts w:hint="eastAsia"/>
        </w:rPr>
        <w:t>不小于</w:t>
      </w:r>
      <w:r w:rsidR="00660D94" w:rsidRPr="00831554">
        <w:rPr>
          <w:rFonts w:ascii="Times New Roman"/>
        </w:rPr>
        <w:t>60%</w:t>
      </w:r>
      <w:r w:rsidR="009152BA">
        <w:rPr>
          <w:rFonts w:ascii="Times New Roman"/>
        </w:rPr>
        <w:t>）</w:t>
      </w:r>
      <w:r w:rsidR="00256A2A" w:rsidRPr="0035158B">
        <w:rPr>
          <w:rFonts w:hint="eastAsia"/>
        </w:rPr>
        <w:t>下</w:t>
      </w:r>
      <w:r w:rsidRPr="00831554">
        <w:rPr>
          <w:rFonts w:ascii="Times New Roman" w:hint="eastAsia"/>
        </w:rPr>
        <w:t>的</w:t>
      </w:r>
      <w:r w:rsidRPr="0035158B">
        <w:rPr>
          <w:rFonts w:hint="eastAsia"/>
        </w:rPr>
        <w:t>数据。</w:t>
      </w:r>
    </w:p>
    <w:p w14:paraId="55372881" w14:textId="4F4FDECA" w:rsidR="00440D44" w:rsidRDefault="007B4D2D" w:rsidP="007B4D2D">
      <w:pPr>
        <w:pStyle w:val="afffffffff3"/>
      </w:pPr>
      <w:r w:rsidRPr="0035158B">
        <w:rPr>
          <w:rFonts w:hint="eastAsia"/>
        </w:rPr>
        <w:t>污水生物处理系统</w:t>
      </w:r>
      <w:r w:rsidR="00853AF4" w:rsidRPr="0035158B">
        <w:rPr>
          <w:rFonts w:hint="eastAsia"/>
        </w:rPr>
        <w:t>能效评价工作各阶段的</w:t>
      </w:r>
      <w:r w:rsidR="003A5182" w:rsidRPr="0035158B">
        <w:rPr>
          <w:rFonts w:hint="eastAsia"/>
        </w:rPr>
        <w:t>电耗统计表、</w:t>
      </w:r>
      <w:r w:rsidR="003A5182" w:rsidRPr="0035158B">
        <w:rPr>
          <w:rFonts w:ascii="Times New Roman" w:hint="eastAsia"/>
        </w:rPr>
        <w:t>设施</w:t>
      </w:r>
      <w:r w:rsidR="00A87E24" w:rsidRPr="0035158B">
        <w:rPr>
          <w:rFonts w:ascii="Times New Roman" w:hint="eastAsia"/>
        </w:rPr>
        <w:t>/</w:t>
      </w:r>
      <w:r w:rsidR="00A87E24" w:rsidRPr="0035158B">
        <w:rPr>
          <w:rFonts w:ascii="Times New Roman" w:hint="eastAsia"/>
        </w:rPr>
        <w:t>设备</w:t>
      </w:r>
      <w:r w:rsidR="003A5182" w:rsidRPr="0035158B">
        <w:rPr>
          <w:rFonts w:ascii="Times New Roman" w:hint="eastAsia"/>
        </w:rPr>
        <w:t>日常</w:t>
      </w:r>
      <w:r w:rsidR="003A5182" w:rsidRPr="00A777B4">
        <w:rPr>
          <w:rFonts w:ascii="Times New Roman" w:hint="eastAsia"/>
        </w:rPr>
        <w:t>运行信息表</w:t>
      </w:r>
      <w:r w:rsidR="003A5182" w:rsidRPr="00A777B4">
        <w:rPr>
          <w:rFonts w:hint="eastAsia"/>
        </w:rPr>
        <w:t>、能效评价表</w:t>
      </w:r>
      <w:r w:rsidR="00853AF4" w:rsidRPr="00A777B4">
        <w:rPr>
          <w:rFonts w:hint="eastAsia"/>
        </w:rPr>
        <w:t>、</w:t>
      </w:r>
      <w:r w:rsidR="00A572F1" w:rsidRPr="00A777B4">
        <w:rPr>
          <w:rFonts w:hint="eastAsia"/>
        </w:rPr>
        <w:t>其他</w:t>
      </w:r>
      <w:r w:rsidR="003A5182" w:rsidRPr="00A777B4">
        <w:rPr>
          <w:rFonts w:hint="eastAsia"/>
        </w:rPr>
        <w:t>过程</w:t>
      </w:r>
      <w:r w:rsidR="00853AF4" w:rsidRPr="00A777B4">
        <w:rPr>
          <w:rFonts w:hint="eastAsia"/>
        </w:rPr>
        <w:t>记录等</w:t>
      </w:r>
      <w:r w:rsidR="003A5182" w:rsidRPr="00A777B4">
        <w:rPr>
          <w:rFonts w:hint="eastAsia"/>
        </w:rPr>
        <w:t>相关</w:t>
      </w:r>
      <w:r w:rsidR="00853AF4" w:rsidRPr="00A777B4">
        <w:rPr>
          <w:rFonts w:hint="eastAsia"/>
        </w:rPr>
        <w:t>文件</w:t>
      </w:r>
      <w:r w:rsidR="00A572F1" w:rsidRPr="00A777B4">
        <w:rPr>
          <w:rFonts w:hint="eastAsia"/>
        </w:rPr>
        <w:t>、</w:t>
      </w:r>
      <w:r w:rsidR="00853AF4" w:rsidRPr="00A777B4">
        <w:rPr>
          <w:rFonts w:hint="eastAsia"/>
        </w:rPr>
        <w:t>信息应至少保存</w:t>
      </w:r>
      <w:r w:rsidR="00853AF4" w:rsidRPr="00283F80">
        <w:rPr>
          <w:rFonts w:ascii="Times New Roman"/>
        </w:rPr>
        <w:t>3</w:t>
      </w:r>
      <w:r w:rsidR="00853AF4">
        <w:rPr>
          <w:rFonts w:hint="eastAsia"/>
        </w:rPr>
        <w:t>年。</w:t>
      </w:r>
    </w:p>
    <w:p w14:paraId="2F41BFE9" w14:textId="77777777" w:rsidR="002378C0" w:rsidRDefault="002378C0" w:rsidP="002378C0">
      <w:pPr>
        <w:pStyle w:val="affb"/>
        <w:spacing w:before="312" w:after="312"/>
      </w:pPr>
      <w:bookmarkStart w:id="234" w:name="_Toc106295757"/>
      <w:bookmarkStart w:id="235" w:name="_Toc107858936"/>
      <w:bookmarkStart w:id="236" w:name="_Toc107406960"/>
      <w:bookmarkStart w:id="237" w:name="_Toc107406955"/>
      <w:bookmarkStart w:id="238" w:name="_Toc106295756"/>
      <w:bookmarkStart w:id="239" w:name="_Toc105666183"/>
      <w:bookmarkStart w:id="240" w:name="_Toc107406956"/>
      <w:bookmarkStart w:id="241" w:name="_Toc106295754"/>
      <w:bookmarkStart w:id="242" w:name="_Toc106295755"/>
      <w:bookmarkStart w:id="243" w:name="_Toc106295758"/>
      <w:bookmarkStart w:id="244" w:name="_Toc106295760"/>
      <w:bookmarkStart w:id="245" w:name="_Toc107406957"/>
      <w:bookmarkStart w:id="246" w:name="_Toc107406954"/>
      <w:bookmarkStart w:id="247" w:name="_Toc107406961"/>
      <w:bookmarkStart w:id="248" w:name="_Toc107406959"/>
      <w:bookmarkStart w:id="249" w:name="_Toc106295761"/>
      <w:bookmarkStart w:id="250" w:name="_Toc107406958"/>
      <w:bookmarkStart w:id="251" w:name="_Toc106295759"/>
      <w:bookmarkStart w:id="252" w:name="_Toc107406962"/>
      <w:bookmarkStart w:id="253" w:name="_Toc106295762"/>
      <w:bookmarkStart w:id="254" w:name="_Toc107406963"/>
      <w:bookmarkStart w:id="255" w:name="_Toc107406968"/>
      <w:bookmarkStart w:id="256" w:name="_Toc105591040"/>
      <w:bookmarkStart w:id="257" w:name="_Toc96083925"/>
      <w:bookmarkStart w:id="258" w:name="_Toc105666184"/>
      <w:bookmarkStart w:id="259" w:name="_Toc107406973"/>
      <w:bookmarkStart w:id="260" w:name="_Toc96083924"/>
      <w:bookmarkStart w:id="261" w:name="_Toc96084108"/>
      <w:bookmarkStart w:id="262" w:name="_Toc96084839"/>
      <w:bookmarkStart w:id="263" w:name="_Toc96084838"/>
      <w:bookmarkStart w:id="264" w:name="_Toc106295767"/>
      <w:bookmarkStart w:id="265" w:name="_Toc106295769"/>
      <w:bookmarkStart w:id="266" w:name="_Toc107406969"/>
      <w:bookmarkStart w:id="267" w:name="_Toc105666185"/>
      <w:bookmarkStart w:id="268" w:name="_Toc106295768"/>
      <w:bookmarkStart w:id="269" w:name="_Toc105666186"/>
      <w:bookmarkStart w:id="270" w:name="_Toc105666188"/>
      <w:bookmarkStart w:id="271" w:name="_Toc106295772"/>
      <w:bookmarkStart w:id="272" w:name="_Toc96083923"/>
      <w:bookmarkStart w:id="273" w:name="_Toc105591415"/>
      <w:bookmarkStart w:id="274" w:name="_Toc107406970"/>
      <w:bookmarkStart w:id="275" w:name="_Toc96084107"/>
      <w:bookmarkStart w:id="276" w:name="_Toc96084837"/>
      <w:bookmarkStart w:id="277" w:name="_Toc106295770"/>
      <w:bookmarkStart w:id="278" w:name="_Toc107406971"/>
      <w:bookmarkStart w:id="279" w:name="_Toc96083868"/>
      <w:bookmarkStart w:id="280" w:name="_Toc105588969"/>
      <w:bookmarkStart w:id="281" w:name="_Toc96083870"/>
      <w:bookmarkStart w:id="282" w:name="_Toc105588863"/>
      <w:bookmarkStart w:id="283" w:name="_Toc96084109"/>
      <w:bookmarkStart w:id="284" w:name="_Toc96083869"/>
      <w:bookmarkStart w:id="285" w:name="_Toc153439975"/>
      <w:bookmarkStart w:id="286" w:name="_Toc158195604"/>
      <w:bookmarkStart w:id="287" w:name="_Toc158195617"/>
      <w:bookmarkStart w:id="288" w:name="_Toc78665674"/>
      <w:bookmarkStart w:id="289" w:name="_Toc79102944"/>
      <w:bookmarkStart w:id="290" w:name="_Toc87516504"/>
      <w:bookmarkStart w:id="291" w:name="_Toc96084110"/>
      <w:bookmarkStart w:id="292" w:name="_Toc96084840"/>
      <w:bookmarkStart w:id="293" w:name="_Toc78665692"/>
      <w:bookmarkStart w:id="294" w:name="_Toc79102900"/>
      <w:bookmarkStart w:id="295" w:name="_Toc96083871"/>
      <w:bookmarkStart w:id="296" w:name="_Toc81470047"/>
      <w:bookmarkStart w:id="297" w:name="_Toc96083926"/>
      <w:bookmarkStart w:id="298" w:name="_Toc89164206"/>
      <w:bookmarkStart w:id="299" w:name="_Toc87519438"/>
      <w:bookmarkStart w:id="300" w:name="_Toc81324565"/>
      <w:bookmarkStart w:id="301" w:name="_Toc103787622"/>
      <w:bookmarkStart w:id="302" w:name="_Toc107406974"/>
      <w:bookmarkStart w:id="303" w:name="_Toc109414701"/>
      <w:bookmarkStart w:id="304" w:name="_Toc103787639"/>
      <w:bookmarkStart w:id="305" w:name="_Toc103787954"/>
      <w:bookmarkStart w:id="306" w:name="_Toc109140323"/>
      <w:bookmarkStart w:id="307" w:name="_Toc105666189"/>
      <w:bookmarkStart w:id="308" w:name="_Toc105588864"/>
      <w:bookmarkStart w:id="309" w:name="_Toc105591416"/>
      <w:bookmarkStart w:id="310" w:name="_Toc106295773"/>
      <w:bookmarkStart w:id="311" w:name="_Toc108771968"/>
      <w:bookmarkStart w:id="312" w:name="_Toc105588970"/>
      <w:bookmarkStart w:id="313" w:name="_Toc109140279"/>
      <w:bookmarkStart w:id="314" w:name="_Toc107858937"/>
      <w:bookmarkStart w:id="315" w:name="_Toc105591041"/>
      <w:bookmarkStart w:id="316" w:name="_Toc109912703"/>
      <w:bookmarkStart w:id="317" w:name="_Toc110412033"/>
      <w:bookmarkStart w:id="318" w:name="_Toc110413912"/>
      <w:bookmarkStart w:id="319" w:name="_Toc110588372"/>
      <w:bookmarkStart w:id="320" w:name="_Toc110602267"/>
      <w:bookmarkStart w:id="321" w:name="_Toc111452265"/>
      <w:bookmarkStart w:id="322" w:name="_Toc115279443"/>
      <w:bookmarkStart w:id="323" w:name="_Toc115283324"/>
      <w:bookmarkStart w:id="324" w:name="_Toc117200989"/>
      <w:bookmarkStart w:id="325" w:name="_Toc117510891"/>
      <w:bookmarkStart w:id="326" w:name="_Toc117876893"/>
      <w:bookmarkStart w:id="327" w:name="_Toc118276695"/>
      <w:bookmarkStart w:id="328" w:name="_Toc11829499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Pr>
          <w:rFonts w:hint="eastAsia"/>
        </w:rPr>
        <w:t>评价程序</w:t>
      </w:r>
      <w:bookmarkEnd w:id="285"/>
      <w:bookmarkEnd w:id="286"/>
      <w:bookmarkEnd w:id="287"/>
    </w:p>
    <w:p w14:paraId="086C0AF1" w14:textId="77777777" w:rsidR="002378C0" w:rsidRDefault="002378C0" w:rsidP="002378C0">
      <w:pPr>
        <w:pStyle w:val="affc"/>
        <w:spacing w:before="156" w:after="156"/>
      </w:pPr>
      <w:bookmarkStart w:id="329" w:name="_Toc153439976"/>
      <w:r>
        <w:rPr>
          <w:rFonts w:hint="eastAsia"/>
        </w:rPr>
        <w:t>一般规定</w:t>
      </w:r>
      <w:bookmarkEnd w:id="329"/>
    </w:p>
    <w:p w14:paraId="33EC62FE" w14:textId="747B1AE8" w:rsidR="002378C0" w:rsidRDefault="002378C0" w:rsidP="002378C0">
      <w:pPr>
        <w:pStyle w:val="afffffa"/>
        <w:ind w:firstLine="420"/>
        <w:rPr>
          <w:rFonts w:ascii="Times New Roman"/>
        </w:rPr>
      </w:pPr>
      <w:r>
        <w:rPr>
          <w:rFonts w:hint="eastAsia"/>
        </w:rPr>
        <w:t>污水生物处理系统能效评价包括成立评价小组、收集数据、核查数据、计算能效、</w:t>
      </w:r>
      <w:r w:rsidR="005C308D">
        <w:rPr>
          <w:rFonts w:hint="eastAsia"/>
        </w:rPr>
        <w:t>评</w:t>
      </w:r>
      <w:r w:rsidR="008F3B77">
        <w:rPr>
          <w:rFonts w:hint="eastAsia"/>
        </w:rPr>
        <w:t>定</w:t>
      </w:r>
      <w:r w:rsidR="005C308D">
        <w:rPr>
          <w:rFonts w:hint="eastAsia"/>
        </w:rPr>
        <w:t>等级</w:t>
      </w:r>
      <w:r>
        <w:rPr>
          <w:rFonts w:hint="eastAsia"/>
        </w:rPr>
        <w:t>和填写评价表</w:t>
      </w:r>
      <w:r w:rsidR="002C434F">
        <w:rPr>
          <w:rFonts w:hint="eastAsia"/>
        </w:rPr>
        <w:t>六</w:t>
      </w:r>
      <w:r>
        <w:rPr>
          <w:rFonts w:hint="eastAsia"/>
        </w:rPr>
        <w:t>个步骤</w:t>
      </w:r>
      <w:r>
        <w:rPr>
          <w:rFonts w:ascii="Times New Roman" w:hint="eastAsia"/>
        </w:rPr>
        <w:t>，具体评价程序如图</w:t>
      </w:r>
      <w:r>
        <w:rPr>
          <w:rFonts w:ascii="Times New Roman"/>
        </w:rPr>
        <w:t>1</w:t>
      </w:r>
      <w:r>
        <w:rPr>
          <w:rFonts w:ascii="Times New Roman" w:hint="eastAsia"/>
        </w:rPr>
        <w:t>所示。</w:t>
      </w:r>
    </w:p>
    <w:p w14:paraId="1510EB73" w14:textId="346B1E40" w:rsidR="002F0B87" w:rsidRDefault="00034567" w:rsidP="0011022D">
      <w:pPr>
        <w:pStyle w:val="afffffa"/>
        <w:ind w:firstLine="420"/>
        <w:jc w:val="center"/>
        <w:rPr>
          <w:color w:val="FF0000"/>
        </w:rPr>
      </w:pPr>
      <w:r>
        <w:rPr>
          <w:rFonts w:ascii="Times New Roman"/>
          <w:noProof/>
        </w:rPr>
        <w:drawing>
          <wp:inline distT="0" distB="0" distL="0" distR="0" wp14:anchorId="295A9E28" wp14:editId="177751EB">
            <wp:extent cx="2307987" cy="3420319"/>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309283" cy="3422240"/>
                    </a:xfrm>
                    <a:prstGeom prst="rect">
                      <a:avLst/>
                    </a:prstGeom>
                    <a:noFill/>
                  </pic:spPr>
                </pic:pic>
              </a:graphicData>
            </a:graphic>
          </wp:inline>
        </w:drawing>
      </w:r>
    </w:p>
    <w:p w14:paraId="4B89E412" w14:textId="08313E35" w:rsidR="00CE7174" w:rsidRPr="00AD3E8C" w:rsidRDefault="00CE7174" w:rsidP="00CE7174">
      <w:pPr>
        <w:pStyle w:val="afc"/>
        <w:spacing w:before="156" w:after="156"/>
      </w:pPr>
      <w:r w:rsidRPr="00CE7174">
        <w:rPr>
          <w:rFonts w:hint="eastAsia"/>
        </w:rPr>
        <w:t>污水生物处理系统能效评价程序</w:t>
      </w:r>
    </w:p>
    <w:p w14:paraId="74A2E758" w14:textId="77777777" w:rsidR="002378C0" w:rsidRDefault="002378C0" w:rsidP="002378C0">
      <w:pPr>
        <w:pStyle w:val="affc"/>
        <w:spacing w:before="156" w:after="156"/>
      </w:pPr>
      <w:bookmarkStart w:id="330" w:name="_Toc153439977"/>
      <w:r>
        <w:rPr>
          <w:rFonts w:hint="eastAsia"/>
        </w:rPr>
        <w:t>成立评价小组</w:t>
      </w:r>
      <w:bookmarkEnd w:id="330"/>
    </w:p>
    <w:p w14:paraId="2891FF73" w14:textId="5D66A266" w:rsidR="002378C0" w:rsidRDefault="002378C0" w:rsidP="002378C0">
      <w:pPr>
        <w:pStyle w:val="afffffa"/>
        <w:ind w:firstLine="420"/>
      </w:pPr>
      <w:r w:rsidRPr="0011022D">
        <w:rPr>
          <w:rFonts w:hint="eastAsia"/>
        </w:rPr>
        <w:t>评价小组</w:t>
      </w:r>
      <w:r w:rsidR="00B13E8F" w:rsidRPr="0011022D">
        <w:rPr>
          <w:rFonts w:hint="eastAsia"/>
        </w:rPr>
        <w:t>可</w:t>
      </w:r>
      <w:r w:rsidR="00B23BA6" w:rsidRPr="0011022D">
        <w:rPr>
          <w:rFonts w:hint="eastAsia"/>
        </w:rPr>
        <w:t>由主管单位</w:t>
      </w:r>
      <w:r w:rsidR="00B13E8F" w:rsidRPr="0011022D">
        <w:rPr>
          <w:rFonts w:hint="eastAsia"/>
        </w:rPr>
        <w:t>、环境领域专家学者</w:t>
      </w:r>
      <w:r w:rsidR="00A65A76">
        <w:rPr>
          <w:rFonts w:hint="eastAsia"/>
        </w:rPr>
        <w:t>、</w:t>
      </w:r>
      <w:r w:rsidR="00032350" w:rsidRPr="0011022D">
        <w:rPr>
          <w:rFonts w:hint="eastAsia"/>
        </w:rPr>
        <w:t>城镇</w:t>
      </w:r>
      <w:r w:rsidR="00B23BA6" w:rsidRPr="0011022D">
        <w:rPr>
          <w:rFonts w:hint="eastAsia"/>
        </w:rPr>
        <w:t>污水</w:t>
      </w:r>
      <w:r w:rsidR="00FE5CD6">
        <w:rPr>
          <w:rFonts w:hint="eastAsia"/>
        </w:rPr>
        <w:t>处理</w:t>
      </w:r>
      <w:r w:rsidR="00B23BA6" w:rsidRPr="0011022D">
        <w:rPr>
          <w:rFonts w:hint="eastAsia"/>
        </w:rPr>
        <w:t>厂</w:t>
      </w:r>
      <w:r w:rsidR="00032350" w:rsidRPr="0011022D">
        <w:rPr>
          <w:rFonts w:hint="eastAsia"/>
        </w:rPr>
        <w:t>专业</w:t>
      </w:r>
      <w:r w:rsidR="0071742F">
        <w:rPr>
          <w:rFonts w:hint="eastAsia"/>
        </w:rPr>
        <w:t>人员</w:t>
      </w:r>
      <w:r w:rsidR="00A65A76">
        <w:rPr>
          <w:rFonts w:hint="eastAsia"/>
        </w:rPr>
        <w:t>等</w:t>
      </w:r>
      <w:r w:rsidR="00B23BA6" w:rsidRPr="0011022D">
        <w:rPr>
          <w:rFonts w:hint="eastAsia"/>
        </w:rPr>
        <w:t>组成，</w:t>
      </w:r>
      <w:r w:rsidR="007760B7">
        <w:rPr>
          <w:rFonts w:hint="eastAsia"/>
        </w:rPr>
        <w:t>小组</w:t>
      </w:r>
      <w:r>
        <w:rPr>
          <w:rFonts w:hint="eastAsia"/>
        </w:rPr>
        <w:t>成员应</w:t>
      </w:r>
      <w:r>
        <w:rPr>
          <w:rFonts w:ascii="Times New Roman" w:hint="eastAsia"/>
        </w:rPr>
        <w:t>具备</w:t>
      </w:r>
      <w:r>
        <w:rPr>
          <w:rFonts w:ascii="Times New Roman"/>
        </w:rPr>
        <w:t>3</w:t>
      </w:r>
      <w:r>
        <w:rPr>
          <w:rFonts w:ascii="Times New Roman" w:hint="eastAsia"/>
        </w:rPr>
        <w:t>年</w:t>
      </w:r>
      <w:r w:rsidR="00450880">
        <w:rPr>
          <w:rFonts w:ascii="Times New Roman" w:hint="eastAsia"/>
        </w:rPr>
        <w:t>及</w:t>
      </w:r>
      <w:r>
        <w:rPr>
          <w:rFonts w:hint="eastAsia"/>
        </w:rPr>
        <w:t>以上污水处理行业设计、技术、管理或评审经验，人数不</w:t>
      </w:r>
      <w:r>
        <w:rPr>
          <w:rFonts w:ascii="Times New Roman" w:hint="eastAsia"/>
        </w:rPr>
        <w:t>少于</w:t>
      </w:r>
      <w:r>
        <w:rPr>
          <w:rFonts w:ascii="Times New Roman"/>
        </w:rPr>
        <w:t>3</w:t>
      </w:r>
      <w:r>
        <w:rPr>
          <w:rFonts w:ascii="Times New Roman" w:hint="eastAsia"/>
        </w:rPr>
        <w:t>人</w:t>
      </w:r>
      <w:r>
        <w:rPr>
          <w:rFonts w:hint="eastAsia"/>
        </w:rPr>
        <w:t>，并推选</w:t>
      </w:r>
      <w:r>
        <w:rPr>
          <w:rFonts w:ascii="Times New Roman"/>
        </w:rPr>
        <w:t>1</w:t>
      </w:r>
      <w:r>
        <w:rPr>
          <w:rFonts w:ascii="Times New Roman" w:hint="eastAsia"/>
        </w:rPr>
        <w:t>名组长</w:t>
      </w:r>
      <w:r>
        <w:rPr>
          <w:rFonts w:hint="eastAsia"/>
        </w:rPr>
        <w:t>。</w:t>
      </w:r>
    </w:p>
    <w:p w14:paraId="6580A253" w14:textId="77777777" w:rsidR="002378C0" w:rsidRDefault="002378C0" w:rsidP="002378C0">
      <w:pPr>
        <w:pStyle w:val="affc"/>
        <w:spacing w:before="156" w:after="156"/>
      </w:pPr>
      <w:bookmarkStart w:id="331" w:name="_Toc153439979"/>
      <w:r>
        <w:rPr>
          <w:rFonts w:hint="eastAsia"/>
        </w:rPr>
        <w:t>收集数据</w:t>
      </w:r>
      <w:bookmarkEnd w:id="331"/>
    </w:p>
    <w:p w14:paraId="12E03B4C" w14:textId="1B8A2F39" w:rsidR="002378C0" w:rsidRDefault="002378C0" w:rsidP="002378C0">
      <w:pPr>
        <w:pStyle w:val="afffffa"/>
        <w:ind w:firstLine="420"/>
      </w:pPr>
      <w:r>
        <w:rPr>
          <w:rFonts w:hint="eastAsia"/>
        </w:rPr>
        <w:t>根据能效计算方法、电耗统计范围和数据统计要求，查看报告文件、统计报表、原始数据记录等，收集能效计算所需数据。</w:t>
      </w:r>
    </w:p>
    <w:p w14:paraId="1F4267E3" w14:textId="77777777" w:rsidR="002C22F9" w:rsidRDefault="002C22F9" w:rsidP="002378C0">
      <w:pPr>
        <w:pStyle w:val="afffffa"/>
        <w:ind w:firstLine="420"/>
      </w:pPr>
    </w:p>
    <w:p w14:paraId="3F4F90BA" w14:textId="77777777" w:rsidR="002378C0" w:rsidRDefault="002378C0" w:rsidP="002378C0">
      <w:pPr>
        <w:pStyle w:val="affc"/>
        <w:spacing w:before="156" w:after="156"/>
      </w:pPr>
      <w:bookmarkStart w:id="332" w:name="_Toc153439980"/>
      <w:r>
        <w:rPr>
          <w:rFonts w:hint="eastAsia"/>
        </w:rPr>
        <w:lastRenderedPageBreak/>
        <w:t>核查数据</w:t>
      </w:r>
      <w:bookmarkEnd w:id="332"/>
    </w:p>
    <w:p w14:paraId="6A6FF94C" w14:textId="77777777" w:rsidR="002378C0" w:rsidRDefault="002378C0" w:rsidP="002378C0">
      <w:pPr>
        <w:pStyle w:val="afffffa"/>
        <w:ind w:firstLine="420"/>
      </w:pPr>
      <w:r>
        <w:rPr>
          <w:rFonts w:hint="eastAsia"/>
        </w:rPr>
        <w:t>评价小组应对收集的数据从真实性、准确性和完整性方面进行核查，若核查后数据符合要求，可进行计算；若不符合，需返回核查数据监测、记录过程，重新收集数据，或终止评价。</w:t>
      </w:r>
    </w:p>
    <w:p w14:paraId="64BBCE9F" w14:textId="77777777" w:rsidR="002378C0" w:rsidRDefault="002378C0" w:rsidP="002378C0">
      <w:pPr>
        <w:pStyle w:val="affc"/>
        <w:spacing w:before="156" w:after="156"/>
      </w:pPr>
      <w:bookmarkStart w:id="333" w:name="_Toc153439981"/>
      <w:r>
        <w:rPr>
          <w:rFonts w:hint="eastAsia"/>
        </w:rPr>
        <w:t>计算能效</w:t>
      </w:r>
      <w:bookmarkEnd w:id="333"/>
    </w:p>
    <w:p w14:paraId="13F286D3" w14:textId="09C000A9" w:rsidR="002378C0" w:rsidRDefault="002378C0" w:rsidP="002378C0">
      <w:pPr>
        <w:pStyle w:val="afffffa"/>
        <w:ind w:firstLine="420"/>
        <w:rPr>
          <w:rFonts w:ascii="Times New Roman"/>
        </w:rPr>
      </w:pPr>
      <w:r>
        <w:rPr>
          <w:rFonts w:hint="eastAsia"/>
        </w:rPr>
        <w:t>根据选择的计算方法，按</w:t>
      </w:r>
      <w:r>
        <w:rPr>
          <w:rFonts w:ascii="Times New Roman" w:hint="eastAsia"/>
        </w:rPr>
        <w:t>第</w:t>
      </w:r>
      <w:r w:rsidR="00E61F50">
        <w:rPr>
          <w:rFonts w:ascii="Times New Roman" w:hint="eastAsia"/>
        </w:rPr>
        <w:t>6</w:t>
      </w:r>
      <w:r>
        <w:rPr>
          <w:rFonts w:ascii="Times New Roman" w:hint="eastAsia"/>
        </w:rPr>
        <w:t>章</w:t>
      </w:r>
      <w:r>
        <w:rPr>
          <w:rFonts w:hint="eastAsia"/>
        </w:rPr>
        <w:t>规定的方法计算</w:t>
      </w:r>
      <w:r>
        <w:rPr>
          <w:rFonts w:ascii="Times New Roman" w:hint="eastAsia"/>
        </w:rPr>
        <w:t>能效值。</w:t>
      </w:r>
    </w:p>
    <w:p w14:paraId="5A2B170E" w14:textId="6F85C627" w:rsidR="002378C0" w:rsidRDefault="00FB35F5" w:rsidP="002378C0">
      <w:pPr>
        <w:pStyle w:val="affc"/>
        <w:spacing w:before="156" w:after="156"/>
      </w:pPr>
      <w:r>
        <w:rPr>
          <w:rFonts w:hint="eastAsia"/>
        </w:rPr>
        <w:t>评定等级</w:t>
      </w:r>
    </w:p>
    <w:p w14:paraId="3CF58E43" w14:textId="3E6FEAC2" w:rsidR="00256A2A" w:rsidRPr="00256A2A" w:rsidRDefault="00FB35F5" w:rsidP="00416AF4">
      <w:pPr>
        <w:pStyle w:val="afffffffff6"/>
      </w:pPr>
      <w:r w:rsidRPr="00256A2A">
        <w:t>污水生物处理系统能</w:t>
      </w:r>
      <w:r w:rsidRPr="00F05CDC">
        <w:rPr>
          <w:rFonts w:hint="eastAsia"/>
        </w:rPr>
        <w:t>效等级</w:t>
      </w:r>
      <w:r w:rsidR="00B72A1B" w:rsidRPr="00F05CDC">
        <w:rPr>
          <w:rFonts w:hint="eastAsia"/>
        </w:rPr>
        <w:t>评定可</w:t>
      </w:r>
      <w:r w:rsidR="007C4FF3" w:rsidRPr="00C81128">
        <w:rPr>
          <w:rFonts w:hint="eastAsia"/>
        </w:rPr>
        <w:t>参考</w:t>
      </w:r>
      <w:r w:rsidR="00B72A1B" w:rsidRPr="00C81128">
        <w:rPr>
          <w:rFonts w:hint="eastAsia"/>
        </w:rPr>
        <w:t>行业主管</w:t>
      </w:r>
      <w:r w:rsidR="007C4FF3" w:rsidRPr="00C81128">
        <w:rPr>
          <w:rFonts w:hint="eastAsia"/>
        </w:rPr>
        <w:t>部门考核标准</w:t>
      </w:r>
      <w:r w:rsidR="00B72A1B" w:rsidRPr="00C01581">
        <w:rPr>
          <w:rFonts w:hint="eastAsia"/>
        </w:rPr>
        <w:t>、</w:t>
      </w:r>
      <w:r w:rsidR="00C81128" w:rsidRPr="0052207D">
        <w:rPr>
          <w:rFonts w:ascii="Times New Roman"/>
        </w:rPr>
        <w:t>附录</w:t>
      </w:r>
      <w:r w:rsidR="00C81128" w:rsidRPr="0052207D">
        <w:rPr>
          <w:rFonts w:ascii="Times New Roman"/>
        </w:rPr>
        <w:t>A</w:t>
      </w:r>
      <w:r w:rsidR="00C81128" w:rsidRPr="0052207D">
        <w:rPr>
          <w:rFonts w:ascii="Times New Roman"/>
        </w:rPr>
        <w:t>或</w:t>
      </w:r>
      <w:r w:rsidR="00B72A1B" w:rsidRPr="0052207D">
        <w:rPr>
          <w:rFonts w:ascii="Times New Roman"/>
        </w:rPr>
        <w:t>同</w:t>
      </w:r>
      <w:r w:rsidR="00B72A1B" w:rsidRPr="00C81128">
        <w:rPr>
          <w:rFonts w:hint="eastAsia"/>
        </w:rPr>
        <w:t>行业能耗水平</w:t>
      </w:r>
      <w:r w:rsidR="00AB6DB9" w:rsidRPr="00DB73C5">
        <w:rPr>
          <w:rFonts w:hint="eastAsia"/>
        </w:rPr>
        <w:t>等</w:t>
      </w:r>
      <w:r w:rsidR="00F116D3" w:rsidRPr="00DB73C5">
        <w:rPr>
          <w:rFonts w:hint="eastAsia"/>
        </w:rPr>
        <w:t>。</w:t>
      </w:r>
      <w:r w:rsidR="00416AF4" w:rsidRPr="00416AF4">
        <w:rPr>
          <w:rFonts w:hint="eastAsia"/>
        </w:rPr>
        <w:t>污水生物处理系统能效等级及综合得分</w:t>
      </w:r>
      <w:r w:rsidR="00D61AF0">
        <w:t>见表</w:t>
      </w:r>
      <w:r w:rsidR="00D61AF0" w:rsidRPr="0052207D">
        <w:rPr>
          <w:rFonts w:ascii="Times New Roman"/>
        </w:rPr>
        <w:t>1</w:t>
      </w:r>
      <w:r w:rsidR="007C4FF3" w:rsidRPr="00256A2A">
        <w:t>。</w:t>
      </w:r>
    </w:p>
    <w:p w14:paraId="4424F00A" w14:textId="335F7007" w:rsidR="007C4FF3" w:rsidRDefault="007C4FF3" w:rsidP="00831554">
      <w:pPr>
        <w:pStyle w:val="aff1"/>
        <w:spacing w:before="156" w:after="156"/>
      </w:pPr>
      <w:r>
        <w:t>污水生物处理系统能效等级及综合得分表</w:t>
      </w:r>
    </w:p>
    <w:tbl>
      <w:tblPr>
        <w:tblStyle w:val="affffb"/>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260"/>
        <w:gridCol w:w="2291"/>
        <w:gridCol w:w="2261"/>
        <w:gridCol w:w="2261"/>
      </w:tblGrid>
      <w:tr w:rsidR="00DF7A5A" w14:paraId="5AB6DC97" w14:textId="77777777" w:rsidTr="00416AF4">
        <w:trPr>
          <w:trHeight w:val="306"/>
          <w:jc w:val="center"/>
        </w:trPr>
        <w:tc>
          <w:tcPr>
            <w:tcW w:w="2260" w:type="dxa"/>
            <w:vMerge w:val="restart"/>
            <w:shd w:val="clear" w:color="auto" w:fill="auto"/>
            <w:vAlign w:val="center"/>
          </w:tcPr>
          <w:p w14:paraId="6C75422B" w14:textId="5D628F52" w:rsidR="00DF7A5A" w:rsidRPr="00A352B3" w:rsidRDefault="00DF7A5A" w:rsidP="00DF7A5A">
            <w:pPr>
              <w:pStyle w:val="afffffa"/>
              <w:ind w:firstLineChars="0" w:firstLine="0"/>
              <w:jc w:val="center"/>
              <w:rPr>
                <w:rFonts w:ascii="Times New Roman"/>
              </w:rPr>
            </w:pPr>
            <w:r w:rsidRPr="00A352B3">
              <w:rPr>
                <w:rFonts w:ascii="Times New Roman"/>
              </w:rPr>
              <w:t>指标</w:t>
            </w:r>
          </w:p>
        </w:tc>
        <w:tc>
          <w:tcPr>
            <w:tcW w:w="6813" w:type="dxa"/>
            <w:gridSpan w:val="3"/>
            <w:shd w:val="clear" w:color="auto" w:fill="auto"/>
            <w:vAlign w:val="center"/>
          </w:tcPr>
          <w:p w14:paraId="1D016CC7" w14:textId="0496B851" w:rsidR="00DF7A5A" w:rsidRPr="00A352B3" w:rsidRDefault="00DF7A5A" w:rsidP="00831554">
            <w:pPr>
              <w:pStyle w:val="afffffa"/>
              <w:ind w:firstLineChars="0" w:firstLine="0"/>
              <w:jc w:val="center"/>
              <w:rPr>
                <w:rFonts w:ascii="Times New Roman"/>
              </w:rPr>
            </w:pPr>
            <w:r w:rsidRPr="00A352B3">
              <w:rPr>
                <w:rFonts w:ascii="Times New Roman" w:hint="eastAsia"/>
              </w:rPr>
              <w:t>等级</w:t>
            </w:r>
          </w:p>
        </w:tc>
      </w:tr>
      <w:tr w:rsidR="00DF7A5A" w14:paraId="1365C075" w14:textId="28B958FB" w:rsidTr="00416AF4">
        <w:trPr>
          <w:trHeight w:val="306"/>
          <w:jc w:val="center"/>
        </w:trPr>
        <w:tc>
          <w:tcPr>
            <w:tcW w:w="2260" w:type="dxa"/>
            <w:vMerge/>
            <w:shd w:val="clear" w:color="auto" w:fill="auto"/>
            <w:vAlign w:val="center"/>
          </w:tcPr>
          <w:p w14:paraId="2130CBD5" w14:textId="124BFF84" w:rsidR="00DF7A5A" w:rsidRPr="00A352B3" w:rsidRDefault="00DF7A5A" w:rsidP="00DF7A5A">
            <w:pPr>
              <w:pStyle w:val="afffffa"/>
              <w:ind w:firstLineChars="0" w:firstLine="0"/>
              <w:jc w:val="center"/>
              <w:rPr>
                <w:rFonts w:ascii="Times New Roman"/>
              </w:rPr>
            </w:pPr>
          </w:p>
        </w:tc>
        <w:tc>
          <w:tcPr>
            <w:tcW w:w="2291" w:type="dxa"/>
            <w:shd w:val="clear" w:color="auto" w:fill="auto"/>
            <w:vAlign w:val="center"/>
          </w:tcPr>
          <w:p w14:paraId="6808784D" w14:textId="156EBAA2" w:rsidR="00DF7A5A" w:rsidRPr="00A352B3" w:rsidRDefault="00DF7A5A" w:rsidP="00831554">
            <w:pPr>
              <w:pStyle w:val="afffffa"/>
              <w:ind w:firstLineChars="0" w:firstLine="0"/>
              <w:jc w:val="center"/>
              <w:rPr>
                <w:rFonts w:ascii="Times New Roman"/>
              </w:rPr>
            </w:pPr>
            <w:r w:rsidRPr="00A352B3">
              <w:rPr>
                <w:rFonts w:ascii="Times New Roman" w:hint="eastAsia"/>
              </w:rPr>
              <w:t>优秀</w:t>
            </w:r>
          </w:p>
        </w:tc>
        <w:tc>
          <w:tcPr>
            <w:tcW w:w="2261" w:type="dxa"/>
            <w:shd w:val="clear" w:color="auto" w:fill="auto"/>
            <w:vAlign w:val="center"/>
          </w:tcPr>
          <w:p w14:paraId="27FC1E95" w14:textId="1AAB323A" w:rsidR="00DF7A5A" w:rsidRPr="00A352B3" w:rsidRDefault="00DF7A5A" w:rsidP="00831554">
            <w:pPr>
              <w:pStyle w:val="afffffa"/>
              <w:ind w:firstLineChars="0" w:firstLine="0"/>
              <w:jc w:val="center"/>
              <w:rPr>
                <w:rFonts w:ascii="Times New Roman"/>
              </w:rPr>
            </w:pPr>
            <w:r w:rsidRPr="00A352B3">
              <w:rPr>
                <w:rFonts w:ascii="Times New Roman" w:hint="eastAsia"/>
              </w:rPr>
              <w:t>合格</w:t>
            </w:r>
          </w:p>
        </w:tc>
        <w:tc>
          <w:tcPr>
            <w:tcW w:w="2261" w:type="dxa"/>
            <w:shd w:val="clear" w:color="auto" w:fill="auto"/>
            <w:vAlign w:val="center"/>
          </w:tcPr>
          <w:p w14:paraId="0E2DF03B" w14:textId="76868350" w:rsidR="00DF7A5A" w:rsidRPr="00A352B3" w:rsidRDefault="00DF7A5A" w:rsidP="00831554">
            <w:pPr>
              <w:pStyle w:val="afffffa"/>
              <w:ind w:firstLineChars="0" w:firstLine="0"/>
              <w:jc w:val="center"/>
              <w:rPr>
                <w:rFonts w:ascii="Times New Roman"/>
              </w:rPr>
            </w:pPr>
            <w:r w:rsidRPr="00A352B3">
              <w:rPr>
                <w:rFonts w:ascii="Times New Roman" w:hint="eastAsia"/>
              </w:rPr>
              <w:t>不合格</w:t>
            </w:r>
          </w:p>
        </w:tc>
      </w:tr>
      <w:tr w:rsidR="00337D4B" w14:paraId="28BA71CA" w14:textId="6FF89CF4" w:rsidTr="00416AF4">
        <w:trPr>
          <w:trHeight w:val="317"/>
          <w:jc w:val="center"/>
        </w:trPr>
        <w:tc>
          <w:tcPr>
            <w:tcW w:w="2260" w:type="dxa"/>
            <w:shd w:val="clear" w:color="auto" w:fill="auto"/>
            <w:vAlign w:val="center"/>
          </w:tcPr>
          <w:p w14:paraId="419504BF" w14:textId="717B2956" w:rsidR="00337D4B" w:rsidRPr="00A352B3" w:rsidRDefault="00337D4B" w:rsidP="00DF7A5A">
            <w:pPr>
              <w:pStyle w:val="afffffa"/>
              <w:ind w:firstLineChars="0" w:firstLine="0"/>
              <w:jc w:val="center"/>
              <w:rPr>
                <w:rFonts w:ascii="Times New Roman"/>
              </w:rPr>
            </w:pPr>
            <w:r w:rsidRPr="00A352B3">
              <w:rPr>
                <w:rFonts w:ascii="Times New Roman"/>
              </w:rPr>
              <w:t>综合得分（</w:t>
            </w:r>
            <w:r w:rsidR="00E53200" w:rsidRPr="00A352B3">
              <w:rPr>
                <w:rFonts w:ascii="Times New Roman"/>
              </w:rPr>
              <w:t>S</w:t>
            </w:r>
            <w:r w:rsidRPr="00A352B3">
              <w:rPr>
                <w:rFonts w:ascii="Times New Roman"/>
              </w:rPr>
              <w:t>）</w:t>
            </w:r>
          </w:p>
        </w:tc>
        <w:tc>
          <w:tcPr>
            <w:tcW w:w="2291" w:type="dxa"/>
            <w:shd w:val="clear" w:color="auto" w:fill="auto"/>
            <w:vAlign w:val="center"/>
          </w:tcPr>
          <w:p w14:paraId="0CE3EEBA" w14:textId="1CEDB9D6" w:rsidR="00337D4B" w:rsidRPr="00A352B3" w:rsidRDefault="00337D4B" w:rsidP="00E53200">
            <w:pPr>
              <w:pStyle w:val="afffffa"/>
              <w:ind w:firstLineChars="0" w:firstLine="0"/>
              <w:jc w:val="center"/>
              <w:rPr>
                <w:rFonts w:ascii="Times New Roman"/>
              </w:rPr>
            </w:pPr>
            <w:r w:rsidRPr="00A352B3">
              <w:rPr>
                <w:rFonts w:ascii="Times New Roman"/>
              </w:rPr>
              <w:t>80</w:t>
            </w:r>
            <w:r w:rsidRPr="00A352B3">
              <w:rPr>
                <w:rFonts w:ascii="Times New Roman" w:hint="eastAsia"/>
              </w:rPr>
              <w:t>＜</w:t>
            </w:r>
            <w:r w:rsidR="00E53200" w:rsidRPr="00A352B3">
              <w:rPr>
                <w:rFonts w:ascii="Times New Roman"/>
              </w:rPr>
              <w:t>S</w:t>
            </w:r>
            <w:r w:rsidRPr="00A352B3">
              <w:rPr>
                <w:rFonts w:ascii="Times New Roman" w:hint="eastAsia"/>
              </w:rPr>
              <w:t>≤</w:t>
            </w:r>
            <w:r w:rsidR="00256A2A" w:rsidRPr="00A352B3">
              <w:rPr>
                <w:rFonts w:ascii="Times New Roman"/>
              </w:rPr>
              <w:t>10</w:t>
            </w:r>
            <w:r w:rsidRPr="00A352B3">
              <w:rPr>
                <w:rFonts w:ascii="Times New Roman"/>
              </w:rPr>
              <w:t>0</w:t>
            </w:r>
          </w:p>
        </w:tc>
        <w:tc>
          <w:tcPr>
            <w:tcW w:w="2261" w:type="dxa"/>
            <w:shd w:val="clear" w:color="auto" w:fill="auto"/>
            <w:vAlign w:val="center"/>
          </w:tcPr>
          <w:p w14:paraId="1F4A1928" w14:textId="41170DD9" w:rsidR="00337D4B" w:rsidRPr="00A352B3" w:rsidRDefault="00337D4B" w:rsidP="00E53200">
            <w:pPr>
              <w:pStyle w:val="afffffa"/>
              <w:ind w:firstLineChars="0" w:firstLine="0"/>
              <w:jc w:val="center"/>
              <w:rPr>
                <w:rFonts w:ascii="Times New Roman"/>
              </w:rPr>
            </w:pPr>
            <w:r w:rsidRPr="00A352B3">
              <w:rPr>
                <w:rFonts w:ascii="Times New Roman"/>
              </w:rPr>
              <w:t>60</w:t>
            </w:r>
            <w:r w:rsidR="00450880" w:rsidRPr="00A352B3">
              <w:rPr>
                <w:rFonts w:ascii="Times New Roman" w:hint="eastAsia"/>
              </w:rPr>
              <w:t>≤</w:t>
            </w:r>
            <w:r w:rsidR="00E53200" w:rsidRPr="00A352B3">
              <w:rPr>
                <w:rFonts w:ascii="Times New Roman"/>
              </w:rPr>
              <w:t>S</w:t>
            </w:r>
            <w:r w:rsidRPr="00A352B3">
              <w:rPr>
                <w:rFonts w:ascii="Times New Roman" w:hint="eastAsia"/>
              </w:rPr>
              <w:t>≤</w:t>
            </w:r>
            <w:r w:rsidR="00256A2A" w:rsidRPr="00A352B3">
              <w:rPr>
                <w:rFonts w:ascii="Times New Roman"/>
              </w:rPr>
              <w:t>80</w:t>
            </w:r>
          </w:p>
        </w:tc>
        <w:tc>
          <w:tcPr>
            <w:tcW w:w="2261" w:type="dxa"/>
            <w:shd w:val="clear" w:color="auto" w:fill="auto"/>
            <w:vAlign w:val="center"/>
          </w:tcPr>
          <w:p w14:paraId="78B3E739" w14:textId="62A91BC9" w:rsidR="00337D4B" w:rsidRPr="00A352B3" w:rsidRDefault="00E53200" w:rsidP="00831554">
            <w:pPr>
              <w:pStyle w:val="afffffa"/>
              <w:ind w:firstLineChars="0" w:firstLine="0"/>
              <w:jc w:val="center"/>
              <w:rPr>
                <w:rFonts w:ascii="Times New Roman"/>
              </w:rPr>
            </w:pPr>
            <w:r w:rsidRPr="00A352B3">
              <w:rPr>
                <w:rFonts w:ascii="Times New Roman"/>
              </w:rPr>
              <w:t>S</w:t>
            </w:r>
            <w:r w:rsidR="00337D4B" w:rsidRPr="00A352B3">
              <w:rPr>
                <w:rFonts w:ascii="Times New Roman" w:hint="eastAsia"/>
              </w:rPr>
              <w:t>＜</w:t>
            </w:r>
            <w:r w:rsidR="00337D4B" w:rsidRPr="00A352B3">
              <w:rPr>
                <w:rFonts w:ascii="Times New Roman"/>
              </w:rPr>
              <w:t>60</w:t>
            </w:r>
          </w:p>
        </w:tc>
      </w:tr>
      <w:tr w:rsidR="00337D4B" w14:paraId="20753E98" w14:textId="77777777" w:rsidTr="00416AF4">
        <w:trPr>
          <w:trHeight w:val="306"/>
          <w:jc w:val="center"/>
        </w:trPr>
        <w:tc>
          <w:tcPr>
            <w:tcW w:w="2260" w:type="dxa"/>
            <w:shd w:val="clear" w:color="auto" w:fill="auto"/>
            <w:vAlign w:val="center"/>
          </w:tcPr>
          <w:p w14:paraId="4ECD6874" w14:textId="4B0AD69D" w:rsidR="00337D4B" w:rsidRPr="00A352B3" w:rsidRDefault="00130A8C" w:rsidP="00DF7A5A">
            <w:pPr>
              <w:pStyle w:val="afffffa"/>
              <w:ind w:firstLineChars="0" w:firstLine="0"/>
              <w:jc w:val="center"/>
              <w:rPr>
                <w:rFonts w:ascii="Times New Roman"/>
              </w:rPr>
            </w:pPr>
            <w:r w:rsidRPr="00A352B3">
              <w:rPr>
                <w:rFonts w:ascii="Times New Roman"/>
              </w:rPr>
              <w:t>能效</w:t>
            </w:r>
            <w:r w:rsidR="00087C47" w:rsidRPr="00A352B3">
              <w:rPr>
                <w:rFonts w:ascii="Times New Roman"/>
              </w:rPr>
              <w:t>值</w:t>
            </w:r>
            <w:r w:rsidR="00337D4B" w:rsidRPr="00A352B3">
              <w:rPr>
                <w:rFonts w:ascii="Times New Roman"/>
              </w:rPr>
              <w:t>（</w:t>
            </w:r>
            <w:r w:rsidRPr="00A352B3">
              <w:rPr>
                <w:rFonts w:ascii="Times New Roman"/>
              </w:rPr>
              <w:t>E</w:t>
            </w:r>
            <w:r w:rsidR="00337D4B" w:rsidRPr="00A352B3">
              <w:rPr>
                <w:rFonts w:ascii="Times New Roman"/>
              </w:rPr>
              <w:t>）</w:t>
            </w:r>
          </w:p>
        </w:tc>
        <w:tc>
          <w:tcPr>
            <w:tcW w:w="2291" w:type="dxa"/>
            <w:shd w:val="clear" w:color="auto" w:fill="auto"/>
            <w:vAlign w:val="center"/>
          </w:tcPr>
          <w:p w14:paraId="392D076D" w14:textId="72D7AC89" w:rsidR="00337D4B" w:rsidRPr="00A352B3" w:rsidRDefault="00130A8C" w:rsidP="00E53200">
            <w:pPr>
              <w:pStyle w:val="afffffa"/>
              <w:ind w:firstLineChars="0" w:firstLine="0"/>
              <w:jc w:val="center"/>
              <w:rPr>
                <w:rFonts w:ascii="Times New Roman"/>
              </w:rPr>
            </w:pPr>
            <w:r w:rsidRPr="00A352B3">
              <w:rPr>
                <w:rFonts w:ascii="Times New Roman"/>
              </w:rPr>
              <w:t>E</w:t>
            </w:r>
            <w:r w:rsidR="00337D4B" w:rsidRPr="00A352B3">
              <w:rPr>
                <w:rFonts w:ascii="Times New Roman" w:hint="eastAsia"/>
              </w:rPr>
              <w:t>≤先进值</w:t>
            </w:r>
          </w:p>
        </w:tc>
        <w:tc>
          <w:tcPr>
            <w:tcW w:w="2261" w:type="dxa"/>
            <w:shd w:val="clear" w:color="auto" w:fill="auto"/>
            <w:vAlign w:val="center"/>
          </w:tcPr>
          <w:p w14:paraId="0F82BFE9" w14:textId="291B4073" w:rsidR="00337D4B" w:rsidRPr="00A352B3" w:rsidRDefault="00337D4B" w:rsidP="00130A8C">
            <w:pPr>
              <w:pStyle w:val="afffffa"/>
              <w:ind w:firstLineChars="0" w:firstLine="0"/>
              <w:jc w:val="center"/>
              <w:rPr>
                <w:rFonts w:ascii="Times New Roman"/>
              </w:rPr>
            </w:pPr>
            <w:r w:rsidRPr="00A352B3">
              <w:rPr>
                <w:rFonts w:ascii="Times New Roman" w:hint="eastAsia"/>
              </w:rPr>
              <w:t>先进值</w:t>
            </w:r>
            <w:r w:rsidR="009C09DC" w:rsidRPr="00A352B3">
              <w:rPr>
                <w:rFonts w:ascii="Times New Roman" w:hint="eastAsia"/>
              </w:rPr>
              <w:t>＜</w:t>
            </w:r>
            <w:r w:rsidR="00130A8C" w:rsidRPr="00A352B3">
              <w:rPr>
                <w:rFonts w:ascii="Times New Roman"/>
              </w:rPr>
              <w:t>E</w:t>
            </w:r>
            <w:r w:rsidRPr="00A352B3">
              <w:rPr>
                <w:rFonts w:ascii="Times New Roman" w:hint="eastAsia"/>
              </w:rPr>
              <w:t>≤限定值</w:t>
            </w:r>
          </w:p>
        </w:tc>
        <w:tc>
          <w:tcPr>
            <w:tcW w:w="2261" w:type="dxa"/>
            <w:shd w:val="clear" w:color="auto" w:fill="auto"/>
            <w:vAlign w:val="center"/>
          </w:tcPr>
          <w:p w14:paraId="260902EC" w14:textId="0C26B601" w:rsidR="00337D4B" w:rsidRPr="00A352B3" w:rsidRDefault="00130A8C" w:rsidP="00E53200">
            <w:pPr>
              <w:pStyle w:val="afffffa"/>
              <w:ind w:firstLineChars="0" w:firstLine="0"/>
              <w:jc w:val="center"/>
              <w:rPr>
                <w:rFonts w:ascii="Times New Roman"/>
              </w:rPr>
            </w:pPr>
            <w:r w:rsidRPr="00A352B3">
              <w:rPr>
                <w:rFonts w:ascii="Times New Roman"/>
              </w:rPr>
              <w:t>E</w:t>
            </w:r>
            <w:r w:rsidR="00337D4B" w:rsidRPr="00A352B3">
              <w:rPr>
                <w:rFonts w:ascii="Times New Roman" w:hint="eastAsia"/>
              </w:rPr>
              <w:t>＞限定值</w:t>
            </w:r>
          </w:p>
        </w:tc>
      </w:tr>
      <w:tr w:rsidR="00337D4B" w14:paraId="476BB4EA" w14:textId="77777777" w:rsidTr="00416AF4">
        <w:trPr>
          <w:trHeight w:val="705"/>
          <w:jc w:val="center"/>
        </w:trPr>
        <w:tc>
          <w:tcPr>
            <w:tcW w:w="9073" w:type="dxa"/>
            <w:gridSpan w:val="4"/>
            <w:shd w:val="clear" w:color="auto" w:fill="auto"/>
          </w:tcPr>
          <w:p w14:paraId="43367B94" w14:textId="4420EF86" w:rsidR="00337D4B" w:rsidRPr="00A352B3" w:rsidRDefault="00337D4B" w:rsidP="00C34C81">
            <w:pPr>
              <w:pStyle w:val="affffffffff"/>
              <w:ind w:firstLineChars="200" w:firstLine="360"/>
              <w:rPr>
                <w:rFonts w:ascii="Times New Roman"/>
              </w:rPr>
            </w:pPr>
            <w:r w:rsidRPr="00C34C81">
              <w:rPr>
                <w:rFonts w:ascii="黑体" w:eastAsia="黑体" w:hAnsi="黑体" w:hint="eastAsia"/>
              </w:rPr>
              <w:t>注</w:t>
            </w:r>
            <w:r w:rsidR="00E53200" w:rsidRPr="00C34C81">
              <w:rPr>
                <w:rFonts w:ascii="黑体" w:eastAsia="黑体" w:hAnsi="黑体"/>
              </w:rPr>
              <w:t>1</w:t>
            </w:r>
            <w:r w:rsidRPr="00C34C81">
              <w:rPr>
                <w:rFonts w:ascii="黑体" w:eastAsia="黑体" w:hAnsi="黑体" w:hint="eastAsia"/>
              </w:rPr>
              <w:t>：</w:t>
            </w:r>
            <w:r w:rsidR="00B72A1B" w:rsidRPr="00A352B3">
              <w:rPr>
                <w:rFonts w:ascii="Times New Roman"/>
              </w:rPr>
              <w:t>综合得分（</w:t>
            </w:r>
            <w:r w:rsidR="00E53200" w:rsidRPr="00A352B3">
              <w:rPr>
                <w:rFonts w:ascii="Times New Roman"/>
              </w:rPr>
              <w:t>S</w:t>
            </w:r>
            <w:r w:rsidR="00B72A1B" w:rsidRPr="00A352B3">
              <w:rPr>
                <w:rFonts w:ascii="Times New Roman" w:hint="eastAsia"/>
              </w:rPr>
              <w:t>）依据行业主管部门考核标准进行评分。</w:t>
            </w:r>
          </w:p>
          <w:p w14:paraId="6B416926" w14:textId="3B9237F6" w:rsidR="008F3B77" w:rsidRPr="00DB73C5" w:rsidRDefault="00B72A1B" w:rsidP="00C34C81">
            <w:pPr>
              <w:pStyle w:val="affffffffff"/>
              <w:ind w:firstLineChars="200" w:firstLine="360"/>
            </w:pPr>
            <w:r w:rsidRPr="00C34C81">
              <w:rPr>
                <w:rFonts w:ascii="黑体" w:eastAsia="黑体" w:hAnsi="黑体" w:hint="eastAsia"/>
              </w:rPr>
              <w:t>注</w:t>
            </w:r>
            <w:r w:rsidR="00E53200" w:rsidRPr="00C34C81">
              <w:rPr>
                <w:rFonts w:ascii="黑体" w:eastAsia="黑体" w:hAnsi="黑体"/>
              </w:rPr>
              <w:t>2</w:t>
            </w:r>
            <w:r w:rsidRPr="00C34C81">
              <w:rPr>
                <w:rFonts w:ascii="黑体" w:eastAsia="黑体" w:hAnsi="黑体" w:hint="eastAsia"/>
              </w:rPr>
              <w:t>：</w:t>
            </w:r>
            <w:r w:rsidR="00DD52C5" w:rsidRPr="00C34C81">
              <w:rPr>
                <w:rFonts w:ascii="Times New Roman" w:hint="eastAsia"/>
              </w:rPr>
              <w:t>能效</w:t>
            </w:r>
            <w:r w:rsidR="00E53200" w:rsidRPr="00C34C81">
              <w:rPr>
                <w:rFonts w:ascii="Times New Roman" w:hint="eastAsia"/>
              </w:rPr>
              <w:t>值</w:t>
            </w:r>
            <w:r w:rsidRPr="00C34C81">
              <w:rPr>
                <w:rFonts w:ascii="Times New Roman" w:hint="eastAsia"/>
              </w:rPr>
              <w:t>（</w:t>
            </w:r>
            <w:r w:rsidR="00130A8C" w:rsidRPr="00C34C81">
              <w:rPr>
                <w:rFonts w:ascii="Times New Roman"/>
              </w:rPr>
              <w:t>E</w:t>
            </w:r>
            <w:r w:rsidRPr="00C34C81">
              <w:rPr>
                <w:rFonts w:ascii="Times New Roman" w:hint="eastAsia"/>
              </w:rPr>
              <w:t>）依据</w:t>
            </w:r>
            <w:r w:rsidR="00FF0750" w:rsidRPr="00C34C81">
              <w:rPr>
                <w:rFonts w:ascii="Times New Roman" w:hint="eastAsia"/>
              </w:rPr>
              <w:t>能效计算方法计算，等级评价依据</w:t>
            </w:r>
            <w:r w:rsidR="00C01581" w:rsidRPr="00C34C81">
              <w:rPr>
                <w:rFonts w:ascii="Times New Roman" w:hint="eastAsia"/>
              </w:rPr>
              <w:t>附录</w:t>
            </w:r>
            <w:r w:rsidR="00C01581" w:rsidRPr="00C34C81">
              <w:rPr>
                <w:rFonts w:ascii="Times New Roman"/>
              </w:rPr>
              <w:t>A</w:t>
            </w:r>
            <w:r w:rsidR="00C01581" w:rsidRPr="00C34C81">
              <w:rPr>
                <w:rFonts w:ascii="Times New Roman" w:hint="eastAsia"/>
              </w:rPr>
              <w:t>或</w:t>
            </w:r>
            <w:r w:rsidRPr="00C34C81">
              <w:rPr>
                <w:rFonts w:ascii="Times New Roman" w:hint="eastAsia"/>
              </w:rPr>
              <w:t>同行业能耗水平。</w:t>
            </w:r>
          </w:p>
        </w:tc>
      </w:tr>
    </w:tbl>
    <w:p w14:paraId="6B019219" w14:textId="77777777" w:rsidR="00B4309E" w:rsidRDefault="00B4309E" w:rsidP="00B4309E">
      <w:pPr>
        <w:pStyle w:val="afffffa"/>
        <w:ind w:firstLine="420"/>
      </w:pPr>
    </w:p>
    <w:p w14:paraId="2C72833B" w14:textId="0F026C4D" w:rsidR="008C6B8E" w:rsidRPr="00A767F4" w:rsidRDefault="00B72A1B" w:rsidP="00433361">
      <w:pPr>
        <w:pStyle w:val="afffffffff6"/>
      </w:pPr>
      <w:r>
        <w:t>等级为合格或不合格的被评</w:t>
      </w:r>
      <w:r w:rsidRPr="00B449D6">
        <w:rPr>
          <w:rFonts w:ascii="Times New Roman"/>
        </w:rPr>
        <w:t>单位，</w:t>
      </w:r>
      <w:r w:rsidR="00BA59F2">
        <w:rPr>
          <w:rFonts w:ascii="Times New Roman"/>
        </w:rPr>
        <w:t>应</w:t>
      </w:r>
      <w:r>
        <w:t>采取能效提升措施</w:t>
      </w:r>
      <w:r w:rsidR="00130A8C">
        <w:rPr>
          <w:rFonts w:hint="eastAsia"/>
        </w:rPr>
        <w:t>，</w:t>
      </w:r>
      <w:r>
        <w:t>改善系统能效。</w:t>
      </w:r>
    </w:p>
    <w:p w14:paraId="6E799653" w14:textId="77777777" w:rsidR="002378C0" w:rsidRDefault="002378C0" w:rsidP="002378C0">
      <w:pPr>
        <w:pStyle w:val="affc"/>
        <w:spacing w:before="156" w:after="156"/>
      </w:pPr>
      <w:bookmarkStart w:id="334" w:name="_Toc153439983"/>
      <w:r>
        <w:rPr>
          <w:rFonts w:hint="eastAsia"/>
        </w:rPr>
        <w:t>填写评价表</w:t>
      </w:r>
      <w:bookmarkEnd w:id="334"/>
    </w:p>
    <w:p w14:paraId="4988E24A" w14:textId="29DEBA41" w:rsidR="002378C0" w:rsidRPr="00A767F4" w:rsidRDefault="008B7376" w:rsidP="002378C0">
      <w:pPr>
        <w:pStyle w:val="afffffa"/>
        <w:ind w:firstLine="420"/>
      </w:pPr>
      <w:r w:rsidRPr="00A767F4">
        <w:rPr>
          <w:rFonts w:hint="eastAsia"/>
        </w:rPr>
        <w:t>能效评价表应由评价小组填写</w:t>
      </w:r>
      <w:r w:rsidR="00791035" w:rsidRPr="00A767F4">
        <w:rPr>
          <w:rFonts w:hint="eastAsia"/>
        </w:rPr>
        <w:t>，</w:t>
      </w:r>
      <w:r w:rsidR="002378C0" w:rsidRPr="00A767F4">
        <w:rPr>
          <w:rFonts w:hint="eastAsia"/>
        </w:rPr>
        <w:t>评价表的内容</w:t>
      </w:r>
      <w:r w:rsidRPr="00A767F4">
        <w:rPr>
          <w:rFonts w:hint="eastAsia"/>
        </w:rPr>
        <w:t>参考</w:t>
      </w:r>
      <w:r w:rsidRPr="00A767F4">
        <w:rPr>
          <w:rFonts w:ascii="Times New Roman" w:hint="eastAsia"/>
        </w:rPr>
        <w:t>附录</w:t>
      </w:r>
      <w:r w:rsidR="00B77325" w:rsidRPr="00A767F4">
        <w:rPr>
          <w:rFonts w:ascii="Times New Roman" w:hint="eastAsia"/>
        </w:rPr>
        <w:t>B</w:t>
      </w:r>
      <w:r w:rsidRPr="00A767F4">
        <w:rPr>
          <w:rFonts w:hint="eastAsia"/>
        </w:rPr>
        <w:t>，</w:t>
      </w:r>
      <w:r w:rsidR="002378C0" w:rsidRPr="00A767F4">
        <w:rPr>
          <w:rFonts w:hint="eastAsia"/>
        </w:rPr>
        <w:t>包括但不限于</w:t>
      </w:r>
      <w:r w:rsidR="008E2150">
        <w:rPr>
          <w:rFonts w:hint="eastAsia"/>
        </w:rPr>
        <w:t>能效评价</w:t>
      </w:r>
      <w:r w:rsidR="001C5C82">
        <w:rPr>
          <w:rFonts w:hint="eastAsia"/>
        </w:rPr>
        <w:t>表中内容。</w:t>
      </w:r>
    </w:p>
    <w:p w14:paraId="4019C11F" w14:textId="3B010264" w:rsidR="00440D44" w:rsidRDefault="000E0FD0">
      <w:pPr>
        <w:pStyle w:val="affb"/>
        <w:spacing w:before="312" w:after="312"/>
      </w:pPr>
      <w:bookmarkStart w:id="335" w:name="_Toc153439984"/>
      <w:bookmarkStart w:id="336" w:name="_Toc158195605"/>
      <w:bookmarkStart w:id="337" w:name="_Toc158195618"/>
      <w:r>
        <w:rPr>
          <w:rFonts w:hint="eastAsia"/>
        </w:rPr>
        <w:t>能效</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Pr>
          <w:rFonts w:hint="eastAsia"/>
        </w:rPr>
        <w:t>计算方法</w:t>
      </w:r>
      <w:bookmarkEnd w:id="319"/>
      <w:bookmarkEnd w:id="320"/>
      <w:bookmarkEnd w:id="321"/>
      <w:bookmarkEnd w:id="322"/>
      <w:bookmarkEnd w:id="323"/>
      <w:bookmarkEnd w:id="324"/>
      <w:bookmarkEnd w:id="325"/>
      <w:bookmarkEnd w:id="326"/>
      <w:bookmarkEnd w:id="327"/>
      <w:bookmarkEnd w:id="328"/>
      <w:bookmarkEnd w:id="335"/>
      <w:bookmarkEnd w:id="336"/>
      <w:bookmarkEnd w:id="337"/>
    </w:p>
    <w:p w14:paraId="72F8F573" w14:textId="156F2C07" w:rsidR="00E3250B" w:rsidRPr="0035158B" w:rsidRDefault="00853AF4" w:rsidP="004C0C60">
      <w:pPr>
        <w:pStyle w:val="afffffffff3"/>
      </w:pPr>
      <w:r w:rsidRPr="0035158B">
        <w:rPr>
          <w:rFonts w:hint="eastAsia"/>
        </w:rPr>
        <w:t>能效</w:t>
      </w:r>
      <w:r w:rsidR="000E0FD0" w:rsidRPr="0035158B">
        <w:rPr>
          <w:rFonts w:hint="eastAsia"/>
        </w:rPr>
        <w:t>计算方法</w:t>
      </w:r>
      <w:r w:rsidR="006362AF" w:rsidRPr="0035158B">
        <w:rPr>
          <w:rFonts w:hint="eastAsia"/>
        </w:rPr>
        <w:t>可采用</w:t>
      </w:r>
      <w:r w:rsidRPr="0035158B">
        <w:rPr>
          <w:rFonts w:hint="eastAsia"/>
        </w:rPr>
        <w:t>单位污水处理电耗</w:t>
      </w:r>
      <w:r w:rsidR="00CD3A8E" w:rsidRPr="0035158B">
        <w:rPr>
          <w:rFonts w:hint="eastAsia"/>
        </w:rPr>
        <w:t>和</w:t>
      </w:r>
      <w:r w:rsidR="004C0C60" w:rsidRPr="004C0C60">
        <w:rPr>
          <w:rFonts w:hint="eastAsia"/>
        </w:rPr>
        <w:t>每千克总污染物去除电耗</w:t>
      </w:r>
      <w:r w:rsidRPr="0035158B">
        <w:rPr>
          <w:rFonts w:hint="eastAsia"/>
        </w:rPr>
        <w:t>。</w:t>
      </w:r>
      <w:r w:rsidR="00E3250B" w:rsidRPr="0035158B">
        <w:rPr>
          <w:rFonts w:hint="eastAsia"/>
        </w:rPr>
        <w:t>其中：</w:t>
      </w:r>
    </w:p>
    <w:p w14:paraId="64ABB73C" w14:textId="77777777" w:rsidR="009C09DC" w:rsidRDefault="00E3250B" w:rsidP="009C09DC">
      <w:pPr>
        <w:pStyle w:val="af1"/>
      </w:pPr>
      <w:bookmarkStart w:id="338" w:name="_Hlk118115857"/>
      <w:r w:rsidRPr="0035158B">
        <w:rPr>
          <w:rFonts w:hint="eastAsia"/>
        </w:rPr>
        <w:t>评价</w:t>
      </w:r>
      <w:r w:rsidR="00022169">
        <w:rPr>
          <w:rFonts w:hint="eastAsia"/>
        </w:rPr>
        <w:t>单位</w:t>
      </w:r>
      <w:r w:rsidR="00DA402B" w:rsidRPr="0035158B">
        <w:rPr>
          <w:rFonts w:hint="eastAsia"/>
        </w:rPr>
        <w:t>污水处理量</w:t>
      </w:r>
      <w:r w:rsidR="000875E6" w:rsidRPr="00E6032A">
        <w:rPr>
          <w:rFonts w:hint="eastAsia"/>
        </w:rPr>
        <w:t>所</w:t>
      </w:r>
      <w:r w:rsidR="00DA402B" w:rsidRPr="0035158B">
        <w:rPr>
          <w:rFonts w:hint="eastAsia"/>
        </w:rPr>
        <w:t>消</w:t>
      </w:r>
      <w:r w:rsidR="00A87E24" w:rsidRPr="0035158B">
        <w:rPr>
          <w:rFonts w:hint="eastAsia"/>
        </w:rPr>
        <w:t>耗</w:t>
      </w:r>
      <w:r w:rsidRPr="0035158B">
        <w:rPr>
          <w:rFonts w:hint="eastAsia"/>
        </w:rPr>
        <w:t>的</w:t>
      </w:r>
      <w:r w:rsidR="009049F0">
        <w:rPr>
          <w:rFonts w:hint="eastAsia"/>
        </w:rPr>
        <w:t>电量</w:t>
      </w:r>
      <w:r w:rsidRPr="0035158B">
        <w:rPr>
          <w:rFonts w:hint="eastAsia"/>
        </w:rPr>
        <w:t>情况</w:t>
      </w:r>
      <w:r w:rsidR="002150AC" w:rsidRPr="0035158B">
        <w:rPr>
          <w:rFonts w:hint="eastAsia"/>
        </w:rPr>
        <w:t>时</w:t>
      </w:r>
      <w:r w:rsidRPr="0035158B">
        <w:rPr>
          <w:rFonts w:hint="eastAsia"/>
        </w:rPr>
        <w:t>，</w:t>
      </w:r>
      <w:r w:rsidR="001F042E" w:rsidRPr="0035158B">
        <w:rPr>
          <w:rFonts w:hint="eastAsia"/>
        </w:rPr>
        <w:t>应</w:t>
      </w:r>
      <w:r w:rsidRPr="0035158B">
        <w:rPr>
          <w:rFonts w:hint="eastAsia"/>
        </w:rPr>
        <w:t>选择单位污水处理电耗；</w:t>
      </w:r>
    </w:p>
    <w:p w14:paraId="6F136FFE" w14:textId="688B595B" w:rsidR="00E47BF2" w:rsidRPr="0035158B" w:rsidRDefault="00E3250B" w:rsidP="006F0C8F">
      <w:pPr>
        <w:pStyle w:val="af1"/>
      </w:pPr>
      <w:r w:rsidRPr="0035158B">
        <w:rPr>
          <w:rFonts w:hint="eastAsia"/>
        </w:rPr>
        <w:t>评价</w:t>
      </w:r>
      <w:r w:rsidR="00346D3B" w:rsidRPr="009049F0">
        <w:rPr>
          <w:rFonts w:hint="eastAsia"/>
        </w:rPr>
        <w:t>去除</w:t>
      </w:r>
      <w:r w:rsidR="009049F0" w:rsidRPr="009049F0">
        <w:rPr>
          <w:rFonts w:hint="eastAsia"/>
        </w:rPr>
        <w:t>污染物</w:t>
      </w:r>
      <w:r w:rsidR="009049F0">
        <w:rPr>
          <w:rFonts w:hint="eastAsia"/>
        </w:rPr>
        <w:t>所消耗的电量</w:t>
      </w:r>
      <w:r w:rsidRPr="0035158B">
        <w:rPr>
          <w:rFonts w:hint="eastAsia"/>
        </w:rPr>
        <w:t>情况</w:t>
      </w:r>
      <w:r w:rsidR="002150AC" w:rsidRPr="0035158B">
        <w:rPr>
          <w:rFonts w:hint="eastAsia"/>
        </w:rPr>
        <w:t>时</w:t>
      </w:r>
      <w:r w:rsidRPr="0035158B">
        <w:rPr>
          <w:rFonts w:hint="eastAsia"/>
        </w:rPr>
        <w:t>，</w:t>
      </w:r>
      <w:r w:rsidR="004B11E3">
        <w:rPr>
          <w:rFonts w:hint="eastAsia"/>
        </w:rPr>
        <w:t>可</w:t>
      </w:r>
      <w:r w:rsidRPr="0035158B">
        <w:rPr>
          <w:rFonts w:hint="eastAsia"/>
        </w:rPr>
        <w:t>选择</w:t>
      </w:r>
      <w:r w:rsidR="009049F0" w:rsidRPr="009049F0">
        <w:rPr>
          <w:rFonts w:hint="eastAsia"/>
        </w:rPr>
        <w:t>每千克总污染物</w:t>
      </w:r>
      <w:r w:rsidR="009049F0">
        <w:rPr>
          <w:rFonts w:hint="eastAsia"/>
        </w:rPr>
        <w:t>去除电耗</w:t>
      </w:r>
      <w:r w:rsidR="004B11E3">
        <w:rPr>
          <w:rFonts w:hint="eastAsia"/>
        </w:rPr>
        <w:t>或</w:t>
      </w:r>
      <w:r w:rsidR="00ED2A9C" w:rsidRPr="00ED2A9C">
        <w:rPr>
          <w:rFonts w:hint="eastAsia"/>
        </w:rPr>
        <w:t>单位污染物削减电耗</w:t>
      </w:r>
      <w:r w:rsidR="00DB5817" w:rsidRPr="0035158B">
        <w:rPr>
          <w:rFonts w:hint="eastAsia"/>
        </w:rPr>
        <w:t>；</w:t>
      </w:r>
      <w:r w:rsidR="00791510" w:rsidRPr="0035158B">
        <w:rPr>
          <w:rFonts w:hint="eastAsia"/>
        </w:rPr>
        <w:t>当</w:t>
      </w:r>
      <w:r w:rsidR="0082059D">
        <w:rPr>
          <w:rFonts w:hint="eastAsia"/>
        </w:rPr>
        <w:t>评价</w:t>
      </w:r>
      <w:r w:rsidR="006F0C8F" w:rsidRPr="006F0C8F">
        <w:rPr>
          <w:rFonts w:hint="eastAsia"/>
        </w:rPr>
        <w:t>削减耗氧污染物所消耗的电量</w:t>
      </w:r>
      <w:r w:rsidR="0082059D">
        <w:rPr>
          <w:rFonts w:hint="eastAsia"/>
        </w:rPr>
        <w:t>情况</w:t>
      </w:r>
      <w:r w:rsidR="0071742F">
        <w:rPr>
          <w:rFonts w:hint="eastAsia"/>
        </w:rPr>
        <w:t>时，可选择</w:t>
      </w:r>
      <w:r w:rsidR="006F0C8F" w:rsidRPr="006F0C8F">
        <w:rPr>
          <w:rFonts w:hint="eastAsia"/>
        </w:rPr>
        <w:t>单位耗氧污染物削减电耗</w:t>
      </w:r>
      <w:bookmarkEnd w:id="338"/>
      <w:r w:rsidR="005D5396" w:rsidRPr="0035158B">
        <w:rPr>
          <w:rFonts w:hint="eastAsia"/>
        </w:rPr>
        <w:t>。</w:t>
      </w:r>
      <w:r w:rsidR="006F0C8F" w:rsidRPr="00ED2A9C">
        <w:rPr>
          <w:rFonts w:hint="eastAsia"/>
        </w:rPr>
        <w:t>单位污染物削减电耗</w:t>
      </w:r>
      <w:r w:rsidR="006F0C8F">
        <w:rPr>
          <w:rFonts w:hint="eastAsia"/>
        </w:rPr>
        <w:t>和</w:t>
      </w:r>
      <w:r w:rsidR="006F0C8F" w:rsidRPr="006F0C8F">
        <w:rPr>
          <w:rFonts w:hint="eastAsia"/>
        </w:rPr>
        <w:t>单位耗氧污染物削减电耗</w:t>
      </w:r>
      <w:r w:rsidR="006F0C8F">
        <w:rPr>
          <w:rFonts w:hint="eastAsia"/>
        </w:rPr>
        <w:t>的计算方法</w:t>
      </w:r>
      <w:r w:rsidR="00C614BC">
        <w:rPr>
          <w:rFonts w:hint="eastAsia"/>
        </w:rPr>
        <w:t>可参考</w:t>
      </w:r>
      <w:r w:rsidR="006F0C8F">
        <w:rPr>
          <w:rFonts w:hint="eastAsia"/>
        </w:rPr>
        <w:t>附录</w:t>
      </w:r>
      <w:r w:rsidR="006F0C8F" w:rsidRPr="009242A1">
        <w:rPr>
          <w:rFonts w:ascii="Times New Roman"/>
        </w:rPr>
        <w:t>C</w:t>
      </w:r>
      <w:r w:rsidR="006F0C8F">
        <w:rPr>
          <w:rFonts w:hint="eastAsia"/>
        </w:rPr>
        <w:t>。</w:t>
      </w:r>
    </w:p>
    <w:p w14:paraId="3C16E3EC" w14:textId="0DE8D485" w:rsidR="00440D44" w:rsidRDefault="00853AF4" w:rsidP="0081408F">
      <w:pPr>
        <w:pStyle w:val="afffffffff3"/>
      </w:pPr>
      <w:bookmarkStart w:id="339" w:name="_Toc78665677"/>
      <w:r>
        <w:rPr>
          <w:rFonts w:hint="eastAsia"/>
        </w:rPr>
        <w:t>单位污水处理电耗按公式（</w:t>
      </w:r>
      <w:r w:rsidR="00A84101">
        <w:rPr>
          <w:rFonts w:ascii="Times New Roman" w:hint="eastAsia"/>
        </w:rPr>
        <w:t>1</w:t>
      </w:r>
      <w:r>
        <w:rPr>
          <w:rFonts w:hint="eastAsia"/>
        </w:rPr>
        <w:t>）计算：</w:t>
      </w:r>
      <w:bookmarkEnd w:id="339"/>
    </w:p>
    <w:p w14:paraId="1D32A6EF" w14:textId="7259A434" w:rsidR="0012196F" w:rsidRDefault="0012196F" w:rsidP="0012196F">
      <w:pPr>
        <w:pStyle w:val="afffffff6"/>
      </w:pPr>
      <w:r>
        <w:tab/>
      </w:r>
      <m:oMath>
        <m:sSub>
          <m:sSubPr>
            <m:ctrlPr>
              <w:rPr>
                <w:rFonts w:ascii="Cambria Math" w:hAnsi="Cambria Math"/>
              </w:rPr>
            </m:ctrlPr>
          </m:sSubPr>
          <m:e>
            <m:r>
              <w:rPr>
                <w:rFonts w:ascii="Cambria Math" w:hAnsi="Cambria Math"/>
              </w:rPr>
              <m:t>E</m:t>
            </m:r>
          </m:e>
          <m:sub>
            <m:r>
              <w:rPr>
                <w:rFonts w:ascii="Cambria Math" w:hAnsi="Cambria Math"/>
              </w:rPr>
              <m:t>w</m:t>
            </m:r>
          </m:sub>
        </m:sSub>
        <m:r>
          <w:rPr>
            <w:rFonts w:ascii="Cambria Math" w:hAnsi="Cambria Math"/>
          </w:rPr>
          <m:t>=</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i=1</m:t>
                </m:r>
              </m:sub>
              <m:sup>
                <m:r>
                  <w:rPr>
                    <w:rFonts w:ascii="Cambria Math" w:hAnsi="Cambria Math"/>
                  </w:rPr>
                  <m:t>t</m:t>
                </m:r>
              </m:sup>
              <m:e>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i</m:t>
                        </m:r>
                      </m:sub>
                    </m:sSub>
                  </m:num>
                  <m:den>
                    <m:sSub>
                      <m:sSubPr>
                        <m:ctrlPr>
                          <w:rPr>
                            <w:rFonts w:ascii="Cambria Math" w:hAnsi="Cambria Math"/>
                            <w:i/>
                          </w:rPr>
                        </m:ctrlPr>
                      </m:sSubPr>
                      <m:e>
                        <m:r>
                          <w:rPr>
                            <w:rFonts w:ascii="Cambria Math" w:hAnsi="Cambria Math"/>
                          </w:rPr>
                          <m:t>Q</m:t>
                        </m:r>
                      </m:e>
                      <m:sub>
                        <m:r>
                          <w:rPr>
                            <w:rFonts w:ascii="Cambria Math" w:hAnsi="Cambria Math"/>
                          </w:rPr>
                          <m:t>ji</m:t>
                        </m:r>
                      </m:sub>
                    </m:sSub>
                  </m:den>
                </m:f>
                <m:r>
                  <w:rPr>
                    <w:rFonts w:ascii="Cambria Math" w:hAnsi="Cambria Math"/>
                  </w:rPr>
                  <m:t>)</m:t>
                </m:r>
              </m:e>
            </m:nary>
          </m:num>
          <m:den>
            <m:r>
              <w:rPr>
                <w:rFonts w:ascii="Cambria Math" w:hAnsi="Cambria Math"/>
              </w:rPr>
              <m:t>t</m:t>
            </m:r>
          </m:den>
        </m:f>
      </m:oMath>
      <w:r w:rsidRPr="0012196F">
        <w:rPr>
          <w:rFonts w:ascii="微软雅黑" w:eastAsia="微软雅黑" w:hAnsi="微软雅黑"/>
        </w:rPr>
        <w:tab/>
      </w:r>
      <w:r w:rsidRPr="006308B8">
        <w:t>(</w:t>
      </w:r>
      <w:r w:rsidRPr="004A3FBE">
        <w:rPr>
          <w:rFonts w:ascii="Times New Roman" w:hAnsi="Times New Roman"/>
        </w:rPr>
        <w:fldChar w:fldCharType="begin"/>
      </w:r>
      <w:r w:rsidRPr="004A3FBE">
        <w:rPr>
          <w:rFonts w:ascii="Times New Roman" w:hAnsi="Times New Roman"/>
        </w:rPr>
        <w:instrText xml:space="preserve"> AUTONUM </w:instrText>
      </w:r>
      <w:r w:rsidRPr="004A3FBE">
        <w:rPr>
          <w:rFonts w:ascii="Times New Roman" w:hAnsi="Times New Roman"/>
        </w:rPr>
        <w:fldChar w:fldCharType="end"/>
      </w:r>
      <w:r w:rsidRPr="00BA59F2">
        <w:t>)</w:t>
      </w:r>
    </w:p>
    <w:p w14:paraId="5532B192" w14:textId="19AF43D4" w:rsidR="00440D44" w:rsidRDefault="0012196F" w:rsidP="009E4C19">
      <w:pPr>
        <w:pStyle w:val="afffff9"/>
        <w:ind w:firstLine="420"/>
      </w:pPr>
      <w:r>
        <w:rPr>
          <w:rFonts w:hint="eastAsia"/>
        </w:rPr>
        <w:t>式中：</w:t>
      </w:r>
    </w:p>
    <w:p w14:paraId="28ECF7FB" w14:textId="44AB19FB" w:rsidR="00440D44" w:rsidRDefault="00853AF4">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i/>
          <w:iCs/>
          <w:kern w:val="0"/>
          <w:szCs w:val="20"/>
        </w:rPr>
        <w:t>E</w:t>
      </w:r>
      <w:r>
        <w:rPr>
          <w:rFonts w:ascii="Times New Roman" w:hAnsi="Times New Roman"/>
          <w:i/>
          <w:iCs/>
          <w:kern w:val="0"/>
          <w:szCs w:val="20"/>
          <w:vertAlign w:val="subscript"/>
        </w:rPr>
        <w:t>w</w:t>
      </w:r>
      <w:r w:rsidR="0081408F">
        <w:rPr>
          <w:rFonts w:ascii="Times New Roman" w:hAnsi="Times New Roman" w:hint="eastAsia"/>
          <w:iCs/>
          <w:kern w:val="0"/>
          <w:szCs w:val="20"/>
        </w:rPr>
        <w:t xml:space="preserve"> </w:t>
      </w:r>
      <w:r w:rsidR="0081408F">
        <w:rPr>
          <w:rFonts w:ascii="Times New Roman" w:hAnsi="Times New Roman" w:hint="eastAsia"/>
          <w:iCs/>
          <w:kern w:val="0"/>
          <w:szCs w:val="20"/>
        </w:rPr>
        <w:tab/>
      </w:r>
      <w:r>
        <w:rPr>
          <w:rFonts w:ascii="Times New Roman" w:hAnsi="Times New Roman"/>
          <w:kern w:val="0"/>
          <w:szCs w:val="20"/>
        </w:rPr>
        <w:t>——</w:t>
      </w:r>
      <w:bookmarkStart w:id="340" w:name="_Hlk104304577"/>
      <w:r>
        <w:rPr>
          <w:rFonts w:ascii="Times New Roman" w:hAnsi="Times New Roman" w:hint="eastAsia"/>
          <w:kern w:val="0"/>
          <w:szCs w:val="20"/>
        </w:rPr>
        <w:t>单位污水处理电耗</w:t>
      </w:r>
      <w:r>
        <w:rPr>
          <w:rFonts w:ascii="Times New Roman" w:hAnsi="Times New Roman"/>
          <w:kern w:val="0"/>
          <w:szCs w:val="20"/>
        </w:rPr>
        <w:t>，单位为千瓦时</w:t>
      </w:r>
      <w:r>
        <w:rPr>
          <w:rFonts w:ascii="Times New Roman" w:hAnsi="Times New Roman" w:hint="eastAsia"/>
          <w:kern w:val="0"/>
          <w:szCs w:val="20"/>
        </w:rPr>
        <w:t>每立方米</w:t>
      </w:r>
      <w:r>
        <w:rPr>
          <w:rFonts w:ascii="Times New Roman" w:hAnsi="Times New Roman"/>
          <w:kern w:val="0"/>
          <w:szCs w:val="20"/>
        </w:rPr>
        <w:t>（</w:t>
      </w:r>
      <w:r>
        <w:rPr>
          <w:rFonts w:ascii="Times New Roman" w:hAnsi="Times New Roman"/>
          <w:kern w:val="0"/>
          <w:szCs w:val="20"/>
        </w:rPr>
        <w:t>kW·h/</w:t>
      </w:r>
      <w:r>
        <w:rPr>
          <w:rFonts w:ascii="Times New Roman" w:hAnsi="Times New Roman" w:hint="eastAsia"/>
          <w:kern w:val="0"/>
          <w:szCs w:val="20"/>
        </w:rPr>
        <w:t>m</w:t>
      </w:r>
      <w:r>
        <w:rPr>
          <w:rFonts w:ascii="Times New Roman" w:hAnsi="Times New Roman"/>
          <w:kern w:val="0"/>
          <w:szCs w:val="20"/>
          <w:vertAlign w:val="superscript"/>
        </w:rPr>
        <w:t>3</w:t>
      </w:r>
      <w:r>
        <w:rPr>
          <w:rFonts w:ascii="Times New Roman" w:hAnsi="Times New Roman"/>
          <w:kern w:val="0"/>
          <w:szCs w:val="20"/>
        </w:rPr>
        <w:t>）</w:t>
      </w:r>
      <w:bookmarkEnd w:id="340"/>
      <w:r>
        <w:rPr>
          <w:rFonts w:ascii="Times New Roman" w:hAnsi="Times New Roman"/>
          <w:kern w:val="0"/>
          <w:szCs w:val="20"/>
        </w:rPr>
        <w:t>；</w:t>
      </w:r>
    </w:p>
    <w:p w14:paraId="25F2280F" w14:textId="7310935D" w:rsidR="00440D44" w:rsidRDefault="00853AF4">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i/>
          <w:kern w:val="0"/>
          <w:szCs w:val="20"/>
        </w:rPr>
        <w:t>D</w:t>
      </w:r>
      <w:r w:rsidR="0043264A" w:rsidRPr="0043264A">
        <w:rPr>
          <w:rFonts w:ascii="Times New Roman" w:hAnsi="Times New Roman" w:hint="eastAsia"/>
          <w:i/>
          <w:kern w:val="0"/>
          <w:szCs w:val="20"/>
          <w:vertAlign w:val="subscript"/>
        </w:rPr>
        <w:t>i</w:t>
      </w:r>
      <w:r>
        <w:rPr>
          <w:rFonts w:ascii="Times New Roman" w:hAnsi="Times New Roman"/>
          <w:i/>
          <w:kern w:val="0"/>
          <w:szCs w:val="20"/>
        </w:rPr>
        <w:tab/>
      </w:r>
      <w:r w:rsidR="0081408F">
        <w:rPr>
          <w:rFonts w:ascii="Times New Roman" w:hAnsi="Times New Roman" w:hint="eastAsia"/>
          <w:i/>
          <w:kern w:val="0"/>
          <w:szCs w:val="20"/>
        </w:rPr>
        <w:t xml:space="preserve"> </w:t>
      </w:r>
      <w:r w:rsidR="0081408F">
        <w:rPr>
          <w:rFonts w:ascii="Times New Roman" w:hAnsi="Times New Roman" w:hint="eastAsia"/>
          <w:kern w:val="0"/>
          <w:szCs w:val="20"/>
        </w:rPr>
        <w:tab/>
      </w:r>
      <w:r>
        <w:rPr>
          <w:rFonts w:ascii="Times New Roman" w:hAnsi="Times New Roman"/>
          <w:kern w:val="0"/>
          <w:szCs w:val="20"/>
        </w:rPr>
        <w:t>——</w:t>
      </w:r>
      <w:bookmarkStart w:id="341" w:name="_Hlk104304645"/>
      <w:r>
        <w:rPr>
          <w:rFonts w:ascii="Times New Roman" w:hAnsi="Times New Roman" w:hint="eastAsia"/>
          <w:kern w:val="0"/>
          <w:szCs w:val="20"/>
        </w:rPr>
        <w:t>评价周期内</w:t>
      </w:r>
      <w:r w:rsidR="00F65527">
        <w:rPr>
          <w:rFonts w:ascii="Times New Roman" w:hAnsi="Times New Roman" w:hint="eastAsia"/>
          <w:kern w:val="0"/>
          <w:szCs w:val="20"/>
        </w:rPr>
        <w:t>，</w:t>
      </w:r>
      <w:r w:rsidR="00F65AD0">
        <w:rPr>
          <w:rFonts w:ascii="Times New Roman" w:hAnsi="Times New Roman" w:hint="eastAsia"/>
          <w:kern w:val="0"/>
          <w:szCs w:val="20"/>
        </w:rPr>
        <w:t>生物处理系统</w:t>
      </w:r>
      <w:r w:rsidR="00B6547E" w:rsidRPr="00B6547E">
        <w:rPr>
          <w:rFonts w:ascii="Times New Roman" w:hAnsi="Times New Roman" w:hint="eastAsia"/>
          <w:kern w:val="0"/>
          <w:szCs w:val="20"/>
        </w:rPr>
        <w:t>第</w:t>
      </w:r>
      <w:r w:rsidR="00B6547E" w:rsidRPr="00C34C81">
        <w:rPr>
          <w:rFonts w:ascii="Times New Roman" w:hAnsi="Times New Roman"/>
          <w:i/>
          <w:kern w:val="0"/>
          <w:szCs w:val="20"/>
        </w:rPr>
        <w:t>i</w:t>
      </w:r>
      <w:r w:rsidR="00B6547E" w:rsidRPr="00B6547E">
        <w:rPr>
          <w:rFonts w:ascii="Times New Roman" w:hAnsi="Times New Roman" w:hint="eastAsia"/>
          <w:kern w:val="0"/>
          <w:szCs w:val="20"/>
        </w:rPr>
        <w:t>日实际耗电量</w:t>
      </w:r>
      <w:r>
        <w:rPr>
          <w:rFonts w:ascii="Times New Roman" w:hAnsi="Times New Roman"/>
          <w:kern w:val="0"/>
          <w:szCs w:val="20"/>
        </w:rPr>
        <w:t>，单位为千瓦时（</w:t>
      </w:r>
      <w:r>
        <w:rPr>
          <w:rFonts w:ascii="Times New Roman" w:hAnsi="Times New Roman"/>
          <w:kern w:val="0"/>
          <w:szCs w:val="20"/>
        </w:rPr>
        <w:t>kW·h</w:t>
      </w:r>
      <w:r>
        <w:rPr>
          <w:rFonts w:ascii="Times New Roman" w:hAnsi="Times New Roman"/>
          <w:kern w:val="0"/>
          <w:szCs w:val="20"/>
        </w:rPr>
        <w:t>）</w:t>
      </w:r>
      <w:bookmarkEnd w:id="341"/>
      <w:r>
        <w:rPr>
          <w:rFonts w:ascii="Times New Roman" w:hAnsi="Times New Roman"/>
          <w:kern w:val="0"/>
          <w:szCs w:val="20"/>
        </w:rPr>
        <w:t>；</w:t>
      </w:r>
    </w:p>
    <w:p w14:paraId="55F7930D" w14:textId="5DF2472D" w:rsidR="00440D44" w:rsidRDefault="00853AF4">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i/>
          <w:kern w:val="0"/>
          <w:szCs w:val="20"/>
        </w:rPr>
        <w:t>Q</w:t>
      </w:r>
      <w:r>
        <w:rPr>
          <w:rFonts w:ascii="Times New Roman" w:hAnsi="Times New Roman"/>
          <w:i/>
          <w:kern w:val="0"/>
          <w:szCs w:val="20"/>
          <w:vertAlign w:val="subscript"/>
        </w:rPr>
        <w:t>ji</w:t>
      </w:r>
      <w:r w:rsidR="0081408F">
        <w:rPr>
          <w:rFonts w:ascii="Times New Roman" w:hAnsi="Times New Roman" w:hint="eastAsia"/>
          <w:i/>
          <w:kern w:val="0"/>
          <w:szCs w:val="20"/>
          <w:vertAlign w:val="subscript"/>
        </w:rPr>
        <w:t xml:space="preserve"> </w:t>
      </w:r>
      <w:r w:rsidR="0081408F">
        <w:rPr>
          <w:rFonts w:ascii="Times New Roman" w:hAnsi="Times New Roman" w:hint="eastAsia"/>
          <w:kern w:val="0"/>
          <w:szCs w:val="20"/>
        </w:rPr>
        <w:tab/>
      </w:r>
      <w:r>
        <w:rPr>
          <w:rFonts w:ascii="Times New Roman" w:hAnsi="Times New Roman"/>
          <w:kern w:val="0"/>
          <w:szCs w:val="20"/>
        </w:rPr>
        <w:t>——</w:t>
      </w:r>
      <w:r>
        <w:rPr>
          <w:rFonts w:ascii="Times New Roman" w:hAnsi="Times New Roman" w:hint="eastAsia"/>
          <w:kern w:val="0"/>
          <w:szCs w:val="20"/>
        </w:rPr>
        <w:t>评价周期内</w:t>
      </w:r>
      <w:r w:rsidR="00F65527">
        <w:rPr>
          <w:rFonts w:ascii="Times New Roman" w:hAnsi="Times New Roman" w:hint="eastAsia"/>
          <w:kern w:val="0"/>
          <w:szCs w:val="20"/>
        </w:rPr>
        <w:t>，</w:t>
      </w:r>
      <w:r w:rsidR="00F65AD0" w:rsidRPr="00F65AD0">
        <w:rPr>
          <w:rFonts w:ascii="Times New Roman" w:hAnsi="Times New Roman" w:hint="eastAsia"/>
          <w:kern w:val="0"/>
          <w:szCs w:val="20"/>
        </w:rPr>
        <w:t>生物处理</w:t>
      </w:r>
      <w:r w:rsidR="00F65AD0">
        <w:rPr>
          <w:rFonts w:ascii="Times New Roman" w:hAnsi="Times New Roman" w:hint="eastAsia"/>
          <w:kern w:val="0"/>
          <w:szCs w:val="20"/>
        </w:rPr>
        <w:t>系统</w:t>
      </w:r>
      <w:r w:rsidR="00B6547E" w:rsidRPr="00B6547E">
        <w:rPr>
          <w:rFonts w:ascii="Times New Roman" w:hAnsi="Times New Roman" w:hint="eastAsia"/>
          <w:kern w:val="0"/>
          <w:szCs w:val="20"/>
        </w:rPr>
        <w:t>第</w:t>
      </w:r>
      <w:r w:rsidR="00B6547E" w:rsidRPr="00C34C81">
        <w:rPr>
          <w:rFonts w:ascii="Times New Roman" w:hAnsi="Times New Roman"/>
          <w:i/>
          <w:kern w:val="0"/>
          <w:szCs w:val="20"/>
        </w:rPr>
        <w:t>i</w:t>
      </w:r>
      <w:r w:rsidR="00B6547E" w:rsidRPr="00B6547E">
        <w:rPr>
          <w:rFonts w:ascii="Times New Roman" w:hAnsi="Times New Roman" w:hint="eastAsia"/>
          <w:kern w:val="0"/>
          <w:szCs w:val="20"/>
        </w:rPr>
        <w:t>日实际进水量</w:t>
      </w:r>
      <w:r>
        <w:rPr>
          <w:rFonts w:ascii="Times New Roman" w:hAnsi="Times New Roman" w:hint="eastAsia"/>
          <w:kern w:val="0"/>
          <w:szCs w:val="20"/>
        </w:rPr>
        <w:t>，单位为立方米（</w:t>
      </w:r>
      <w:r>
        <w:rPr>
          <w:rFonts w:ascii="Times New Roman" w:hAnsi="Times New Roman" w:hint="eastAsia"/>
          <w:kern w:val="0"/>
          <w:szCs w:val="20"/>
        </w:rPr>
        <w:t>m</w:t>
      </w:r>
      <w:r>
        <w:rPr>
          <w:rFonts w:ascii="Times New Roman" w:hAnsi="Times New Roman"/>
          <w:kern w:val="0"/>
          <w:szCs w:val="20"/>
          <w:vertAlign w:val="superscript"/>
        </w:rPr>
        <w:t>3</w:t>
      </w:r>
      <w:r>
        <w:rPr>
          <w:rFonts w:ascii="Times New Roman" w:hAnsi="Times New Roman" w:hint="eastAsia"/>
          <w:kern w:val="0"/>
          <w:szCs w:val="20"/>
        </w:rPr>
        <w:t>）；</w:t>
      </w:r>
    </w:p>
    <w:p w14:paraId="4443EA01" w14:textId="7F4803D6" w:rsidR="00440D44" w:rsidRDefault="0081408F" w:rsidP="0081408F">
      <w:pPr>
        <w:widowControl/>
        <w:tabs>
          <w:tab w:val="left" w:pos="851"/>
          <w:tab w:val="left" w:pos="993"/>
        </w:tabs>
        <w:autoSpaceDE w:val="0"/>
        <w:autoSpaceDN w:val="0"/>
        <w:adjustRightInd/>
        <w:spacing w:line="240" w:lineRule="auto"/>
        <w:ind w:firstLineChars="200" w:firstLine="420"/>
        <w:rPr>
          <w:rFonts w:ascii="Times New Roman" w:hAnsi="Times New Roman"/>
          <w:kern w:val="0"/>
          <w:szCs w:val="20"/>
        </w:rPr>
      </w:pPr>
      <w:r>
        <w:rPr>
          <w:rFonts w:ascii="Times New Roman" w:hAnsi="Times New Roman"/>
          <w:i/>
          <w:kern w:val="0"/>
          <w:szCs w:val="20"/>
        </w:rPr>
        <w:t>t</w:t>
      </w:r>
      <w:r w:rsidRPr="0081408F">
        <w:rPr>
          <w:rFonts w:ascii="Times New Roman" w:hAnsi="Times New Roman" w:hint="eastAsia"/>
          <w:kern w:val="0"/>
          <w:szCs w:val="20"/>
        </w:rPr>
        <w:t xml:space="preserve"> </w:t>
      </w:r>
      <w:r>
        <w:rPr>
          <w:rFonts w:ascii="Times New Roman" w:hAnsi="Times New Roman" w:hint="eastAsia"/>
          <w:kern w:val="0"/>
          <w:szCs w:val="20"/>
        </w:rPr>
        <w:tab/>
      </w:r>
      <w:r w:rsidR="00853AF4" w:rsidRPr="004842B8">
        <w:rPr>
          <w:rFonts w:ascii="Times New Roman" w:hAnsi="Times New Roman"/>
          <w:kern w:val="0"/>
          <w:szCs w:val="20"/>
        </w:rPr>
        <w:t>——</w:t>
      </w:r>
      <w:r w:rsidR="00853AF4" w:rsidRPr="004842B8">
        <w:rPr>
          <w:rFonts w:ascii="Times New Roman" w:hAnsi="Times New Roman" w:hint="eastAsia"/>
          <w:kern w:val="0"/>
          <w:szCs w:val="20"/>
        </w:rPr>
        <w:t>评价周期日历天数。</w:t>
      </w:r>
    </w:p>
    <w:p w14:paraId="277CBED4" w14:textId="77777777" w:rsidR="00AF5638" w:rsidRDefault="00AF5638" w:rsidP="0081408F">
      <w:pPr>
        <w:pStyle w:val="afffffffff3"/>
      </w:pPr>
      <w:r w:rsidRPr="00AF5638">
        <w:rPr>
          <w:rFonts w:hint="eastAsia"/>
        </w:rPr>
        <w:t>每千克总污染物去除电耗按公式</w:t>
      </w:r>
      <w:r w:rsidRPr="00831554">
        <w:rPr>
          <w:rFonts w:ascii="Times New Roman" w:hint="eastAsia"/>
        </w:rPr>
        <w:t>（</w:t>
      </w:r>
      <w:r w:rsidRPr="00831554">
        <w:rPr>
          <w:rFonts w:ascii="Times New Roman"/>
        </w:rPr>
        <w:t>2</w:t>
      </w:r>
      <w:r w:rsidRPr="00831554">
        <w:rPr>
          <w:rFonts w:ascii="Times New Roman" w:hint="eastAsia"/>
        </w:rPr>
        <w:t>）</w:t>
      </w:r>
      <w:r w:rsidRPr="00D65329">
        <w:rPr>
          <w:rFonts w:ascii="Times New Roman"/>
        </w:rPr>
        <w:t>~</w:t>
      </w:r>
      <w:r w:rsidRPr="00F74BB6">
        <w:rPr>
          <w:rFonts w:ascii="Times New Roman"/>
        </w:rPr>
        <w:t>公式（</w:t>
      </w:r>
      <w:r w:rsidRPr="00F74BB6">
        <w:rPr>
          <w:rFonts w:ascii="Times New Roman"/>
        </w:rPr>
        <w:t>4</w:t>
      </w:r>
      <w:r w:rsidRPr="00F74BB6">
        <w:rPr>
          <w:rFonts w:ascii="Times New Roman"/>
        </w:rPr>
        <w:t>）</w:t>
      </w:r>
      <w:r w:rsidRPr="00AF5638">
        <w:rPr>
          <w:rFonts w:hint="eastAsia"/>
        </w:rPr>
        <w:t>计算：</w:t>
      </w:r>
    </w:p>
    <w:p w14:paraId="226BAC74" w14:textId="4055B3D2" w:rsidR="009E4C19" w:rsidRDefault="009E4C19" w:rsidP="009E4C19">
      <w:pPr>
        <w:pStyle w:val="afffffff6"/>
      </w:pPr>
      <w:r>
        <w:tab/>
      </w:r>
      <m:oMath>
        <m:sSub>
          <m:sSubPr>
            <m:ctrlPr>
              <w:rPr>
                <w:rFonts w:ascii="Cambria Math" w:hAnsi="Cambria Math"/>
              </w:rPr>
            </m:ctrlPr>
          </m:sSubPr>
          <m:e>
            <m:r>
              <w:rPr>
                <w:rFonts w:ascii="Cambria Math" w:hAnsi="Cambria Math"/>
              </w:rPr>
              <m:t>E</m:t>
            </m:r>
          </m:e>
          <m:sub>
            <m:r>
              <w:rPr>
                <w:rFonts w:ascii="Cambria Math" w:hAnsi="Cambria Math"/>
              </w:rPr>
              <m:t>WD</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Q</m:t>
                </m:r>
              </m:e>
              <m:sub>
                <m:r>
                  <w:rPr>
                    <w:rFonts w:ascii="Cambria Math" w:hAnsi="Cambria Math"/>
                  </w:rPr>
                  <m:t>ZD</m:t>
                </m:r>
              </m:sub>
            </m:sSub>
          </m:num>
          <m:den>
            <m:sSub>
              <m:sSubPr>
                <m:ctrlPr>
                  <w:rPr>
                    <w:rFonts w:ascii="Cambria Math" w:hAnsi="Cambria Math"/>
                    <w:i/>
                  </w:rPr>
                </m:ctrlPr>
              </m:sSubPr>
              <m:e>
                <m:r>
                  <w:rPr>
                    <w:rFonts w:ascii="Cambria Math" w:hAnsi="Cambria Math"/>
                  </w:rPr>
                  <m:t>Q</m:t>
                </m:r>
              </m:e>
              <m:sub>
                <m:r>
                  <w:rPr>
                    <w:rFonts w:ascii="Cambria Math" w:hAnsi="Cambria Math"/>
                  </w:rPr>
                  <m:t>ZW</m:t>
                </m:r>
              </m:sub>
            </m:sSub>
          </m:den>
        </m:f>
      </m:oMath>
      <w:r w:rsidRPr="009E4C19">
        <w:rPr>
          <w:rFonts w:ascii="微软雅黑" w:eastAsia="微软雅黑" w:hAnsi="微软雅黑"/>
        </w:rPr>
        <w:tab/>
      </w:r>
      <w:r w:rsidRPr="00C34C81">
        <w:t>(</w:t>
      </w:r>
      <w:r w:rsidRPr="004A3FBE">
        <w:rPr>
          <w:rFonts w:ascii="Times New Roman" w:hAnsi="Times New Roman"/>
        </w:rPr>
        <w:fldChar w:fldCharType="begin"/>
      </w:r>
      <w:r w:rsidRPr="004A3FBE">
        <w:rPr>
          <w:rFonts w:ascii="Times New Roman" w:hAnsi="Times New Roman"/>
        </w:rPr>
        <w:instrText xml:space="preserve"> AUTONUM </w:instrText>
      </w:r>
      <w:r w:rsidRPr="004A3FBE">
        <w:rPr>
          <w:rFonts w:ascii="Times New Roman" w:hAnsi="Times New Roman"/>
        </w:rPr>
        <w:fldChar w:fldCharType="end"/>
      </w:r>
      <w:r w:rsidRPr="00C34C81">
        <w:t>)</w:t>
      </w:r>
    </w:p>
    <w:p w14:paraId="775C7A1E" w14:textId="49E3E4D6" w:rsidR="00AF5638" w:rsidRDefault="009E4C19" w:rsidP="009E4C19">
      <w:pPr>
        <w:pStyle w:val="afffff9"/>
        <w:ind w:firstLine="420"/>
      </w:pPr>
      <w:r>
        <w:rPr>
          <w:rFonts w:hint="eastAsia"/>
        </w:rPr>
        <w:lastRenderedPageBreak/>
        <w:t>式中：</w:t>
      </w:r>
    </w:p>
    <w:p w14:paraId="082C2E24" w14:textId="31722224" w:rsidR="00AF5638" w:rsidRDefault="00AF5638" w:rsidP="0081408F">
      <w:pPr>
        <w:pStyle w:val="afffffa"/>
        <w:tabs>
          <w:tab w:val="left" w:pos="993"/>
        </w:tabs>
        <w:ind w:firstLine="420"/>
        <w:rPr>
          <w:rFonts w:ascii="Times New Roman"/>
        </w:rPr>
      </w:pPr>
      <w:r w:rsidRPr="00BB06F0">
        <w:rPr>
          <w:rFonts w:ascii="Times New Roman"/>
          <w:i/>
          <w:iCs/>
        </w:rPr>
        <w:t>E</w:t>
      </w:r>
      <w:r w:rsidRPr="00BB06F0">
        <w:rPr>
          <w:rFonts w:ascii="Times New Roman"/>
          <w:i/>
          <w:iCs/>
          <w:vertAlign w:val="subscript"/>
        </w:rPr>
        <w:t>WD</w:t>
      </w:r>
      <w:r w:rsidR="0081408F">
        <w:rPr>
          <w:rFonts w:ascii="Times New Roman" w:hint="eastAsia"/>
          <w:i/>
          <w:iCs/>
        </w:rPr>
        <w:t xml:space="preserve"> </w:t>
      </w:r>
      <w:r w:rsidR="0081408F">
        <w:rPr>
          <w:rFonts w:ascii="Times New Roman" w:hint="eastAsia"/>
          <w:iCs/>
        </w:rPr>
        <w:tab/>
      </w:r>
      <w:r>
        <w:rPr>
          <w:rFonts w:ascii="Times New Roman"/>
        </w:rPr>
        <w:t>——</w:t>
      </w:r>
      <w:r w:rsidRPr="00AF5638">
        <w:rPr>
          <w:rFonts w:ascii="Times New Roman" w:hint="eastAsia"/>
        </w:rPr>
        <w:t>每千克总污染物去除电耗，单位为千瓦时每千克（</w:t>
      </w:r>
      <w:r w:rsidR="00AF5E6F" w:rsidRPr="009653B1">
        <w:rPr>
          <w:rFonts w:ascii="Times New Roman"/>
        </w:rPr>
        <w:t>kW·h</w:t>
      </w:r>
      <w:r w:rsidR="00AF5E6F" w:rsidRPr="00AF5638">
        <w:rPr>
          <w:rFonts w:ascii="Times New Roman" w:hint="eastAsia"/>
        </w:rPr>
        <w:t xml:space="preserve"> </w:t>
      </w:r>
      <w:r w:rsidRPr="00AF5638">
        <w:rPr>
          <w:rFonts w:ascii="Times New Roman" w:hint="eastAsia"/>
        </w:rPr>
        <w:t>/kg</w:t>
      </w:r>
      <w:r w:rsidRPr="00AF5638">
        <w:rPr>
          <w:rFonts w:ascii="Times New Roman" w:hint="eastAsia"/>
        </w:rPr>
        <w:t>）；</w:t>
      </w:r>
    </w:p>
    <w:p w14:paraId="3D72F1FF" w14:textId="6E3E574A" w:rsidR="00AF5638" w:rsidRDefault="00AF5638" w:rsidP="0081408F">
      <w:pPr>
        <w:pStyle w:val="afffffa"/>
        <w:tabs>
          <w:tab w:val="left" w:pos="993"/>
        </w:tabs>
        <w:ind w:firstLine="420"/>
        <w:rPr>
          <w:rFonts w:ascii="Times New Roman"/>
        </w:rPr>
      </w:pPr>
      <w:r w:rsidRPr="00BB06F0">
        <w:rPr>
          <w:rFonts w:ascii="Times New Roman" w:hint="eastAsia"/>
          <w:i/>
          <w:iCs/>
        </w:rPr>
        <w:t>Q</w:t>
      </w:r>
      <w:r w:rsidRPr="00BB06F0">
        <w:rPr>
          <w:rFonts w:ascii="Times New Roman" w:hint="eastAsia"/>
          <w:i/>
          <w:iCs/>
          <w:vertAlign w:val="subscript"/>
        </w:rPr>
        <w:t>Z</w:t>
      </w:r>
      <w:r w:rsidRPr="00BB06F0">
        <w:rPr>
          <w:rFonts w:ascii="Times New Roman"/>
          <w:i/>
          <w:iCs/>
          <w:vertAlign w:val="subscript"/>
        </w:rPr>
        <w:t>D</w:t>
      </w:r>
      <w:r w:rsidR="0081408F">
        <w:rPr>
          <w:rFonts w:ascii="Times New Roman" w:hint="eastAsia"/>
          <w:iCs/>
        </w:rPr>
        <w:tab/>
      </w:r>
      <w:r>
        <w:rPr>
          <w:rFonts w:ascii="Times New Roman"/>
        </w:rPr>
        <w:t>——</w:t>
      </w:r>
      <w:r w:rsidR="0082059D">
        <w:rPr>
          <w:rFonts w:ascii="Times New Roman" w:hint="eastAsia"/>
        </w:rPr>
        <w:t>评价周期</w:t>
      </w:r>
      <w:r w:rsidRPr="00DB4607">
        <w:rPr>
          <w:rFonts w:ascii="Times New Roman" w:hint="eastAsia"/>
        </w:rPr>
        <w:t>内</w:t>
      </w:r>
      <w:r>
        <w:rPr>
          <w:rFonts w:ascii="Times New Roman" w:hint="eastAsia"/>
        </w:rPr>
        <w:t>生物处理系统总</w:t>
      </w:r>
      <w:r>
        <w:rPr>
          <w:rFonts w:ascii="Times New Roman"/>
        </w:rPr>
        <w:t>电耗，单位为千瓦时</w:t>
      </w:r>
      <w:r w:rsidRPr="009653B1">
        <w:rPr>
          <w:rFonts w:ascii="Times New Roman"/>
        </w:rPr>
        <w:t>（</w:t>
      </w:r>
      <w:r w:rsidRPr="009653B1">
        <w:rPr>
          <w:rFonts w:ascii="Times New Roman"/>
        </w:rPr>
        <w:t>kW·h</w:t>
      </w:r>
      <w:r w:rsidRPr="009653B1">
        <w:rPr>
          <w:rFonts w:ascii="Times New Roman"/>
        </w:rPr>
        <w:t>）</w:t>
      </w:r>
      <w:r>
        <w:rPr>
          <w:rFonts w:ascii="Times New Roman"/>
        </w:rPr>
        <w:t>；</w:t>
      </w:r>
    </w:p>
    <w:p w14:paraId="5059DFA7" w14:textId="17B5D853" w:rsidR="00AF5638" w:rsidRPr="00831554" w:rsidRDefault="00AF5638" w:rsidP="0081408F">
      <w:pPr>
        <w:pStyle w:val="afffffa"/>
        <w:tabs>
          <w:tab w:val="left" w:pos="993"/>
        </w:tabs>
        <w:ind w:firstLine="420"/>
        <w:rPr>
          <w:rFonts w:ascii="Times New Roman"/>
        </w:rPr>
      </w:pPr>
      <w:r w:rsidRPr="00BB06F0">
        <w:rPr>
          <w:rFonts w:ascii="Times New Roman" w:hint="eastAsia"/>
          <w:i/>
          <w:iCs/>
        </w:rPr>
        <w:t>Q</w:t>
      </w:r>
      <w:r w:rsidRPr="00BB06F0">
        <w:rPr>
          <w:rFonts w:ascii="Times New Roman" w:hint="eastAsia"/>
          <w:i/>
          <w:iCs/>
          <w:vertAlign w:val="subscript"/>
        </w:rPr>
        <w:t>ZW</w:t>
      </w:r>
      <w:r w:rsidR="0081408F">
        <w:rPr>
          <w:rFonts w:ascii="Times New Roman" w:hint="eastAsia"/>
          <w:vertAlign w:val="subscript"/>
        </w:rPr>
        <w:t xml:space="preserve"> </w:t>
      </w:r>
      <w:r w:rsidR="0081408F">
        <w:rPr>
          <w:rFonts w:ascii="Times New Roman" w:hint="eastAsia"/>
        </w:rPr>
        <w:tab/>
      </w:r>
      <w:r>
        <w:rPr>
          <w:rFonts w:ascii="Times New Roman"/>
        </w:rPr>
        <w:t>——</w:t>
      </w:r>
      <w:r w:rsidR="009431BE">
        <w:rPr>
          <w:rFonts w:ascii="Times New Roman" w:hint="eastAsia"/>
        </w:rPr>
        <w:t>评价周期</w:t>
      </w:r>
      <w:r w:rsidRPr="00AF5638">
        <w:rPr>
          <w:rFonts w:ascii="Times New Roman" w:hint="eastAsia"/>
        </w:rPr>
        <w:t>内，污水中总污染物去除量，单位为千克（</w:t>
      </w:r>
      <w:r w:rsidRPr="00AF5638">
        <w:rPr>
          <w:rFonts w:ascii="Times New Roman" w:hint="eastAsia"/>
        </w:rPr>
        <w:t>kg</w:t>
      </w:r>
      <w:r w:rsidRPr="00AF5638">
        <w:rPr>
          <w:rFonts w:ascii="Times New Roman" w:hint="eastAsia"/>
        </w:rPr>
        <w:t>）。</w:t>
      </w:r>
    </w:p>
    <w:p w14:paraId="6847D532" w14:textId="7EE89EE7" w:rsidR="00AF5638" w:rsidRDefault="00AF5638" w:rsidP="0081408F">
      <w:pPr>
        <w:pStyle w:val="afffffffff3"/>
      </w:pPr>
      <w:r w:rsidRPr="00831554">
        <w:rPr>
          <w:rFonts w:hint="eastAsia"/>
        </w:rPr>
        <w:t>总污染物去除量按公式</w:t>
      </w:r>
      <w:r w:rsidRPr="009049F0">
        <w:rPr>
          <w:rFonts w:ascii="Times New Roman"/>
        </w:rPr>
        <w:t>（</w:t>
      </w:r>
      <w:r w:rsidRPr="00831554">
        <w:rPr>
          <w:rFonts w:ascii="Times New Roman"/>
        </w:rPr>
        <w:t>3</w:t>
      </w:r>
      <w:r w:rsidRPr="009049F0">
        <w:rPr>
          <w:rFonts w:ascii="Times New Roman"/>
        </w:rPr>
        <w:t>）计</w:t>
      </w:r>
      <w:r w:rsidRPr="00831554">
        <w:rPr>
          <w:rFonts w:hint="eastAsia"/>
        </w:rPr>
        <w:t>算</w:t>
      </w:r>
      <w:r w:rsidR="004773AB">
        <w:rPr>
          <w:rFonts w:hint="eastAsia"/>
        </w:rPr>
        <w:t>：</w:t>
      </w:r>
    </w:p>
    <w:p w14:paraId="760F3523" w14:textId="0A455FC5" w:rsidR="009E4C19" w:rsidRDefault="009E4C19" w:rsidP="009E4C19">
      <w:pPr>
        <w:pStyle w:val="afffffff6"/>
      </w:pPr>
      <w:r>
        <w:tab/>
      </w:r>
      <m:oMath>
        <m:sSub>
          <m:sSubPr>
            <m:ctrlPr>
              <w:rPr>
                <w:rFonts w:ascii="Cambria Math" w:hAnsi="Cambria Math"/>
              </w:rPr>
            </m:ctrlPr>
          </m:sSubPr>
          <m:e>
            <m:r>
              <w:rPr>
                <w:rFonts w:ascii="Cambria Math" w:hAnsi="Cambria Math"/>
              </w:rPr>
              <m:t>Q</m:t>
            </m:r>
          </m:e>
          <m:sub>
            <m:r>
              <w:rPr>
                <w:rFonts w:ascii="Cambria Math" w:hAnsi="Cambria Math"/>
              </w:rPr>
              <m:t>ZW</m:t>
            </m:r>
          </m:sub>
        </m:sSub>
        <m:r>
          <w:rPr>
            <w:rFonts w:ascii="Cambria Math" w:hAnsi="Cambria Math"/>
          </w:rPr>
          <m:t>=</m:t>
        </m:r>
        <m:sSub>
          <m:sSubPr>
            <m:ctrlPr>
              <w:rPr>
                <w:rFonts w:ascii="Cambria Math" w:hAnsi="Cambria Math"/>
                <w:i/>
              </w:rPr>
            </m:ctrlPr>
          </m:sSubPr>
          <m:e>
            <m:r>
              <w:rPr>
                <w:rFonts w:ascii="Cambria Math" w:hAnsi="Cambria Math"/>
              </w:rPr>
              <m:t>Q</m:t>
            </m:r>
          </m:e>
          <m:sub>
            <m:sSub>
              <m:sSubPr>
                <m:ctrlPr>
                  <w:rPr>
                    <w:rFonts w:ascii="Cambria Math" w:hAnsi="Cambria Math"/>
                    <w:i/>
                  </w:rPr>
                </m:ctrlPr>
              </m:sSubPr>
              <m:e>
                <m:r>
                  <w:rPr>
                    <w:rFonts w:ascii="Cambria Math" w:hAnsi="Cambria Math"/>
                  </w:rPr>
                  <m:t>COD</m:t>
                </m:r>
              </m:e>
              <m:sub>
                <m:r>
                  <w:rPr>
                    <w:rFonts w:ascii="Cambria Math" w:hAnsi="Cambria Math"/>
                  </w:rPr>
                  <m:t>Cr</m:t>
                </m:r>
              </m:sub>
            </m:sSub>
          </m:sub>
        </m:sSub>
        <m:r>
          <w:rPr>
            <w:rFonts w:ascii="Cambria Math" w:hAnsi="Cambria Math"/>
          </w:rPr>
          <m:t>+2</m:t>
        </m:r>
        <m:sSub>
          <m:sSubPr>
            <m:ctrlPr>
              <w:rPr>
                <w:rFonts w:ascii="Cambria Math" w:hAnsi="Cambria Math"/>
                <w:i/>
              </w:rPr>
            </m:ctrlPr>
          </m:sSubPr>
          <m:e>
            <m:r>
              <w:rPr>
                <w:rFonts w:ascii="Cambria Math" w:hAnsi="Cambria Math"/>
              </w:rPr>
              <m:t>Q</m:t>
            </m:r>
          </m:e>
          <m:sub>
            <m:sSub>
              <m:sSubPr>
                <m:ctrlPr>
                  <w:rPr>
                    <w:rFonts w:ascii="Cambria Math" w:hAnsi="Cambria Math"/>
                    <w:i/>
                  </w:rPr>
                </m:ctrlPr>
              </m:sSubPr>
              <m:e>
                <m:r>
                  <w:rPr>
                    <w:rFonts w:ascii="Cambria Math" w:hAnsi="Cambria Math"/>
                  </w:rPr>
                  <m:t>BOD</m:t>
                </m:r>
              </m:e>
              <m:sub>
                <m:r>
                  <w:rPr>
                    <w:rFonts w:ascii="Cambria Math" w:hAnsi="Cambria Math"/>
                  </w:rPr>
                  <m:t>5</m:t>
                </m:r>
              </m:sub>
            </m:sSub>
          </m:sub>
        </m:sSub>
        <m:r>
          <w:rPr>
            <w:rFonts w:ascii="Cambria Math" w:hAnsi="Cambria Math"/>
          </w:rPr>
          <m:t>+20</m:t>
        </m:r>
        <m:sSub>
          <m:sSubPr>
            <m:ctrlPr>
              <w:rPr>
                <w:rFonts w:ascii="Cambria Math" w:hAnsi="Cambria Math"/>
                <w:i/>
              </w:rPr>
            </m:ctrlPr>
          </m:sSubPr>
          <m:e>
            <m:r>
              <w:rPr>
                <w:rFonts w:ascii="Cambria Math" w:hAnsi="Cambria Math"/>
              </w:rPr>
              <m:t>Q</m:t>
            </m:r>
          </m:e>
          <m:sub>
            <m:r>
              <w:rPr>
                <w:rFonts w:ascii="Cambria Math" w:hAnsi="Cambria Math"/>
              </w:rPr>
              <m:t>TN</m:t>
            </m:r>
          </m:sub>
        </m:sSub>
        <m:r>
          <m:rPr>
            <m:sty m:val="p"/>
          </m:rPr>
          <w:rPr>
            <w:rFonts w:ascii="Cambria Math" w:hAnsi="Cambria Math"/>
          </w:rPr>
          <m:t>+100</m:t>
        </m:r>
        <m:sSub>
          <m:sSubPr>
            <m:ctrlPr>
              <w:rPr>
                <w:rFonts w:ascii="Cambria Math" w:hAnsi="Cambria Math"/>
              </w:rPr>
            </m:ctrlPr>
          </m:sSubPr>
          <m:e>
            <m:r>
              <w:rPr>
                <w:rFonts w:ascii="Cambria Math" w:hAnsi="Cambria Math"/>
              </w:rPr>
              <m:t>Q</m:t>
            </m:r>
          </m:e>
          <m:sub>
            <m:r>
              <w:rPr>
                <w:rFonts w:ascii="Cambria Math" w:hAnsi="Cambria Math"/>
              </w:rPr>
              <m:t>TP</m:t>
            </m:r>
          </m:sub>
        </m:sSub>
        <m:r>
          <w:rPr>
            <w:rFonts w:ascii="Cambria Math" w:hAnsi="Cambria Math"/>
          </w:rPr>
          <m:t>+2</m:t>
        </m:r>
        <m:sSub>
          <m:sSubPr>
            <m:ctrlPr>
              <w:rPr>
                <w:rFonts w:ascii="Cambria Math" w:hAnsi="Cambria Math"/>
                <w:i/>
              </w:rPr>
            </m:ctrlPr>
          </m:sSubPr>
          <m:e>
            <m:r>
              <w:rPr>
                <w:rFonts w:ascii="Cambria Math" w:hAnsi="Cambria Math"/>
              </w:rPr>
              <m:t>Q</m:t>
            </m:r>
          </m:e>
          <m:sub>
            <m:r>
              <w:rPr>
                <w:rFonts w:ascii="Cambria Math" w:hAnsi="Cambria Math"/>
              </w:rPr>
              <m:t>SS</m:t>
            </m:r>
          </m:sub>
        </m:sSub>
      </m:oMath>
      <w:r w:rsidRPr="009E4C19">
        <w:rPr>
          <w:rFonts w:ascii="微软雅黑" w:eastAsia="微软雅黑" w:hAnsi="微软雅黑"/>
        </w:rPr>
        <w:tab/>
      </w:r>
      <w:r>
        <w:t>(</w:t>
      </w:r>
      <w:r w:rsidRPr="004A3FBE">
        <w:rPr>
          <w:rFonts w:ascii="Times New Roman" w:hAnsi="Times New Roman"/>
        </w:rPr>
        <w:fldChar w:fldCharType="begin"/>
      </w:r>
      <w:r w:rsidRPr="004A3FBE">
        <w:rPr>
          <w:rFonts w:ascii="Times New Roman" w:hAnsi="Times New Roman"/>
        </w:rPr>
        <w:instrText xml:space="preserve"> AUTONUM </w:instrText>
      </w:r>
      <w:r w:rsidRPr="004A3FBE">
        <w:rPr>
          <w:rFonts w:ascii="Times New Roman" w:hAnsi="Times New Roman"/>
        </w:rPr>
        <w:fldChar w:fldCharType="end"/>
      </w:r>
      <w:r w:rsidRPr="00C34C81">
        <w:t>)</w:t>
      </w:r>
    </w:p>
    <w:p w14:paraId="3BF61831" w14:textId="7C974B7B" w:rsidR="00AF5638" w:rsidRPr="009E4C19" w:rsidRDefault="009E4C19" w:rsidP="009E4C19">
      <w:pPr>
        <w:pStyle w:val="afffff9"/>
        <w:ind w:firstLine="420"/>
      </w:pPr>
      <w:r>
        <w:rPr>
          <w:rFonts w:hint="eastAsia"/>
        </w:rPr>
        <w:t>式中：</w:t>
      </w:r>
    </w:p>
    <w:p w14:paraId="40C791E2" w14:textId="3871C20D" w:rsidR="00D65329" w:rsidRPr="00F74BB6" w:rsidRDefault="00D65329" w:rsidP="00FC3011">
      <w:pPr>
        <w:pStyle w:val="afffffa"/>
        <w:tabs>
          <w:tab w:val="left" w:pos="1070"/>
        </w:tabs>
        <w:ind w:firstLine="420"/>
        <w:rPr>
          <w:rFonts w:ascii="Times New Roman"/>
        </w:rPr>
      </w:pPr>
      <w:r w:rsidRPr="00BB06F0">
        <w:rPr>
          <w:rFonts w:ascii="Times New Roman"/>
          <w:i/>
          <w:iCs/>
        </w:rPr>
        <w:t>Q</w:t>
      </w:r>
      <w:r w:rsidRPr="00BB06F0">
        <w:rPr>
          <w:rFonts w:ascii="Times New Roman"/>
          <w:i/>
          <w:iCs/>
          <w:vertAlign w:val="subscript"/>
        </w:rPr>
        <w:t>ZW</w:t>
      </w:r>
      <w:r w:rsidR="00FC2B8A" w:rsidRPr="00FC2B8A">
        <w:rPr>
          <w:rFonts w:ascii="Times New Roman" w:hint="eastAsia"/>
        </w:rPr>
        <w:t xml:space="preserve"> </w:t>
      </w:r>
      <w:r w:rsidR="00FC2B8A">
        <w:rPr>
          <w:rFonts w:ascii="Times New Roman" w:hint="eastAsia"/>
        </w:rPr>
        <w:tab/>
      </w:r>
      <w:r w:rsidRPr="00F74BB6">
        <w:rPr>
          <w:rFonts w:ascii="Times New Roman"/>
        </w:rPr>
        <w:t>——</w:t>
      </w:r>
      <w:r w:rsidR="009431BE">
        <w:rPr>
          <w:rFonts w:ascii="Times New Roman" w:hint="eastAsia"/>
        </w:rPr>
        <w:t>评价周期</w:t>
      </w:r>
      <w:r w:rsidR="009431BE" w:rsidRPr="00AF5638">
        <w:rPr>
          <w:rFonts w:ascii="Times New Roman" w:hint="eastAsia"/>
        </w:rPr>
        <w:t>内</w:t>
      </w:r>
      <w:r w:rsidRPr="00F74BB6">
        <w:rPr>
          <w:rFonts w:ascii="Times New Roman"/>
        </w:rPr>
        <w:t>，污水中总污染物去除量，单位为千克（</w:t>
      </w:r>
      <w:r w:rsidRPr="00F74BB6">
        <w:rPr>
          <w:rFonts w:ascii="Times New Roman"/>
        </w:rPr>
        <w:t>kg</w:t>
      </w:r>
      <w:r w:rsidRPr="00F74BB6">
        <w:rPr>
          <w:rFonts w:ascii="Times New Roman"/>
        </w:rPr>
        <w:t>）；</w:t>
      </w:r>
    </w:p>
    <w:p w14:paraId="40BAD4FA" w14:textId="1D1B4DA0" w:rsidR="00D65329" w:rsidRDefault="00F74BB6" w:rsidP="001B40D0">
      <w:pPr>
        <w:pStyle w:val="afffffa"/>
        <w:adjustRightInd w:val="0"/>
        <w:snapToGrid w:val="0"/>
        <w:ind w:firstLine="420"/>
        <w:rPr>
          <w:rFonts w:ascii="Times New Roman"/>
        </w:rPr>
      </w:pPr>
      <w:r w:rsidRPr="00BB06F0">
        <w:rPr>
          <w:rFonts w:ascii="Times New Roman"/>
          <w:i/>
          <w:iCs/>
        </w:rPr>
        <w:t>Q</w:t>
      </w:r>
      <w:r w:rsidRPr="001B40D0">
        <w:rPr>
          <w:rFonts w:ascii="Times New Roman"/>
          <w:i/>
          <w:iCs/>
          <w:vertAlign w:val="subscript"/>
        </w:rPr>
        <w:t>COD</w:t>
      </w:r>
      <w:r w:rsidR="001B40D0" w:rsidRPr="001B40D0">
        <w:rPr>
          <w:rFonts w:ascii="Times New Roman"/>
          <w:i/>
          <w:iCs/>
          <w:snapToGrid w:val="0"/>
          <w:position w:val="-6"/>
          <w:vertAlign w:val="subscript"/>
        </w:rPr>
        <w:t>C</w:t>
      </w:r>
      <w:r w:rsidR="00450F71" w:rsidRPr="001B40D0">
        <w:rPr>
          <w:rFonts w:ascii="Times New Roman"/>
          <w:i/>
          <w:iCs/>
          <w:snapToGrid w:val="0"/>
          <w:position w:val="-6"/>
          <w:vertAlign w:val="subscript"/>
        </w:rPr>
        <w:t>r</w:t>
      </w:r>
      <w:r w:rsidR="00FC3011" w:rsidRPr="001B40D0">
        <w:rPr>
          <w:rFonts w:ascii="Times New Roman" w:hint="eastAsia"/>
          <w:i/>
          <w:iCs/>
          <w:snapToGrid w:val="0"/>
          <w:position w:val="-6"/>
        </w:rPr>
        <w:tab/>
      </w:r>
      <w:r w:rsidRPr="00F74BB6">
        <w:rPr>
          <w:rFonts w:ascii="Times New Roman"/>
        </w:rPr>
        <w:t>——</w:t>
      </w:r>
      <w:r w:rsidR="009431BE">
        <w:rPr>
          <w:rFonts w:ascii="Times New Roman" w:hint="eastAsia"/>
        </w:rPr>
        <w:t>评价周期</w:t>
      </w:r>
      <w:r w:rsidR="009431BE" w:rsidRPr="00AF5638">
        <w:rPr>
          <w:rFonts w:ascii="Times New Roman" w:hint="eastAsia"/>
        </w:rPr>
        <w:t>内</w:t>
      </w:r>
      <w:r w:rsidRPr="00F74BB6">
        <w:rPr>
          <w:rFonts w:ascii="Times New Roman"/>
        </w:rPr>
        <w:t>，污水中</w:t>
      </w:r>
      <w:r w:rsidR="008F3B77" w:rsidRPr="00F74BB6">
        <w:rPr>
          <w:rFonts w:ascii="Times New Roman"/>
        </w:rPr>
        <w:t>COD</w:t>
      </w:r>
      <w:r w:rsidR="008F3B77">
        <w:rPr>
          <w:rFonts w:ascii="Times New Roman" w:hint="eastAsia"/>
          <w:vertAlign w:val="subscript"/>
        </w:rPr>
        <w:t>C</w:t>
      </w:r>
      <w:r w:rsidR="008F3B77" w:rsidRPr="00450F71">
        <w:rPr>
          <w:rFonts w:ascii="Times New Roman"/>
          <w:vertAlign w:val="subscript"/>
        </w:rPr>
        <w:t>r</w:t>
      </w:r>
      <w:r w:rsidRPr="00F74BB6">
        <w:rPr>
          <w:rFonts w:ascii="Times New Roman"/>
        </w:rPr>
        <w:t>平均去除量，单位为千克（</w:t>
      </w:r>
      <w:r w:rsidRPr="00F74BB6">
        <w:rPr>
          <w:rFonts w:ascii="Times New Roman"/>
        </w:rPr>
        <w:t>kg</w:t>
      </w:r>
      <w:r w:rsidRPr="00F74BB6">
        <w:rPr>
          <w:rFonts w:ascii="Times New Roman"/>
        </w:rPr>
        <w:t>）；</w:t>
      </w:r>
    </w:p>
    <w:p w14:paraId="33D3E0CC" w14:textId="0CF49593" w:rsidR="009B6C4C" w:rsidRPr="00F74BB6" w:rsidRDefault="002018F0" w:rsidP="001B40D0">
      <w:pPr>
        <w:pStyle w:val="afffffa"/>
        <w:adjustRightInd w:val="0"/>
        <w:snapToGrid w:val="0"/>
        <w:ind w:firstLine="420"/>
        <w:rPr>
          <w:rFonts w:ascii="Times New Roman"/>
        </w:rPr>
      </w:pPr>
      <w:r w:rsidRPr="002018F0">
        <w:rPr>
          <w:rFonts w:ascii="Times New Roman" w:hint="eastAsia"/>
          <w:i/>
        </w:rPr>
        <w:t>Q</w:t>
      </w:r>
      <w:r w:rsidRPr="002018F0">
        <w:rPr>
          <w:rFonts w:ascii="Times New Roman" w:hint="eastAsia"/>
          <w:i/>
          <w:vertAlign w:val="subscript"/>
        </w:rPr>
        <w:t>BO</w:t>
      </w:r>
      <w:r w:rsidRPr="0081408F">
        <w:rPr>
          <w:rFonts w:ascii="Times New Roman"/>
          <w:i/>
          <w:vertAlign w:val="subscript"/>
        </w:rPr>
        <w:t>D</w:t>
      </w:r>
      <w:r w:rsidRPr="001B40D0">
        <w:rPr>
          <w:rFonts w:ascii="Times New Roman"/>
          <w:i/>
          <w:snapToGrid w:val="0"/>
          <w:position w:val="-6"/>
          <w:vertAlign w:val="subscript"/>
        </w:rPr>
        <w:t>5</w:t>
      </w:r>
      <w:r w:rsidR="000D775D" w:rsidRPr="00FC2B8A">
        <w:rPr>
          <w:rFonts w:ascii="Times New Roman" w:hint="eastAsia"/>
        </w:rPr>
        <w:t xml:space="preserve"> </w:t>
      </w:r>
      <w:r w:rsidR="00FC3011">
        <w:rPr>
          <w:rFonts w:ascii="Times New Roman" w:hint="eastAsia"/>
        </w:rPr>
        <w:tab/>
      </w:r>
      <w:r w:rsidR="001B40D0" w:rsidRPr="00F74BB6">
        <w:rPr>
          <w:rFonts w:ascii="Times New Roman"/>
        </w:rPr>
        <w:t>——</w:t>
      </w:r>
      <w:r w:rsidRPr="002018F0">
        <w:rPr>
          <w:rFonts w:ascii="Times New Roman" w:hint="eastAsia"/>
        </w:rPr>
        <w:t>评价周期内，污水中</w:t>
      </w:r>
      <w:r w:rsidRPr="002018F0">
        <w:rPr>
          <w:rFonts w:ascii="Times New Roman" w:hint="eastAsia"/>
        </w:rPr>
        <w:t>BOD</w:t>
      </w:r>
      <w:r w:rsidRPr="002018F0">
        <w:rPr>
          <w:rFonts w:ascii="Times New Roman" w:hint="eastAsia"/>
          <w:vertAlign w:val="subscript"/>
        </w:rPr>
        <w:t>5</w:t>
      </w:r>
      <w:r w:rsidRPr="002018F0">
        <w:rPr>
          <w:rFonts w:ascii="Times New Roman" w:hint="eastAsia"/>
        </w:rPr>
        <w:t>平均去除量，单位为千克</w:t>
      </w:r>
      <w:r w:rsidRPr="00BA59F2">
        <w:rPr>
          <w:rFonts w:hAnsi="宋体" w:hint="eastAsia"/>
        </w:rPr>
        <w:t>(</w:t>
      </w:r>
      <w:r w:rsidRPr="002018F0">
        <w:rPr>
          <w:rFonts w:ascii="Times New Roman" w:hint="eastAsia"/>
        </w:rPr>
        <w:t>kg</w:t>
      </w:r>
      <w:r w:rsidRPr="00BA59F2">
        <w:rPr>
          <w:rFonts w:hAnsi="宋体" w:hint="eastAsia"/>
        </w:rPr>
        <w:t>)</w:t>
      </w:r>
      <w:r>
        <w:rPr>
          <w:rFonts w:ascii="Times New Roman" w:hint="eastAsia"/>
        </w:rPr>
        <w:t>；</w:t>
      </w:r>
    </w:p>
    <w:p w14:paraId="6908FFB1" w14:textId="1FB27CA5" w:rsidR="00F74BB6" w:rsidRPr="00F74BB6" w:rsidRDefault="00F74BB6" w:rsidP="009B6C4C">
      <w:pPr>
        <w:pStyle w:val="afffffa"/>
        <w:ind w:firstLine="420"/>
        <w:rPr>
          <w:rFonts w:ascii="Times New Roman"/>
        </w:rPr>
      </w:pPr>
      <w:r w:rsidRPr="00BB06F0">
        <w:rPr>
          <w:rFonts w:ascii="Times New Roman"/>
          <w:i/>
          <w:iCs/>
        </w:rPr>
        <w:t>Q</w:t>
      </w:r>
      <w:r w:rsidRPr="00BB06F0">
        <w:rPr>
          <w:rFonts w:ascii="Times New Roman"/>
          <w:i/>
          <w:iCs/>
          <w:vertAlign w:val="subscript"/>
        </w:rPr>
        <w:t>TN</w:t>
      </w:r>
      <w:r w:rsidR="00FC2B8A">
        <w:rPr>
          <w:rFonts w:ascii="Times New Roman" w:hint="eastAsia"/>
          <w:iCs/>
        </w:rPr>
        <w:t xml:space="preserve"> </w:t>
      </w:r>
      <w:r w:rsidR="00FC3011">
        <w:rPr>
          <w:rFonts w:ascii="Times New Roman" w:hint="eastAsia"/>
          <w:iCs/>
        </w:rPr>
        <w:tab/>
      </w:r>
      <w:r w:rsidR="002018F0" w:rsidRPr="00F74BB6">
        <w:rPr>
          <w:rFonts w:ascii="Times New Roman"/>
        </w:rPr>
        <w:t>——</w:t>
      </w:r>
      <w:r w:rsidR="009431BE">
        <w:rPr>
          <w:rFonts w:ascii="Times New Roman" w:hint="eastAsia"/>
        </w:rPr>
        <w:t>评价周期</w:t>
      </w:r>
      <w:r w:rsidR="009431BE" w:rsidRPr="00AF5638">
        <w:rPr>
          <w:rFonts w:ascii="Times New Roman" w:hint="eastAsia"/>
        </w:rPr>
        <w:t>内</w:t>
      </w:r>
      <w:r w:rsidRPr="00F74BB6">
        <w:rPr>
          <w:rFonts w:ascii="Times New Roman"/>
        </w:rPr>
        <w:t>，污水中</w:t>
      </w:r>
      <w:r w:rsidRPr="00F74BB6">
        <w:rPr>
          <w:rFonts w:ascii="Times New Roman"/>
        </w:rPr>
        <w:t>TN</w:t>
      </w:r>
      <w:r w:rsidRPr="00F74BB6">
        <w:rPr>
          <w:rFonts w:ascii="Times New Roman"/>
        </w:rPr>
        <w:t>平均去除量，单位为千克（</w:t>
      </w:r>
      <w:r w:rsidRPr="00F74BB6">
        <w:rPr>
          <w:rFonts w:ascii="Times New Roman"/>
        </w:rPr>
        <w:t>kg</w:t>
      </w:r>
      <w:r w:rsidRPr="00F74BB6">
        <w:rPr>
          <w:rFonts w:ascii="Times New Roman"/>
        </w:rPr>
        <w:t>）；</w:t>
      </w:r>
    </w:p>
    <w:p w14:paraId="2180187E" w14:textId="1D64984A" w:rsidR="00F74BB6" w:rsidRPr="00F74BB6" w:rsidRDefault="00F74BB6" w:rsidP="00831554">
      <w:pPr>
        <w:pStyle w:val="afffffa"/>
        <w:ind w:firstLine="420"/>
        <w:rPr>
          <w:rFonts w:ascii="Times New Roman"/>
        </w:rPr>
      </w:pPr>
      <w:r w:rsidRPr="00BB06F0">
        <w:rPr>
          <w:rFonts w:ascii="Times New Roman"/>
          <w:i/>
          <w:iCs/>
        </w:rPr>
        <w:t>Q</w:t>
      </w:r>
      <w:r w:rsidRPr="00BB06F0">
        <w:rPr>
          <w:rFonts w:ascii="Times New Roman"/>
          <w:i/>
          <w:iCs/>
          <w:vertAlign w:val="subscript"/>
        </w:rPr>
        <w:t>TP</w:t>
      </w:r>
      <w:r w:rsidR="00FC2B8A">
        <w:rPr>
          <w:rFonts w:ascii="Times New Roman" w:hint="eastAsia"/>
          <w:iCs/>
        </w:rPr>
        <w:t xml:space="preserve"> </w:t>
      </w:r>
      <w:r w:rsidR="00FC3011">
        <w:rPr>
          <w:rFonts w:ascii="Times New Roman" w:hint="eastAsia"/>
          <w:iCs/>
        </w:rPr>
        <w:tab/>
      </w:r>
      <w:r w:rsidRPr="00F74BB6">
        <w:rPr>
          <w:rFonts w:ascii="Times New Roman"/>
        </w:rPr>
        <w:t>——</w:t>
      </w:r>
      <w:r w:rsidR="009431BE">
        <w:rPr>
          <w:rFonts w:ascii="Times New Roman" w:hint="eastAsia"/>
        </w:rPr>
        <w:t>评价周期</w:t>
      </w:r>
      <w:r w:rsidR="009431BE" w:rsidRPr="00AF5638">
        <w:rPr>
          <w:rFonts w:ascii="Times New Roman" w:hint="eastAsia"/>
        </w:rPr>
        <w:t>内</w:t>
      </w:r>
      <w:r w:rsidRPr="00F74BB6">
        <w:rPr>
          <w:rFonts w:ascii="Times New Roman"/>
        </w:rPr>
        <w:t>，污水中</w:t>
      </w:r>
      <w:r w:rsidRPr="00F74BB6">
        <w:rPr>
          <w:rFonts w:ascii="Times New Roman"/>
        </w:rPr>
        <w:t>TP</w:t>
      </w:r>
      <w:r w:rsidRPr="00F74BB6">
        <w:rPr>
          <w:rFonts w:ascii="Times New Roman"/>
        </w:rPr>
        <w:t>平均去除量，单位为千克（</w:t>
      </w:r>
      <w:r w:rsidRPr="00F74BB6">
        <w:rPr>
          <w:rFonts w:ascii="Times New Roman"/>
        </w:rPr>
        <w:t>kg</w:t>
      </w:r>
      <w:r w:rsidRPr="00F74BB6">
        <w:rPr>
          <w:rFonts w:ascii="Times New Roman"/>
        </w:rPr>
        <w:t>）；</w:t>
      </w:r>
    </w:p>
    <w:p w14:paraId="4385C7F8" w14:textId="4A865AFA" w:rsidR="00F74BB6" w:rsidRPr="00831554" w:rsidRDefault="00F74BB6" w:rsidP="0055543D">
      <w:pPr>
        <w:pStyle w:val="afffffa"/>
        <w:tabs>
          <w:tab w:val="left" w:pos="993"/>
        </w:tabs>
        <w:ind w:firstLine="420"/>
        <w:rPr>
          <w:rFonts w:ascii="Times New Roman"/>
        </w:rPr>
      </w:pPr>
      <w:r w:rsidRPr="00BB06F0">
        <w:rPr>
          <w:rFonts w:ascii="Times New Roman"/>
          <w:i/>
          <w:iCs/>
        </w:rPr>
        <w:t>Q</w:t>
      </w:r>
      <w:r w:rsidRPr="00BB06F0">
        <w:rPr>
          <w:rFonts w:ascii="Times New Roman"/>
          <w:i/>
          <w:iCs/>
          <w:vertAlign w:val="subscript"/>
        </w:rPr>
        <w:t>SS</w:t>
      </w:r>
      <w:r w:rsidR="0055543D">
        <w:rPr>
          <w:rFonts w:ascii="Times New Roman" w:hint="eastAsia"/>
        </w:rPr>
        <w:tab/>
      </w:r>
      <w:r w:rsidRPr="00F74BB6">
        <w:rPr>
          <w:rFonts w:ascii="Times New Roman"/>
        </w:rPr>
        <w:t>——</w:t>
      </w:r>
      <w:r w:rsidR="009431BE">
        <w:rPr>
          <w:rFonts w:ascii="Times New Roman" w:hint="eastAsia"/>
        </w:rPr>
        <w:t>评价周期</w:t>
      </w:r>
      <w:r w:rsidR="009431BE" w:rsidRPr="00AF5638">
        <w:rPr>
          <w:rFonts w:ascii="Times New Roman" w:hint="eastAsia"/>
        </w:rPr>
        <w:t>内</w:t>
      </w:r>
      <w:r w:rsidRPr="00F74BB6">
        <w:rPr>
          <w:rFonts w:ascii="Times New Roman"/>
        </w:rPr>
        <w:t>，污水中</w:t>
      </w:r>
      <w:r w:rsidRPr="00F74BB6">
        <w:rPr>
          <w:rFonts w:ascii="Times New Roman"/>
        </w:rPr>
        <w:t>SS</w:t>
      </w:r>
      <w:r w:rsidRPr="00F74BB6">
        <w:rPr>
          <w:rFonts w:ascii="Times New Roman"/>
        </w:rPr>
        <w:t>平均去除量，单位为千克（</w:t>
      </w:r>
      <w:r w:rsidRPr="00F74BB6">
        <w:rPr>
          <w:rFonts w:ascii="Times New Roman"/>
        </w:rPr>
        <w:t>kg</w:t>
      </w:r>
      <w:r w:rsidRPr="00F74BB6">
        <w:rPr>
          <w:rFonts w:ascii="Times New Roman"/>
        </w:rPr>
        <w:t>）。</w:t>
      </w:r>
    </w:p>
    <w:p w14:paraId="6F5E9D02" w14:textId="26CAD567" w:rsidR="00AF5638" w:rsidRDefault="00AF5638" w:rsidP="0081408F">
      <w:pPr>
        <w:pStyle w:val="afffffffff3"/>
      </w:pPr>
      <w:r w:rsidRPr="00831554">
        <w:rPr>
          <w:rFonts w:hint="eastAsia"/>
        </w:rPr>
        <w:t>总污染物中各指标的平均去除量按公式（</w:t>
      </w:r>
      <w:r w:rsidRPr="00831554">
        <w:t>4</w:t>
      </w:r>
      <w:r w:rsidRPr="00831554">
        <w:rPr>
          <w:rFonts w:hint="eastAsia"/>
        </w:rPr>
        <w:t>）计</w:t>
      </w:r>
      <w:r w:rsidRPr="00AF5638">
        <w:rPr>
          <w:rFonts w:hint="eastAsia"/>
        </w:rPr>
        <w:t>算：</w:t>
      </w:r>
    </w:p>
    <w:p w14:paraId="61942C09" w14:textId="4A996786" w:rsidR="00BB06F0" w:rsidRDefault="00BB06F0" w:rsidP="00BB06F0">
      <w:pPr>
        <w:pStyle w:val="afffffff6"/>
      </w:pPr>
      <w:r>
        <w:tab/>
      </w:r>
      <m:oMath>
        <m:sSub>
          <m:sSubPr>
            <m:ctrlPr>
              <w:rPr>
                <w:rFonts w:ascii="Cambria Math" w:hAnsi="Cambria Math"/>
              </w:rPr>
            </m:ctrlPr>
          </m:sSubPr>
          <m:e>
            <m:r>
              <w:rPr>
                <w:rFonts w:ascii="Cambria Math" w:hAnsi="Cambria Math"/>
              </w:rPr>
              <m:t>Q</m:t>
            </m:r>
          </m:e>
          <m:sub>
            <m:r>
              <w:rPr>
                <w:rFonts w:ascii="Cambria Math" w:hAnsi="Cambria Math"/>
              </w:rPr>
              <m:t>i</m:t>
            </m:r>
          </m:sub>
        </m:sSub>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Q</m:t>
                </m:r>
              </m:e>
              <m:sub>
                <m:r>
                  <w:rPr>
                    <w:rFonts w:ascii="Cambria Math" w:hAnsi="Cambria Math"/>
                  </w:rPr>
                  <m:t>WS</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i,o</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i,e</m:t>
                </m:r>
              </m:sub>
            </m:sSub>
            <m:r>
              <w:rPr>
                <w:rFonts w:ascii="Cambria Math" w:hAnsi="Cambria Math"/>
              </w:rPr>
              <m:t>)</m:t>
            </m:r>
          </m:num>
          <m:den>
            <m:r>
              <w:rPr>
                <w:rFonts w:ascii="Cambria Math" w:hAnsi="Cambria Math"/>
              </w:rPr>
              <m:t>1000</m:t>
            </m:r>
          </m:den>
        </m:f>
      </m:oMath>
      <w:r w:rsidRPr="00BB06F0">
        <w:rPr>
          <w:rFonts w:ascii="微软雅黑" w:eastAsia="微软雅黑" w:hAnsi="微软雅黑"/>
        </w:rPr>
        <w:tab/>
      </w:r>
      <w:r w:rsidRPr="00C34C81">
        <w:t>(</w:t>
      </w:r>
      <w:r w:rsidRPr="004A3FBE">
        <w:rPr>
          <w:rFonts w:ascii="Times New Roman" w:hAnsi="Times New Roman"/>
        </w:rPr>
        <w:fldChar w:fldCharType="begin"/>
      </w:r>
      <w:r w:rsidRPr="004A3FBE">
        <w:rPr>
          <w:rFonts w:ascii="Times New Roman" w:hAnsi="Times New Roman"/>
        </w:rPr>
        <w:instrText xml:space="preserve"> AUTONUM </w:instrText>
      </w:r>
      <w:r w:rsidRPr="004A3FBE">
        <w:rPr>
          <w:rFonts w:ascii="Times New Roman" w:hAnsi="Times New Roman"/>
        </w:rPr>
        <w:fldChar w:fldCharType="end"/>
      </w:r>
      <w:r w:rsidRPr="00C34C81">
        <w:t>)</w:t>
      </w:r>
    </w:p>
    <w:p w14:paraId="0D7EC943" w14:textId="53FBD2C6" w:rsidR="00BB06F0" w:rsidRPr="00BB06F0" w:rsidRDefault="00BB06F0" w:rsidP="00BB06F0">
      <w:pPr>
        <w:pStyle w:val="afffff9"/>
        <w:ind w:firstLine="420"/>
      </w:pPr>
      <w:r>
        <w:rPr>
          <w:rFonts w:hint="eastAsia"/>
        </w:rPr>
        <w:t>式中：</w:t>
      </w:r>
    </w:p>
    <w:p w14:paraId="5572C5B9" w14:textId="33FF4D01" w:rsidR="00F74BB6" w:rsidRPr="00831554" w:rsidRDefault="00F74BB6" w:rsidP="0055543D">
      <w:pPr>
        <w:pStyle w:val="afffffa"/>
        <w:tabs>
          <w:tab w:val="left" w:pos="993"/>
        </w:tabs>
        <w:ind w:firstLine="420"/>
        <w:rPr>
          <w:rFonts w:ascii="Times New Roman"/>
        </w:rPr>
      </w:pPr>
      <w:r w:rsidRPr="002018F0">
        <w:rPr>
          <w:rFonts w:ascii="Times New Roman"/>
          <w:i/>
        </w:rPr>
        <w:t>Q</w:t>
      </w:r>
      <w:r w:rsidRPr="00BB06F0">
        <w:rPr>
          <w:rFonts w:ascii="Times New Roman"/>
          <w:i/>
          <w:vertAlign w:val="subscript"/>
        </w:rPr>
        <w:t>i</w:t>
      </w:r>
      <w:r w:rsidR="0055543D">
        <w:rPr>
          <w:rFonts w:ascii="Times New Roman" w:hint="eastAsia"/>
          <w:vertAlign w:val="subscript"/>
        </w:rPr>
        <w:tab/>
      </w:r>
      <w:r w:rsidRPr="009049F0">
        <w:rPr>
          <w:rFonts w:ascii="Times New Roman"/>
        </w:rPr>
        <w:t>——</w:t>
      </w:r>
      <w:r w:rsidRPr="009049F0">
        <w:rPr>
          <w:rFonts w:ascii="Times New Roman"/>
        </w:rPr>
        <w:t>指标</w:t>
      </w:r>
      <w:r w:rsidRPr="001B40D0">
        <w:rPr>
          <w:rFonts w:ascii="Times New Roman"/>
          <w:i/>
        </w:rPr>
        <w:t>i</w:t>
      </w:r>
      <w:r w:rsidRPr="009049F0">
        <w:rPr>
          <w:rFonts w:ascii="Times New Roman"/>
        </w:rPr>
        <w:t>（</w:t>
      </w:r>
      <w:r w:rsidR="006D2A3E" w:rsidRPr="009049F0">
        <w:rPr>
          <w:rFonts w:ascii="Times New Roman"/>
        </w:rPr>
        <w:t>COD</w:t>
      </w:r>
      <w:r w:rsidR="006D2A3E">
        <w:rPr>
          <w:rFonts w:ascii="Times New Roman" w:hint="eastAsia"/>
          <w:vertAlign w:val="subscript"/>
        </w:rPr>
        <w:t>C</w:t>
      </w:r>
      <w:r w:rsidR="006D2A3E" w:rsidRPr="00520740">
        <w:rPr>
          <w:rFonts w:ascii="Times New Roman"/>
          <w:vertAlign w:val="subscript"/>
        </w:rPr>
        <w:t>r</w:t>
      </w:r>
      <w:r w:rsidRPr="009049F0">
        <w:rPr>
          <w:rFonts w:ascii="Times New Roman"/>
        </w:rPr>
        <w:t>、</w:t>
      </w:r>
      <w:r w:rsidRPr="009049F0">
        <w:rPr>
          <w:rFonts w:ascii="Times New Roman"/>
        </w:rPr>
        <w:t>BOD</w:t>
      </w:r>
      <w:r w:rsidRPr="009049F0">
        <w:rPr>
          <w:rFonts w:ascii="Times New Roman"/>
          <w:vertAlign w:val="subscript"/>
        </w:rPr>
        <w:t>5</w:t>
      </w:r>
      <w:r w:rsidRPr="009049F0">
        <w:rPr>
          <w:rFonts w:ascii="Times New Roman"/>
        </w:rPr>
        <w:t>、</w:t>
      </w:r>
      <w:r w:rsidRPr="009049F0">
        <w:rPr>
          <w:rFonts w:ascii="Times New Roman"/>
        </w:rPr>
        <w:t>TN</w:t>
      </w:r>
      <w:r w:rsidRPr="009049F0">
        <w:rPr>
          <w:rFonts w:ascii="Times New Roman"/>
        </w:rPr>
        <w:t>、</w:t>
      </w:r>
      <w:r w:rsidRPr="009049F0">
        <w:rPr>
          <w:rFonts w:ascii="Times New Roman"/>
        </w:rPr>
        <w:t>TP</w:t>
      </w:r>
      <w:r w:rsidRPr="009049F0">
        <w:rPr>
          <w:rFonts w:ascii="Times New Roman"/>
        </w:rPr>
        <w:t>、</w:t>
      </w:r>
      <w:r w:rsidRPr="009049F0">
        <w:rPr>
          <w:rFonts w:ascii="Times New Roman"/>
        </w:rPr>
        <w:t>SS</w:t>
      </w:r>
      <w:r w:rsidRPr="009049F0">
        <w:rPr>
          <w:rFonts w:ascii="Times New Roman"/>
        </w:rPr>
        <w:t>）的平均去除量，单位为千克（</w:t>
      </w:r>
      <w:r w:rsidRPr="009049F0">
        <w:rPr>
          <w:rFonts w:ascii="Times New Roman"/>
        </w:rPr>
        <w:t>kg</w:t>
      </w:r>
      <w:r w:rsidRPr="009049F0">
        <w:rPr>
          <w:rFonts w:ascii="Times New Roman"/>
        </w:rPr>
        <w:t>）；</w:t>
      </w:r>
    </w:p>
    <w:p w14:paraId="59DD9E70" w14:textId="1D1788B7" w:rsidR="00F74BB6" w:rsidRPr="009049F0" w:rsidRDefault="009049F0" w:rsidP="0055543D">
      <w:pPr>
        <w:pStyle w:val="afffffa"/>
        <w:tabs>
          <w:tab w:val="left" w:pos="993"/>
        </w:tabs>
        <w:ind w:firstLine="420"/>
        <w:rPr>
          <w:rFonts w:ascii="Times New Roman"/>
        </w:rPr>
      </w:pPr>
      <w:r w:rsidRPr="00BB06F0">
        <w:rPr>
          <w:rFonts w:ascii="Times New Roman"/>
          <w:i/>
        </w:rPr>
        <w:t>Q</w:t>
      </w:r>
      <w:r w:rsidRPr="00BB06F0">
        <w:rPr>
          <w:rFonts w:ascii="Times New Roman"/>
          <w:i/>
          <w:vertAlign w:val="subscript"/>
        </w:rPr>
        <w:t>WS</w:t>
      </w:r>
      <w:r w:rsidR="0055543D">
        <w:rPr>
          <w:rFonts w:ascii="Times New Roman" w:hint="eastAsia"/>
        </w:rPr>
        <w:tab/>
      </w:r>
      <w:r w:rsidRPr="009049F0">
        <w:rPr>
          <w:rFonts w:ascii="Times New Roman"/>
        </w:rPr>
        <w:t>——</w:t>
      </w:r>
      <w:r w:rsidR="009431BE">
        <w:rPr>
          <w:rFonts w:ascii="Times New Roman" w:hint="eastAsia"/>
        </w:rPr>
        <w:t>评价周期</w:t>
      </w:r>
      <w:r w:rsidR="009431BE" w:rsidRPr="00AF5638">
        <w:rPr>
          <w:rFonts w:ascii="Times New Roman" w:hint="eastAsia"/>
        </w:rPr>
        <w:t>内</w:t>
      </w:r>
      <w:r w:rsidRPr="009049F0">
        <w:rPr>
          <w:rFonts w:ascii="Times New Roman"/>
        </w:rPr>
        <w:t>，实际处理污水总量，单位为立方米（</w:t>
      </w:r>
      <w:r w:rsidRPr="009049F0">
        <w:rPr>
          <w:rFonts w:ascii="Times New Roman"/>
        </w:rPr>
        <w:t>m</w:t>
      </w:r>
      <w:r w:rsidRPr="00831554">
        <w:rPr>
          <w:rFonts w:ascii="Times New Roman"/>
          <w:vertAlign w:val="superscript"/>
        </w:rPr>
        <w:t>3</w:t>
      </w:r>
      <w:r w:rsidRPr="009049F0">
        <w:rPr>
          <w:rFonts w:ascii="Times New Roman"/>
        </w:rPr>
        <w:t>）；</w:t>
      </w:r>
    </w:p>
    <w:p w14:paraId="7D897189" w14:textId="1D7FA553" w:rsidR="009049F0" w:rsidRPr="009049F0" w:rsidRDefault="004B11E3" w:rsidP="0055543D">
      <w:pPr>
        <w:pStyle w:val="afffffa"/>
        <w:tabs>
          <w:tab w:val="left" w:pos="993"/>
        </w:tabs>
        <w:ind w:firstLine="420"/>
        <w:rPr>
          <w:rFonts w:ascii="Times New Roman"/>
        </w:rPr>
      </w:pPr>
      <w:r w:rsidRPr="00BB06F0">
        <w:rPr>
          <w:rFonts w:ascii="Times New Roman" w:hint="eastAsia"/>
          <w:i/>
        </w:rPr>
        <w:t>C</w:t>
      </w:r>
      <w:r w:rsidRPr="00BB06F0">
        <w:rPr>
          <w:rFonts w:ascii="Times New Roman"/>
          <w:i/>
          <w:vertAlign w:val="subscript"/>
        </w:rPr>
        <w:t>i</w:t>
      </w:r>
      <w:r w:rsidR="009049F0" w:rsidRPr="00BB06F0">
        <w:rPr>
          <w:rFonts w:ascii="Times New Roman"/>
          <w:i/>
          <w:vertAlign w:val="subscript"/>
        </w:rPr>
        <w:t>,o</w:t>
      </w:r>
      <w:r w:rsidR="0055543D">
        <w:rPr>
          <w:rFonts w:ascii="Times New Roman" w:hint="eastAsia"/>
        </w:rPr>
        <w:tab/>
      </w:r>
      <w:r w:rsidR="009049F0" w:rsidRPr="009049F0">
        <w:rPr>
          <w:rFonts w:ascii="Times New Roman"/>
        </w:rPr>
        <w:t>——</w:t>
      </w:r>
      <w:r w:rsidR="009431BE">
        <w:rPr>
          <w:rFonts w:ascii="Times New Roman" w:hint="eastAsia"/>
        </w:rPr>
        <w:t>评价周期</w:t>
      </w:r>
      <w:r w:rsidR="009431BE" w:rsidRPr="00AF5638">
        <w:rPr>
          <w:rFonts w:ascii="Times New Roman" w:hint="eastAsia"/>
        </w:rPr>
        <w:t>内</w:t>
      </w:r>
      <w:r w:rsidR="009049F0" w:rsidRPr="009049F0">
        <w:rPr>
          <w:rFonts w:ascii="Times New Roman"/>
        </w:rPr>
        <w:t>，指标</w:t>
      </w:r>
      <w:r w:rsidR="009049F0" w:rsidRPr="00C34C81">
        <w:rPr>
          <w:rFonts w:ascii="Times New Roman"/>
          <w:i/>
        </w:rPr>
        <w:t>i</w:t>
      </w:r>
      <w:r w:rsidR="009049F0" w:rsidRPr="009049F0">
        <w:rPr>
          <w:rFonts w:ascii="Times New Roman"/>
        </w:rPr>
        <w:t>（</w:t>
      </w:r>
      <w:r w:rsidR="006D2A3E" w:rsidRPr="009049F0">
        <w:rPr>
          <w:rFonts w:ascii="Times New Roman"/>
        </w:rPr>
        <w:t>COD</w:t>
      </w:r>
      <w:r w:rsidR="006D2A3E">
        <w:rPr>
          <w:rFonts w:ascii="Times New Roman" w:hint="eastAsia"/>
          <w:vertAlign w:val="subscript"/>
        </w:rPr>
        <w:t>C</w:t>
      </w:r>
      <w:r w:rsidR="006D2A3E" w:rsidRPr="00520740">
        <w:rPr>
          <w:rFonts w:ascii="Times New Roman"/>
          <w:vertAlign w:val="subscript"/>
        </w:rPr>
        <w:t>r</w:t>
      </w:r>
      <w:r w:rsidR="009049F0" w:rsidRPr="009049F0">
        <w:rPr>
          <w:rFonts w:ascii="Times New Roman"/>
        </w:rPr>
        <w:t>、</w:t>
      </w:r>
      <w:r w:rsidR="009049F0" w:rsidRPr="009049F0">
        <w:rPr>
          <w:rFonts w:ascii="Times New Roman"/>
        </w:rPr>
        <w:t>BOD</w:t>
      </w:r>
      <w:r w:rsidR="009049F0" w:rsidRPr="00831554">
        <w:rPr>
          <w:rFonts w:ascii="Times New Roman"/>
          <w:vertAlign w:val="subscript"/>
        </w:rPr>
        <w:t>5</w:t>
      </w:r>
      <w:r w:rsidR="009049F0" w:rsidRPr="009049F0">
        <w:rPr>
          <w:rFonts w:ascii="Times New Roman"/>
        </w:rPr>
        <w:t>、</w:t>
      </w:r>
      <w:r w:rsidR="009049F0" w:rsidRPr="009049F0">
        <w:rPr>
          <w:rFonts w:ascii="Times New Roman"/>
        </w:rPr>
        <w:t>TN</w:t>
      </w:r>
      <w:r w:rsidR="009049F0" w:rsidRPr="009049F0">
        <w:rPr>
          <w:rFonts w:ascii="Times New Roman"/>
        </w:rPr>
        <w:t>、</w:t>
      </w:r>
      <w:r w:rsidR="009049F0" w:rsidRPr="009049F0">
        <w:rPr>
          <w:rFonts w:ascii="Times New Roman"/>
        </w:rPr>
        <w:t>TP</w:t>
      </w:r>
      <w:r w:rsidR="009049F0" w:rsidRPr="009049F0">
        <w:rPr>
          <w:rFonts w:ascii="Times New Roman"/>
        </w:rPr>
        <w:t>、</w:t>
      </w:r>
      <w:r w:rsidR="009049F0" w:rsidRPr="009049F0">
        <w:rPr>
          <w:rFonts w:ascii="Times New Roman"/>
        </w:rPr>
        <w:t>SS</w:t>
      </w:r>
      <w:r w:rsidR="009049F0" w:rsidRPr="009049F0">
        <w:rPr>
          <w:rFonts w:ascii="Times New Roman"/>
        </w:rPr>
        <w:t>）的平均进水浓度，单位为毫克每升（</w:t>
      </w:r>
      <w:r w:rsidR="009049F0" w:rsidRPr="009049F0">
        <w:rPr>
          <w:rFonts w:ascii="Times New Roman"/>
        </w:rPr>
        <w:t>mg/L</w:t>
      </w:r>
      <w:r w:rsidR="009049F0" w:rsidRPr="009049F0">
        <w:rPr>
          <w:rFonts w:ascii="Times New Roman"/>
        </w:rPr>
        <w:t>）；</w:t>
      </w:r>
    </w:p>
    <w:p w14:paraId="50DB1A19" w14:textId="3902D813" w:rsidR="00F74BB6" w:rsidRPr="009C09DC" w:rsidRDefault="004B11E3" w:rsidP="0055543D">
      <w:pPr>
        <w:pStyle w:val="afffffa"/>
        <w:tabs>
          <w:tab w:val="left" w:pos="993"/>
        </w:tabs>
        <w:ind w:firstLine="420"/>
        <w:rPr>
          <w:rFonts w:ascii="Times New Roman"/>
        </w:rPr>
      </w:pPr>
      <w:r w:rsidRPr="00BB06F0">
        <w:rPr>
          <w:rFonts w:ascii="Times New Roman" w:hint="eastAsia"/>
          <w:i/>
        </w:rPr>
        <w:t>C</w:t>
      </w:r>
      <w:r w:rsidRPr="00BB06F0">
        <w:rPr>
          <w:rFonts w:ascii="Times New Roman"/>
          <w:i/>
          <w:vertAlign w:val="subscript"/>
        </w:rPr>
        <w:t>i</w:t>
      </w:r>
      <w:r w:rsidR="009049F0" w:rsidRPr="00BB06F0">
        <w:rPr>
          <w:rFonts w:ascii="Times New Roman"/>
          <w:i/>
          <w:vertAlign w:val="subscript"/>
        </w:rPr>
        <w:t>,e</w:t>
      </w:r>
      <w:r w:rsidR="0055543D">
        <w:rPr>
          <w:rFonts w:ascii="Times New Roman" w:hint="eastAsia"/>
        </w:rPr>
        <w:tab/>
      </w:r>
      <w:r w:rsidR="009049F0" w:rsidRPr="009049F0">
        <w:rPr>
          <w:rFonts w:ascii="Times New Roman"/>
        </w:rPr>
        <w:t>——</w:t>
      </w:r>
      <w:r w:rsidR="009431BE">
        <w:rPr>
          <w:rFonts w:ascii="Times New Roman" w:hint="eastAsia"/>
        </w:rPr>
        <w:t>评价周期</w:t>
      </w:r>
      <w:r w:rsidR="009431BE" w:rsidRPr="00AF5638">
        <w:rPr>
          <w:rFonts w:ascii="Times New Roman" w:hint="eastAsia"/>
        </w:rPr>
        <w:t>内</w:t>
      </w:r>
      <w:r w:rsidR="009049F0" w:rsidRPr="009049F0">
        <w:rPr>
          <w:rFonts w:ascii="Times New Roman"/>
        </w:rPr>
        <w:t>，指标</w:t>
      </w:r>
      <w:r w:rsidR="009049F0" w:rsidRPr="00C34C81">
        <w:rPr>
          <w:rFonts w:ascii="Times New Roman"/>
          <w:i/>
        </w:rPr>
        <w:t>i</w:t>
      </w:r>
      <w:r w:rsidR="009049F0" w:rsidRPr="009049F0">
        <w:rPr>
          <w:rFonts w:ascii="Times New Roman"/>
        </w:rPr>
        <w:t>（</w:t>
      </w:r>
      <w:r w:rsidR="006D2A3E" w:rsidRPr="009049F0">
        <w:rPr>
          <w:rFonts w:ascii="Times New Roman"/>
        </w:rPr>
        <w:t>COD</w:t>
      </w:r>
      <w:r w:rsidR="006D2A3E">
        <w:rPr>
          <w:rFonts w:ascii="Times New Roman" w:hint="eastAsia"/>
          <w:vertAlign w:val="subscript"/>
        </w:rPr>
        <w:t>C</w:t>
      </w:r>
      <w:r w:rsidR="006D2A3E" w:rsidRPr="00520740">
        <w:rPr>
          <w:rFonts w:ascii="Times New Roman"/>
          <w:vertAlign w:val="subscript"/>
        </w:rPr>
        <w:t>r</w:t>
      </w:r>
      <w:r w:rsidR="009049F0" w:rsidRPr="009049F0">
        <w:rPr>
          <w:rFonts w:ascii="Times New Roman"/>
        </w:rPr>
        <w:t>、</w:t>
      </w:r>
      <w:r w:rsidR="009049F0" w:rsidRPr="009049F0">
        <w:rPr>
          <w:rFonts w:ascii="Times New Roman"/>
        </w:rPr>
        <w:t>BOD</w:t>
      </w:r>
      <w:r w:rsidR="009049F0" w:rsidRPr="00831554">
        <w:rPr>
          <w:rFonts w:ascii="Times New Roman"/>
          <w:vertAlign w:val="subscript"/>
        </w:rPr>
        <w:t>5</w:t>
      </w:r>
      <w:r w:rsidR="009049F0" w:rsidRPr="009049F0">
        <w:rPr>
          <w:rFonts w:ascii="Times New Roman"/>
        </w:rPr>
        <w:t>、</w:t>
      </w:r>
      <w:r w:rsidR="009049F0" w:rsidRPr="009049F0">
        <w:rPr>
          <w:rFonts w:ascii="Times New Roman"/>
        </w:rPr>
        <w:t>TN</w:t>
      </w:r>
      <w:r w:rsidR="009049F0" w:rsidRPr="009049F0">
        <w:rPr>
          <w:rFonts w:ascii="Times New Roman"/>
        </w:rPr>
        <w:t>、</w:t>
      </w:r>
      <w:r w:rsidR="009049F0" w:rsidRPr="009049F0">
        <w:rPr>
          <w:rFonts w:ascii="Times New Roman"/>
        </w:rPr>
        <w:t>TP</w:t>
      </w:r>
      <w:r w:rsidR="009049F0" w:rsidRPr="009049F0">
        <w:rPr>
          <w:rFonts w:ascii="Times New Roman"/>
        </w:rPr>
        <w:t>、</w:t>
      </w:r>
      <w:r w:rsidR="009049F0" w:rsidRPr="009049F0">
        <w:rPr>
          <w:rFonts w:ascii="Times New Roman"/>
        </w:rPr>
        <w:t>SS</w:t>
      </w:r>
      <w:r w:rsidR="009049F0" w:rsidRPr="009049F0">
        <w:rPr>
          <w:rFonts w:ascii="Times New Roman"/>
        </w:rPr>
        <w:t>）的平均出水浓度，单位为毫克每升（</w:t>
      </w:r>
      <w:r w:rsidR="009049F0" w:rsidRPr="009049F0">
        <w:rPr>
          <w:rFonts w:ascii="Times New Roman"/>
        </w:rPr>
        <w:t>mg/L</w:t>
      </w:r>
      <w:r w:rsidR="009049F0" w:rsidRPr="009049F0">
        <w:rPr>
          <w:rFonts w:ascii="Times New Roman"/>
        </w:rPr>
        <w:t>）。</w:t>
      </w:r>
    </w:p>
    <w:p w14:paraId="37A341A6" w14:textId="77777777" w:rsidR="00A608C8" w:rsidRDefault="00853AF4">
      <w:pPr>
        <w:pStyle w:val="affb"/>
        <w:spacing w:before="312" w:after="312"/>
      </w:pPr>
      <w:bookmarkStart w:id="342" w:name="_Toc105666190"/>
      <w:bookmarkStart w:id="343" w:name="_Toc109140324"/>
      <w:bookmarkStart w:id="344" w:name="_Toc109140280"/>
      <w:bookmarkStart w:id="345" w:name="_Toc109414706"/>
      <w:bookmarkStart w:id="346" w:name="_Toc105588965"/>
      <w:bookmarkStart w:id="347" w:name="_Toc105591036"/>
      <w:bookmarkStart w:id="348" w:name="_Toc107406964"/>
      <w:bookmarkStart w:id="349" w:name="_Toc109140281"/>
      <w:bookmarkStart w:id="350" w:name="_Toc108771969"/>
      <w:bookmarkStart w:id="351" w:name="_Toc105588859"/>
      <w:bookmarkStart w:id="352" w:name="_Toc105591411"/>
      <w:bookmarkStart w:id="353" w:name="_Toc107858938"/>
      <w:bookmarkStart w:id="354" w:name="_Toc106295763"/>
      <w:bookmarkStart w:id="355" w:name="_Toc109140325"/>
      <w:bookmarkStart w:id="356" w:name="_Toc105666179"/>
      <w:bookmarkStart w:id="357" w:name="_Toc109912708"/>
      <w:bookmarkStart w:id="358" w:name="_Toc110412038"/>
      <w:bookmarkStart w:id="359" w:name="_Toc110413917"/>
      <w:bookmarkStart w:id="360" w:name="_Toc110588377"/>
      <w:bookmarkStart w:id="361" w:name="_Toc110602272"/>
      <w:bookmarkStart w:id="362" w:name="_Toc111452270"/>
      <w:bookmarkStart w:id="363" w:name="_Toc115279448"/>
      <w:bookmarkStart w:id="364" w:name="_Toc115283329"/>
      <w:bookmarkStart w:id="365" w:name="_Toc117200991"/>
      <w:bookmarkStart w:id="366" w:name="_Toc117510892"/>
      <w:bookmarkStart w:id="367" w:name="_Toc117876894"/>
      <w:bookmarkStart w:id="368" w:name="_Toc118276696"/>
      <w:bookmarkStart w:id="369" w:name="_Toc118294995"/>
      <w:bookmarkStart w:id="370" w:name="_Toc153439985"/>
      <w:bookmarkStart w:id="371" w:name="_Toc158195606"/>
      <w:bookmarkStart w:id="372" w:name="_Toc158195619"/>
      <w:bookmarkStart w:id="373" w:name="_Toc107406975"/>
      <w:bookmarkStart w:id="374" w:name="_Toc106295774"/>
      <w:bookmarkEnd w:id="342"/>
      <w:bookmarkEnd w:id="343"/>
      <w:bookmarkEnd w:id="344"/>
      <w:r>
        <w:rPr>
          <w:rFonts w:hint="eastAsia"/>
        </w:rPr>
        <w:t>计量与统计</w:t>
      </w:r>
      <w:bookmarkStart w:id="375" w:name="_Toc103786513"/>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75"/>
      <w:r w:rsidR="00A608C8">
        <w:rPr>
          <w:rFonts w:hint="eastAsia"/>
        </w:rPr>
        <w:t>要求</w:t>
      </w:r>
      <w:bookmarkEnd w:id="363"/>
      <w:bookmarkEnd w:id="364"/>
      <w:bookmarkEnd w:id="365"/>
      <w:bookmarkEnd w:id="366"/>
      <w:bookmarkEnd w:id="367"/>
      <w:bookmarkEnd w:id="368"/>
      <w:bookmarkEnd w:id="369"/>
      <w:bookmarkEnd w:id="370"/>
      <w:bookmarkEnd w:id="371"/>
      <w:bookmarkEnd w:id="372"/>
    </w:p>
    <w:p w14:paraId="76EE3BBC" w14:textId="0D1A5922" w:rsidR="00440D44" w:rsidRDefault="00A608C8">
      <w:pPr>
        <w:pStyle w:val="affc"/>
        <w:spacing w:before="156" w:after="156"/>
      </w:pPr>
      <w:bookmarkStart w:id="376" w:name="_Toc103786937"/>
      <w:bookmarkStart w:id="377" w:name="_Toc103787636"/>
      <w:bookmarkStart w:id="378" w:name="_Toc103787951"/>
      <w:bookmarkStart w:id="379" w:name="_Toc103786514"/>
      <w:bookmarkStart w:id="380" w:name="_Toc102058195"/>
      <w:bookmarkStart w:id="381" w:name="_Toc105591412"/>
      <w:bookmarkStart w:id="382" w:name="_Toc105588966"/>
      <w:bookmarkStart w:id="383" w:name="_Toc103787619"/>
      <w:bookmarkStart w:id="384" w:name="_Toc105588860"/>
      <w:bookmarkStart w:id="385" w:name="_Toc105591037"/>
      <w:bookmarkStart w:id="386" w:name="_Toc109140326"/>
      <w:bookmarkStart w:id="387" w:name="_Toc109414707"/>
      <w:bookmarkStart w:id="388" w:name="_Toc105666180"/>
      <w:bookmarkStart w:id="389" w:name="_Toc106295764"/>
      <w:bookmarkStart w:id="390" w:name="_Toc107858939"/>
      <w:bookmarkStart w:id="391" w:name="_Toc109140282"/>
      <w:bookmarkStart w:id="392" w:name="_Toc107406965"/>
      <w:bookmarkStart w:id="393" w:name="_Toc108771970"/>
      <w:bookmarkStart w:id="394" w:name="_Toc109912709"/>
      <w:bookmarkStart w:id="395" w:name="_Toc110412039"/>
      <w:bookmarkStart w:id="396" w:name="_Toc110413918"/>
      <w:bookmarkStart w:id="397" w:name="_Toc110588378"/>
      <w:bookmarkStart w:id="398" w:name="_Toc110602273"/>
      <w:bookmarkStart w:id="399" w:name="_Toc111452271"/>
      <w:bookmarkStart w:id="400" w:name="_Toc115279449"/>
      <w:bookmarkStart w:id="401" w:name="_Toc115283330"/>
      <w:bookmarkStart w:id="402" w:name="_Toc117200992"/>
      <w:bookmarkStart w:id="403" w:name="_Toc117510893"/>
      <w:bookmarkStart w:id="404" w:name="_Toc117876895"/>
      <w:bookmarkStart w:id="405" w:name="_Toc118276697"/>
      <w:bookmarkStart w:id="406" w:name="_Toc118294996"/>
      <w:bookmarkStart w:id="407" w:name="_Toc153439986"/>
      <w:r>
        <w:rPr>
          <w:rFonts w:hint="eastAsia"/>
        </w:rPr>
        <w:t>计量器具安装要求</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2C769D39" w14:textId="2988AEBD" w:rsidR="00440D44" w:rsidRDefault="00E52F32">
      <w:pPr>
        <w:pStyle w:val="afffffffff6"/>
        <w:rPr>
          <w:rFonts w:ascii="Times New Roman"/>
        </w:rPr>
      </w:pPr>
      <w:r>
        <w:rPr>
          <w:rFonts w:hint="eastAsia"/>
        </w:rPr>
        <w:t>污水处理</w:t>
      </w:r>
      <w:r w:rsidR="00853AF4">
        <w:rPr>
          <w:rFonts w:hint="eastAsia"/>
        </w:rPr>
        <w:t>能源计量器具的配备和仪器准确度</w:t>
      </w:r>
      <w:r w:rsidR="00853AF4">
        <w:rPr>
          <w:rFonts w:ascii="Times New Roman" w:hint="eastAsia"/>
        </w:rPr>
        <w:t>应符合</w:t>
      </w:r>
      <w:r w:rsidR="00853AF4">
        <w:rPr>
          <w:rFonts w:ascii="Times New Roman"/>
        </w:rPr>
        <w:t>GB 17167</w:t>
      </w:r>
      <w:r w:rsidR="00853AF4">
        <w:rPr>
          <w:rFonts w:ascii="Times New Roman" w:hint="eastAsia"/>
        </w:rPr>
        <w:t>的要求。</w:t>
      </w:r>
    </w:p>
    <w:p w14:paraId="5D7A6C59" w14:textId="18926B45" w:rsidR="00440D44" w:rsidRPr="00970044" w:rsidRDefault="00B50649" w:rsidP="001C2E3F">
      <w:pPr>
        <w:pStyle w:val="afffffffff6"/>
      </w:pPr>
      <w:r>
        <w:rPr>
          <w:rFonts w:ascii="Times New Roman" w:hint="eastAsia"/>
        </w:rPr>
        <w:t>污水</w:t>
      </w:r>
      <w:r w:rsidR="00853AF4">
        <w:rPr>
          <w:rFonts w:hint="eastAsia"/>
        </w:rPr>
        <w:t>自动监测设备的安装和使用应符合</w:t>
      </w:r>
      <w:r w:rsidR="003E409A" w:rsidRPr="008D1D3A">
        <w:rPr>
          <w:rFonts w:ascii="Times New Roman"/>
        </w:rPr>
        <w:t>HJ 353</w:t>
      </w:r>
      <w:r w:rsidR="003E409A" w:rsidRPr="008D1D3A">
        <w:rPr>
          <w:rFonts w:ascii="Times New Roman"/>
        </w:rPr>
        <w:t>的</w:t>
      </w:r>
      <w:r w:rsidR="003E409A">
        <w:rPr>
          <w:rFonts w:hint="eastAsia"/>
        </w:rPr>
        <w:t>要求</w:t>
      </w:r>
      <w:r w:rsidR="00853AF4" w:rsidRPr="00970044">
        <w:rPr>
          <w:rFonts w:hint="eastAsia"/>
        </w:rPr>
        <w:t>。</w:t>
      </w:r>
    </w:p>
    <w:p w14:paraId="3C9B679A" w14:textId="2F115047" w:rsidR="00440D44" w:rsidRPr="00470EE4" w:rsidRDefault="00853AF4">
      <w:pPr>
        <w:pStyle w:val="affc"/>
        <w:spacing w:before="156" w:after="156"/>
      </w:pPr>
      <w:bookmarkStart w:id="408" w:name="_Toc105588861"/>
      <w:bookmarkStart w:id="409" w:name="_Toc106295765"/>
      <w:bookmarkStart w:id="410" w:name="_Toc107406966"/>
      <w:bookmarkStart w:id="411" w:name="_Toc105588967"/>
      <w:bookmarkStart w:id="412" w:name="_Toc103786515"/>
      <w:bookmarkStart w:id="413" w:name="_Toc105591413"/>
      <w:bookmarkStart w:id="414" w:name="_Toc109414708"/>
      <w:bookmarkStart w:id="415" w:name="_Toc109140327"/>
      <w:bookmarkStart w:id="416" w:name="_Toc103787637"/>
      <w:bookmarkStart w:id="417" w:name="_Toc105591038"/>
      <w:bookmarkStart w:id="418" w:name="_Toc107858940"/>
      <w:bookmarkStart w:id="419" w:name="_Toc105666181"/>
      <w:bookmarkStart w:id="420" w:name="_Toc103787620"/>
      <w:bookmarkStart w:id="421" w:name="_Toc103787952"/>
      <w:bookmarkStart w:id="422" w:name="_Toc108771971"/>
      <w:bookmarkStart w:id="423" w:name="_Toc109140283"/>
      <w:bookmarkStart w:id="424" w:name="_Toc102058196"/>
      <w:bookmarkStart w:id="425" w:name="_Toc109912710"/>
      <w:bookmarkStart w:id="426" w:name="_Toc110412040"/>
      <w:bookmarkStart w:id="427" w:name="_Toc110413919"/>
      <w:bookmarkStart w:id="428" w:name="_Toc110588379"/>
      <w:bookmarkStart w:id="429" w:name="_Toc110602274"/>
      <w:bookmarkStart w:id="430" w:name="_Toc111452272"/>
      <w:bookmarkStart w:id="431" w:name="_Toc115279450"/>
      <w:bookmarkStart w:id="432" w:name="_Toc115283331"/>
      <w:bookmarkStart w:id="433" w:name="_Toc117200993"/>
      <w:bookmarkStart w:id="434" w:name="_Toc117510894"/>
      <w:bookmarkStart w:id="435" w:name="_Toc117876896"/>
      <w:bookmarkStart w:id="436" w:name="_Toc118276698"/>
      <w:bookmarkStart w:id="437" w:name="_Toc118294997"/>
      <w:bookmarkStart w:id="438" w:name="_Toc153439987"/>
      <w:r w:rsidRPr="00470EE4">
        <w:rPr>
          <w:rFonts w:hint="eastAsia"/>
        </w:rPr>
        <w:t>统计范围</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5FE8ECAD" w14:textId="712A857A" w:rsidR="00ED3FF4" w:rsidRPr="00470EE4" w:rsidRDefault="00F34336" w:rsidP="00296C6D">
      <w:pPr>
        <w:pStyle w:val="afffffa"/>
        <w:ind w:firstLine="420"/>
      </w:pPr>
      <w:bookmarkStart w:id="439" w:name="_Hlk115275997"/>
      <w:r w:rsidRPr="00F34336">
        <w:rPr>
          <w:rFonts w:hint="eastAsia"/>
        </w:rPr>
        <w:t>污水生物处理系统的电耗统计范围包括生物处理单元（厌氧/缺氧/好氧区）、固液分离单元和回流单元的电耗。统计范围设备清单包括：</w:t>
      </w:r>
    </w:p>
    <w:p w14:paraId="779A6561" w14:textId="16B73351" w:rsidR="00E525D1" w:rsidRPr="00470EE4" w:rsidRDefault="008A40E6" w:rsidP="00296C6D">
      <w:pPr>
        <w:pStyle w:val="af1"/>
      </w:pPr>
      <w:bookmarkStart w:id="440" w:name="_Hlk115276018"/>
      <w:bookmarkEnd w:id="439"/>
      <w:r w:rsidRPr="00470EE4">
        <w:rPr>
          <w:rFonts w:hint="eastAsia"/>
        </w:rPr>
        <w:t>服务于</w:t>
      </w:r>
      <w:r w:rsidR="00E525D1" w:rsidRPr="00470EE4">
        <w:rPr>
          <w:rFonts w:hint="eastAsia"/>
        </w:rPr>
        <w:t>生物处理的鼓风曝气设备、</w:t>
      </w:r>
      <w:r w:rsidR="00720358" w:rsidRPr="00470EE4">
        <w:rPr>
          <w:rFonts w:hint="eastAsia"/>
        </w:rPr>
        <w:t>表面曝气</w:t>
      </w:r>
      <w:r w:rsidR="00A65A76">
        <w:rPr>
          <w:rFonts w:hint="eastAsia"/>
        </w:rPr>
        <w:t>设备</w:t>
      </w:r>
      <w:r w:rsidRPr="00470EE4">
        <w:rPr>
          <w:rFonts w:hint="eastAsia"/>
        </w:rPr>
        <w:t>、</w:t>
      </w:r>
      <w:r w:rsidR="00720358" w:rsidRPr="00296C6D">
        <w:rPr>
          <w:rFonts w:hint="eastAsia"/>
        </w:rPr>
        <w:t>潜</w:t>
      </w:r>
      <w:r w:rsidR="004B11E3">
        <w:rPr>
          <w:rFonts w:hint="eastAsia"/>
        </w:rPr>
        <w:t>水</w:t>
      </w:r>
      <w:r w:rsidR="00720358" w:rsidRPr="00296C6D">
        <w:rPr>
          <w:rFonts w:hint="eastAsia"/>
        </w:rPr>
        <w:t>射流曝气</w:t>
      </w:r>
      <w:r w:rsidR="00E525D1" w:rsidRPr="00970044">
        <w:rPr>
          <w:rFonts w:hint="eastAsia"/>
        </w:rPr>
        <w:t>设备等</w:t>
      </w:r>
      <w:r w:rsidRPr="00DD1B72">
        <w:rPr>
          <w:rFonts w:hint="eastAsia"/>
        </w:rPr>
        <w:t>所有</w:t>
      </w:r>
      <w:r w:rsidRPr="00470EE4">
        <w:rPr>
          <w:rFonts w:hint="eastAsia"/>
        </w:rPr>
        <w:t>曝气和混合曝气设备</w:t>
      </w:r>
      <w:r w:rsidR="00E525D1" w:rsidRPr="00470EE4">
        <w:rPr>
          <w:rFonts w:hint="eastAsia"/>
        </w:rPr>
        <w:t>；</w:t>
      </w:r>
    </w:p>
    <w:p w14:paraId="79301F17" w14:textId="27088545" w:rsidR="00E525D1" w:rsidRDefault="008A40E6" w:rsidP="00296C6D">
      <w:pPr>
        <w:pStyle w:val="af1"/>
      </w:pPr>
      <w:r w:rsidRPr="00296C6D">
        <w:rPr>
          <w:rFonts w:hint="eastAsia"/>
        </w:rPr>
        <w:t>服务于</w:t>
      </w:r>
      <w:r w:rsidR="00E525D1" w:rsidRPr="00970044">
        <w:rPr>
          <w:rFonts w:hint="eastAsia"/>
        </w:rPr>
        <w:t>生物处理</w:t>
      </w:r>
      <w:r w:rsidR="00095ED8" w:rsidRPr="00296C6D">
        <w:rPr>
          <w:rFonts w:hint="eastAsia"/>
        </w:rPr>
        <w:t>过程中</w:t>
      </w:r>
      <w:r w:rsidR="00A65A76">
        <w:rPr>
          <w:rFonts w:hint="eastAsia"/>
        </w:rPr>
        <w:t>好氧</w:t>
      </w:r>
      <w:r w:rsidR="00E525D1" w:rsidRPr="00970044">
        <w:rPr>
          <w:rFonts w:hint="eastAsia"/>
        </w:rPr>
        <w:t>、厌氧、缺氧和加药阶段</w:t>
      </w:r>
      <w:r w:rsidRPr="00296C6D">
        <w:rPr>
          <w:rFonts w:hint="eastAsia"/>
        </w:rPr>
        <w:t>的</w:t>
      </w:r>
      <w:r w:rsidR="00E525D1" w:rsidRPr="00970044">
        <w:rPr>
          <w:rFonts w:hint="eastAsia"/>
        </w:rPr>
        <w:t>任何类型的</w:t>
      </w:r>
      <w:r w:rsidR="00076F14" w:rsidRPr="00296C6D">
        <w:rPr>
          <w:rFonts w:hint="eastAsia"/>
        </w:rPr>
        <w:t>混合</w:t>
      </w:r>
      <w:r w:rsidRPr="00296C6D">
        <w:rPr>
          <w:rFonts w:hint="eastAsia"/>
        </w:rPr>
        <w:t>或</w:t>
      </w:r>
      <w:r w:rsidRPr="00970044">
        <w:rPr>
          <w:rFonts w:hint="eastAsia"/>
        </w:rPr>
        <w:t>搅拌</w:t>
      </w:r>
      <w:r w:rsidR="00DD1B72">
        <w:rPr>
          <w:rFonts w:hint="eastAsia"/>
        </w:rPr>
        <w:t>设备</w:t>
      </w:r>
      <w:r w:rsidR="00E525D1" w:rsidRPr="00970044">
        <w:rPr>
          <w:rFonts w:hint="eastAsia"/>
        </w:rPr>
        <w:t>；</w:t>
      </w:r>
    </w:p>
    <w:p w14:paraId="15BEFA41" w14:textId="4BF9E24D" w:rsidR="007D00A3" w:rsidRDefault="000870A0" w:rsidP="000870A0">
      <w:pPr>
        <w:pStyle w:val="af1"/>
      </w:pPr>
      <w:r w:rsidRPr="00F62E19">
        <w:rPr>
          <w:rFonts w:ascii="Times New Roman"/>
        </w:rPr>
        <w:t>服务于生物处理系统的二沉池、气浮池等固液分离单元中刮泥刮渣、排泥设备、溶气设备，以及</w:t>
      </w:r>
      <w:r w:rsidR="00B8112A">
        <w:rPr>
          <w:rFonts w:ascii="Times New Roman" w:hint="eastAsia"/>
        </w:rPr>
        <w:t>序列间歇式活性污泥法</w:t>
      </w:r>
      <w:r w:rsidR="001C5C82">
        <w:rPr>
          <w:rFonts w:ascii="Times New Roman"/>
        </w:rPr>
        <w:t>（</w:t>
      </w:r>
      <w:r w:rsidRPr="00F62E19">
        <w:rPr>
          <w:rFonts w:ascii="Times New Roman"/>
        </w:rPr>
        <w:t>SB</w:t>
      </w:r>
      <w:r w:rsidR="001C5C82" w:rsidRPr="00F62E19">
        <w:rPr>
          <w:rFonts w:ascii="Times New Roman"/>
        </w:rPr>
        <w:t>R</w:t>
      </w:r>
      <w:r w:rsidR="001C5C82">
        <w:rPr>
          <w:rFonts w:ascii="Times New Roman"/>
        </w:rPr>
        <w:t>）</w:t>
      </w:r>
      <w:r w:rsidRPr="00F62E19">
        <w:rPr>
          <w:rFonts w:ascii="Times New Roman"/>
        </w:rPr>
        <w:t>、部分型式的氧化沟及</w:t>
      </w:r>
      <w:r w:rsidR="00B8112A">
        <w:rPr>
          <w:rFonts w:ascii="Times New Roman" w:hint="eastAsia"/>
        </w:rPr>
        <w:t>膜生物反应器</w:t>
      </w:r>
      <w:r w:rsidR="001C5C82">
        <w:rPr>
          <w:rFonts w:ascii="Times New Roman"/>
        </w:rPr>
        <w:t>（</w:t>
      </w:r>
      <w:r w:rsidRPr="00F62E19">
        <w:rPr>
          <w:rFonts w:ascii="Times New Roman"/>
        </w:rPr>
        <w:t>MBR</w:t>
      </w:r>
      <w:r w:rsidR="001C5C82">
        <w:rPr>
          <w:rFonts w:ascii="Times New Roman"/>
        </w:rPr>
        <w:t>）</w:t>
      </w:r>
      <w:r w:rsidRPr="00F62E19">
        <w:rPr>
          <w:rFonts w:ascii="Times New Roman"/>
        </w:rPr>
        <w:t>等工艺的撇水、出水设备</w:t>
      </w:r>
      <w:r w:rsidR="007D00A3">
        <w:rPr>
          <w:rFonts w:hint="eastAsia"/>
        </w:rPr>
        <w:t>；</w:t>
      </w:r>
    </w:p>
    <w:p w14:paraId="4625A214" w14:textId="04785776" w:rsidR="00E525D1" w:rsidRDefault="008A40E6" w:rsidP="00296C6D">
      <w:pPr>
        <w:pStyle w:val="af1"/>
      </w:pPr>
      <w:r>
        <w:rPr>
          <w:rFonts w:hint="eastAsia"/>
        </w:rPr>
        <w:t>服务于</w:t>
      </w:r>
      <w:r w:rsidR="00E525D1">
        <w:rPr>
          <w:rFonts w:hint="eastAsia"/>
        </w:rPr>
        <w:t>生物处理的</w:t>
      </w:r>
      <w:r w:rsidR="005E3DEA">
        <w:rPr>
          <w:rFonts w:hint="eastAsia"/>
        </w:rPr>
        <w:t>推流器、</w:t>
      </w:r>
      <w:r w:rsidR="00E525D1">
        <w:rPr>
          <w:rFonts w:hint="eastAsia"/>
        </w:rPr>
        <w:t>加药泵</w:t>
      </w:r>
      <w:r w:rsidR="00095ED8">
        <w:rPr>
          <w:rFonts w:hint="eastAsia"/>
        </w:rPr>
        <w:t>、</w:t>
      </w:r>
      <w:r w:rsidR="00E525D1">
        <w:rPr>
          <w:rFonts w:hint="eastAsia"/>
        </w:rPr>
        <w:t>回流泵</w:t>
      </w:r>
      <w:r w:rsidR="005F61E7">
        <w:rPr>
          <w:rFonts w:hint="eastAsia"/>
        </w:rPr>
        <w:t>、排泥泵</w:t>
      </w:r>
      <w:r w:rsidR="00E525D1">
        <w:rPr>
          <w:rFonts w:hint="eastAsia"/>
        </w:rPr>
        <w:t>等</w:t>
      </w:r>
      <w:r w:rsidR="00095ED8">
        <w:rPr>
          <w:rFonts w:hint="eastAsia"/>
        </w:rPr>
        <w:t>所有输送设备</w:t>
      </w:r>
      <w:r w:rsidR="00E525D1">
        <w:rPr>
          <w:rFonts w:hint="eastAsia"/>
        </w:rPr>
        <w:t>；</w:t>
      </w:r>
    </w:p>
    <w:p w14:paraId="377A1531" w14:textId="644523C1" w:rsidR="00E525D1" w:rsidRDefault="009C4D65" w:rsidP="00296C6D">
      <w:pPr>
        <w:pStyle w:val="af1"/>
      </w:pPr>
      <w:r>
        <w:rPr>
          <w:rFonts w:hint="eastAsia"/>
        </w:rPr>
        <w:t>其他</w:t>
      </w:r>
      <w:r w:rsidR="00F7539B">
        <w:rPr>
          <w:rFonts w:hint="eastAsia"/>
        </w:rPr>
        <w:t>服务于</w:t>
      </w:r>
      <w:r w:rsidR="00E525D1">
        <w:rPr>
          <w:rFonts w:hint="eastAsia"/>
        </w:rPr>
        <w:t>生物处理的</w:t>
      </w:r>
      <w:r>
        <w:rPr>
          <w:rFonts w:hint="eastAsia"/>
        </w:rPr>
        <w:t>耗电设备，如</w:t>
      </w:r>
      <w:r w:rsidRPr="009C4D65">
        <w:rPr>
          <w:rFonts w:hint="eastAsia"/>
        </w:rPr>
        <w:t>加热设备</w:t>
      </w:r>
      <w:r>
        <w:rPr>
          <w:rFonts w:hint="eastAsia"/>
        </w:rPr>
        <w:t>、</w:t>
      </w:r>
      <w:r w:rsidRPr="009C4D65">
        <w:rPr>
          <w:rFonts w:hint="eastAsia"/>
        </w:rPr>
        <w:t>冷却</w:t>
      </w:r>
      <w:r w:rsidR="00E525D1">
        <w:rPr>
          <w:rFonts w:hint="eastAsia"/>
        </w:rPr>
        <w:t>设备</w:t>
      </w:r>
      <w:r>
        <w:rPr>
          <w:rFonts w:hint="eastAsia"/>
        </w:rPr>
        <w:t>等</w:t>
      </w:r>
      <w:r w:rsidR="00E525D1">
        <w:rPr>
          <w:rFonts w:hint="eastAsia"/>
        </w:rPr>
        <w:t>。</w:t>
      </w:r>
    </w:p>
    <w:p w14:paraId="0E3C5852" w14:textId="38D80584" w:rsidR="00440D44" w:rsidRDefault="00853AF4" w:rsidP="00613E99">
      <w:pPr>
        <w:pStyle w:val="affc"/>
        <w:spacing w:before="156" w:after="156"/>
      </w:pPr>
      <w:bookmarkStart w:id="441" w:name="_Toc117876897"/>
      <w:bookmarkStart w:id="442" w:name="_Toc117200994"/>
      <w:bookmarkStart w:id="443" w:name="_Toc117510895"/>
      <w:bookmarkStart w:id="444" w:name="_Toc109140284"/>
      <w:bookmarkStart w:id="445" w:name="_Toc103786516"/>
      <w:bookmarkStart w:id="446" w:name="_Toc102058197"/>
      <w:bookmarkStart w:id="447" w:name="_Toc103787953"/>
      <w:bookmarkStart w:id="448" w:name="_Toc105588862"/>
      <w:bookmarkStart w:id="449" w:name="_Toc105591414"/>
      <w:bookmarkStart w:id="450" w:name="_Toc105666182"/>
      <w:bookmarkStart w:id="451" w:name="_Toc108771972"/>
      <w:bookmarkStart w:id="452" w:name="_Toc109140328"/>
      <w:bookmarkStart w:id="453" w:name="_Toc109414709"/>
      <w:bookmarkStart w:id="454" w:name="_Toc106295766"/>
      <w:bookmarkStart w:id="455" w:name="_Toc107406967"/>
      <w:bookmarkStart w:id="456" w:name="_Toc105591039"/>
      <w:bookmarkStart w:id="457" w:name="_Toc103787621"/>
      <w:bookmarkStart w:id="458" w:name="_Toc105588968"/>
      <w:bookmarkStart w:id="459" w:name="_Toc107858941"/>
      <w:bookmarkStart w:id="460" w:name="_Toc103787638"/>
      <w:bookmarkStart w:id="461" w:name="_Toc109912711"/>
      <w:bookmarkStart w:id="462" w:name="_Toc110412041"/>
      <w:bookmarkStart w:id="463" w:name="_Toc110413920"/>
      <w:bookmarkStart w:id="464" w:name="_Toc110588380"/>
      <w:bookmarkStart w:id="465" w:name="_Toc110602275"/>
      <w:bookmarkStart w:id="466" w:name="_Toc111452273"/>
      <w:bookmarkStart w:id="467" w:name="_Toc115279451"/>
      <w:bookmarkStart w:id="468" w:name="_Toc115283332"/>
      <w:bookmarkStart w:id="469" w:name="_Toc117200995"/>
      <w:bookmarkStart w:id="470" w:name="_Toc117510896"/>
      <w:bookmarkStart w:id="471" w:name="_Toc117876898"/>
      <w:bookmarkStart w:id="472" w:name="_Toc118276699"/>
      <w:bookmarkStart w:id="473" w:name="_Toc118294998"/>
      <w:bookmarkStart w:id="474" w:name="_Toc153439988"/>
      <w:bookmarkEnd w:id="440"/>
      <w:bookmarkEnd w:id="441"/>
      <w:bookmarkEnd w:id="442"/>
      <w:bookmarkEnd w:id="443"/>
      <w:r>
        <w:rPr>
          <w:rFonts w:hint="eastAsia"/>
        </w:rPr>
        <w:t>统计要求</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3C14F903" w14:textId="1A508510" w:rsidR="00440D44" w:rsidRDefault="00853AF4">
      <w:pPr>
        <w:pStyle w:val="afffffffff6"/>
      </w:pPr>
      <w:r>
        <w:rPr>
          <w:rFonts w:hint="eastAsia"/>
        </w:rPr>
        <w:lastRenderedPageBreak/>
        <w:t>计算电耗的数据来源于电耗计量器具读数、电耗在线监测系统数据、电</w:t>
      </w:r>
      <w:r>
        <w:rPr>
          <w:rFonts w:ascii="Times New Roman" w:hint="eastAsia"/>
        </w:rPr>
        <w:t>费单或</w:t>
      </w:r>
      <w:r>
        <w:rPr>
          <w:rFonts w:hint="eastAsia"/>
        </w:rPr>
        <w:t>电耗统计表</w:t>
      </w:r>
      <w:r>
        <w:rPr>
          <w:rFonts w:ascii="Times New Roman" w:hint="eastAsia"/>
        </w:rPr>
        <w:t>。</w:t>
      </w:r>
    </w:p>
    <w:p w14:paraId="0BA1BCEA" w14:textId="519ADB84" w:rsidR="00440D44" w:rsidRDefault="00853AF4">
      <w:pPr>
        <w:pStyle w:val="afffffffff6"/>
      </w:pPr>
      <w:r>
        <w:rPr>
          <w:rFonts w:hint="eastAsia"/>
        </w:rPr>
        <w:t>电耗</w:t>
      </w:r>
      <w:r w:rsidR="00847D9E">
        <w:rPr>
          <w:rFonts w:hint="eastAsia"/>
        </w:rPr>
        <w:t>应按</w:t>
      </w:r>
      <w:r w:rsidR="00BA27B8">
        <w:rPr>
          <w:rFonts w:hint="eastAsia"/>
        </w:rPr>
        <w:t>日</w:t>
      </w:r>
      <w:r w:rsidR="00847D9E">
        <w:rPr>
          <w:rFonts w:hint="eastAsia"/>
        </w:rPr>
        <w:t>记录，按</w:t>
      </w:r>
      <w:r>
        <w:rPr>
          <w:rFonts w:hint="eastAsia"/>
        </w:rPr>
        <w:t>月、季</w:t>
      </w:r>
      <w:r w:rsidR="00847D9E">
        <w:rPr>
          <w:rFonts w:hint="eastAsia"/>
        </w:rPr>
        <w:t>、</w:t>
      </w:r>
      <w:r>
        <w:rPr>
          <w:rFonts w:hint="eastAsia"/>
        </w:rPr>
        <w:t>年统计</w:t>
      </w:r>
      <w:r w:rsidR="00847D9E">
        <w:rPr>
          <w:rFonts w:hint="eastAsia"/>
        </w:rPr>
        <w:t>汇总</w:t>
      </w:r>
      <w:r>
        <w:rPr>
          <w:rFonts w:hint="eastAsia"/>
        </w:rPr>
        <w:t>，统计的内容参考</w:t>
      </w:r>
      <w:r>
        <w:rPr>
          <w:rFonts w:ascii="Times New Roman" w:hint="eastAsia"/>
        </w:rPr>
        <w:t>表</w:t>
      </w:r>
      <w:r w:rsidR="00C07374">
        <w:rPr>
          <w:rFonts w:ascii="Times New Roman" w:hint="eastAsia"/>
        </w:rPr>
        <w:t>附录</w:t>
      </w:r>
      <w:r w:rsidR="00C07374">
        <w:rPr>
          <w:rFonts w:ascii="Times New Roman" w:hint="eastAsia"/>
        </w:rPr>
        <w:t>D</w:t>
      </w:r>
      <w:r>
        <w:rPr>
          <w:rFonts w:ascii="Times New Roman" w:hint="eastAsia"/>
        </w:rPr>
        <w:t>。</w:t>
      </w:r>
    </w:p>
    <w:p w14:paraId="56D901CC" w14:textId="0A1CB64A" w:rsidR="00440D44" w:rsidRDefault="00853AF4">
      <w:pPr>
        <w:pStyle w:val="afffffffff6"/>
      </w:pPr>
      <w:r>
        <w:rPr>
          <w:rFonts w:ascii="Times New Roman" w:hint="eastAsia"/>
        </w:rPr>
        <w:t>污水处理量、污泥产生量和污染物浓度应采用实测值，包括自行化验分析</w:t>
      </w:r>
      <w:r w:rsidR="006528BD">
        <w:rPr>
          <w:rFonts w:ascii="Times New Roman" w:hint="eastAsia"/>
        </w:rPr>
        <w:t>数据</w:t>
      </w:r>
      <w:r>
        <w:rPr>
          <w:rFonts w:ascii="Times New Roman" w:hint="eastAsia"/>
        </w:rPr>
        <w:t>、第三方检测</w:t>
      </w:r>
      <w:r w:rsidR="006528BD">
        <w:rPr>
          <w:rFonts w:ascii="Times New Roman" w:hint="eastAsia"/>
        </w:rPr>
        <w:t>数据</w:t>
      </w:r>
      <w:r>
        <w:rPr>
          <w:rFonts w:ascii="Times New Roman" w:hint="eastAsia"/>
        </w:rPr>
        <w:t>、行业主管部门或生态环境主管部门</w:t>
      </w:r>
      <w:r w:rsidRPr="001A7978">
        <w:rPr>
          <w:rFonts w:ascii="Times New Roman" w:hint="eastAsia"/>
        </w:rPr>
        <w:t>的</w:t>
      </w:r>
      <w:r w:rsidR="00D132B3" w:rsidRPr="001A7978">
        <w:rPr>
          <w:rFonts w:ascii="Times New Roman" w:hint="eastAsia"/>
        </w:rPr>
        <w:t>监测</w:t>
      </w:r>
      <w:r w:rsidR="006528BD">
        <w:rPr>
          <w:rFonts w:ascii="Times New Roman" w:hint="eastAsia"/>
        </w:rPr>
        <w:t>数据</w:t>
      </w:r>
      <w:r w:rsidRPr="001A7978">
        <w:rPr>
          <w:rFonts w:ascii="Times New Roman" w:hint="eastAsia"/>
        </w:rPr>
        <w:t>。</w:t>
      </w:r>
    </w:p>
    <w:p w14:paraId="565E9C93" w14:textId="7E7E055E" w:rsidR="009C09DC" w:rsidRDefault="00853AF4" w:rsidP="001A4090">
      <w:pPr>
        <w:pStyle w:val="afffffffff6"/>
        <w:rPr>
          <w:rFonts w:ascii="Times New Roman"/>
        </w:rPr>
      </w:pPr>
      <w:r>
        <w:rPr>
          <w:rFonts w:hint="eastAsia"/>
        </w:rPr>
        <w:t>应</w:t>
      </w:r>
      <w:r>
        <w:rPr>
          <w:rFonts w:ascii="Times New Roman" w:hint="eastAsia"/>
        </w:rPr>
        <w:t>按</w:t>
      </w:r>
      <w:r>
        <w:rPr>
          <w:rFonts w:ascii="Times New Roman"/>
        </w:rPr>
        <w:t>HJ 9</w:t>
      </w:r>
      <w:r w:rsidR="00EA3478">
        <w:rPr>
          <w:rFonts w:ascii="Times New Roman"/>
        </w:rPr>
        <w:t>42</w:t>
      </w:r>
      <w:r>
        <w:rPr>
          <w:rFonts w:ascii="Times New Roman" w:hint="eastAsia"/>
        </w:rPr>
        <w:t>的</w:t>
      </w:r>
      <w:r>
        <w:rPr>
          <w:rFonts w:hint="eastAsia"/>
        </w:rPr>
        <w:t>要求，建立并如实填写和及时更新排污单位基本情况表、环境管理台账记录表。污水</w:t>
      </w:r>
      <w:r w:rsidR="002536AC">
        <w:rPr>
          <w:rFonts w:hint="eastAsia"/>
        </w:rPr>
        <w:t>生物</w:t>
      </w:r>
      <w:r>
        <w:rPr>
          <w:rFonts w:hint="eastAsia"/>
        </w:rPr>
        <w:t>处理</w:t>
      </w:r>
      <w:r w:rsidR="00A816F0">
        <w:rPr>
          <w:rFonts w:hint="eastAsia"/>
        </w:rPr>
        <w:t>系统</w:t>
      </w:r>
      <w:r>
        <w:rPr>
          <w:rFonts w:hint="eastAsia"/>
        </w:rPr>
        <w:t>设施</w:t>
      </w:r>
      <w:r w:rsidR="002536AC">
        <w:rPr>
          <w:rFonts w:hint="eastAsia"/>
        </w:rPr>
        <w:t>/设备</w:t>
      </w:r>
      <w:r>
        <w:rPr>
          <w:rFonts w:hint="eastAsia"/>
        </w:rPr>
        <w:t>日常运行信息应按日记录，按月</w:t>
      </w:r>
      <w:r w:rsidR="00D73745">
        <w:rPr>
          <w:rFonts w:hint="eastAsia"/>
        </w:rPr>
        <w:t>、季、年统计</w:t>
      </w:r>
      <w:r>
        <w:rPr>
          <w:rFonts w:hint="eastAsia"/>
        </w:rPr>
        <w:t>汇总，统计的内容参考</w:t>
      </w:r>
      <w:r w:rsidR="00C07374">
        <w:rPr>
          <w:rFonts w:ascii="Times New Roman" w:hint="eastAsia"/>
        </w:rPr>
        <w:t>附录</w:t>
      </w:r>
      <w:r w:rsidR="00C07374">
        <w:rPr>
          <w:rFonts w:ascii="Times New Roman" w:hint="eastAsia"/>
        </w:rPr>
        <w:t>D</w:t>
      </w:r>
      <w:r>
        <w:rPr>
          <w:rFonts w:ascii="Times New Roman" w:hint="eastAsia"/>
        </w:rPr>
        <w:t>。</w:t>
      </w:r>
    </w:p>
    <w:p w14:paraId="42ED5670" w14:textId="7DAA2165" w:rsidR="001A4090" w:rsidRPr="009C09DC" w:rsidRDefault="009C09DC" w:rsidP="009C09DC">
      <w:pPr>
        <w:widowControl/>
        <w:adjustRightInd/>
        <w:spacing w:line="240" w:lineRule="auto"/>
        <w:jc w:val="left"/>
        <w:rPr>
          <w:rFonts w:ascii="Times New Roman" w:hAnsi="Times New Roman"/>
          <w:kern w:val="0"/>
          <w:szCs w:val="20"/>
        </w:rPr>
      </w:pPr>
      <w:r>
        <w:rPr>
          <w:rFonts w:ascii="Times New Roman"/>
        </w:rPr>
        <w:br w:type="page"/>
      </w:r>
    </w:p>
    <w:p w14:paraId="73A55A0E" w14:textId="24C33600" w:rsidR="0076380C" w:rsidRDefault="0076380C" w:rsidP="00083AD2">
      <w:pPr>
        <w:pStyle w:val="af7"/>
        <w:rPr>
          <w:vanish w:val="0"/>
        </w:rPr>
      </w:pPr>
      <w:bookmarkStart w:id="475" w:name="_Toc96083880"/>
      <w:bookmarkStart w:id="476" w:name="_Toc96083935"/>
      <w:bookmarkStart w:id="477" w:name="_Toc96084119"/>
      <w:bookmarkStart w:id="478" w:name="_Toc105666210"/>
      <w:bookmarkStart w:id="479" w:name="_Toc106295778"/>
      <w:bookmarkStart w:id="480" w:name="_Toc107406979"/>
      <w:bookmarkStart w:id="481" w:name="_Toc105591436"/>
      <w:bookmarkStart w:id="482" w:name="_Toc105591061"/>
      <w:bookmarkStart w:id="483" w:name="_Toc105591058"/>
      <w:bookmarkStart w:id="484" w:name="_Toc105591433"/>
      <w:bookmarkStart w:id="485" w:name="_Toc105666207"/>
      <w:bookmarkStart w:id="486" w:name="_Toc106295775"/>
      <w:bookmarkStart w:id="487" w:name="_Toc109140333"/>
      <w:bookmarkStart w:id="488" w:name="_Toc109140289"/>
      <w:bookmarkStart w:id="489" w:name="_Toc105588880"/>
      <w:bookmarkStart w:id="490" w:name="_Toc105588986"/>
      <w:bookmarkStart w:id="491" w:name="_Toc105588882"/>
      <w:bookmarkStart w:id="492" w:name="_Toc105588988"/>
      <w:bookmarkStart w:id="493" w:name="_Toc107406977"/>
      <w:bookmarkStart w:id="494" w:name="_Toc107406976"/>
      <w:bookmarkStart w:id="495" w:name="_Toc105588987"/>
      <w:bookmarkStart w:id="496" w:name="_Toc105591059"/>
      <w:bookmarkStart w:id="497" w:name="_Toc105666208"/>
      <w:bookmarkStart w:id="498" w:name="_Toc106295776"/>
      <w:bookmarkStart w:id="499" w:name="_Toc105591434"/>
      <w:bookmarkStart w:id="500" w:name="_Toc105588881"/>
      <w:bookmarkStart w:id="501" w:name="_Toc105591060"/>
      <w:bookmarkStart w:id="502" w:name="_Toc106295777"/>
      <w:bookmarkStart w:id="503" w:name="_Toc107406978"/>
      <w:bookmarkStart w:id="504" w:name="_Toc105591435"/>
      <w:bookmarkStart w:id="505" w:name="_Toc105588883"/>
      <w:bookmarkStart w:id="506" w:name="_Toc105588989"/>
      <w:bookmarkStart w:id="507" w:name="_Toc105666209"/>
      <w:bookmarkStart w:id="508" w:name="_Toc107858942"/>
      <w:bookmarkStart w:id="509" w:name="_Toc107858943"/>
      <w:bookmarkStart w:id="510" w:name="_Toc109140285"/>
      <w:bookmarkStart w:id="511" w:name="_Toc109140329"/>
      <w:bookmarkStart w:id="512" w:name="_Toc105588865"/>
      <w:bookmarkStart w:id="513" w:name="_Toc105588971"/>
      <w:bookmarkStart w:id="514" w:name="_Toc105591042"/>
      <w:bookmarkStart w:id="515" w:name="_Toc105588866"/>
      <w:bookmarkStart w:id="516" w:name="_Toc105666192"/>
      <w:bookmarkStart w:id="517" w:name="_Toc105591043"/>
      <w:bookmarkStart w:id="518" w:name="_Toc105588972"/>
      <w:bookmarkStart w:id="519" w:name="_Toc105588867"/>
      <w:bookmarkStart w:id="520" w:name="_Toc105591044"/>
      <w:bookmarkStart w:id="521" w:name="_Toc105591417"/>
      <w:bookmarkStart w:id="522" w:name="_Toc105666191"/>
      <w:bookmarkStart w:id="523" w:name="_Toc105591418"/>
      <w:bookmarkStart w:id="524" w:name="_Toc105588973"/>
      <w:bookmarkStart w:id="525" w:name="_Toc105591045"/>
      <w:bookmarkStart w:id="526" w:name="_Toc105588869"/>
      <w:bookmarkStart w:id="527" w:name="_Toc105591419"/>
      <w:bookmarkStart w:id="528" w:name="_Toc105666194"/>
      <w:bookmarkStart w:id="529" w:name="_Toc105588868"/>
      <w:bookmarkStart w:id="530" w:name="_Toc105588974"/>
      <w:bookmarkStart w:id="531" w:name="_Toc105666193"/>
      <w:bookmarkStart w:id="532" w:name="_Toc105591420"/>
      <w:bookmarkStart w:id="533" w:name="_Toc105588975"/>
      <w:bookmarkStart w:id="534" w:name="_Toc105591046"/>
      <w:bookmarkStart w:id="535" w:name="_Toc105666195"/>
      <w:bookmarkStart w:id="536" w:name="_Toc105588871"/>
      <w:bookmarkStart w:id="537" w:name="_Toc105588870"/>
      <w:bookmarkStart w:id="538" w:name="_Toc105666196"/>
      <w:bookmarkStart w:id="539" w:name="_Toc105588977"/>
      <w:bookmarkStart w:id="540" w:name="_Toc105588976"/>
      <w:bookmarkStart w:id="541" w:name="_Toc105591421"/>
      <w:bookmarkStart w:id="542" w:name="_Toc105591048"/>
      <w:bookmarkStart w:id="543" w:name="_Toc105591422"/>
      <w:bookmarkStart w:id="544" w:name="_Toc105591423"/>
      <w:bookmarkStart w:id="545" w:name="_Toc105591047"/>
      <w:bookmarkStart w:id="546" w:name="_Toc105588872"/>
      <w:bookmarkStart w:id="547" w:name="_Toc105666197"/>
      <w:bookmarkStart w:id="548" w:name="_Toc105588979"/>
      <w:bookmarkStart w:id="549" w:name="_Toc105591050"/>
      <w:bookmarkStart w:id="550" w:name="_Toc105591425"/>
      <w:bookmarkStart w:id="551" w:name="_Toc105666199"/>
      <w:bookmarkStart w:id="552" w:name="_Toc105666198"/>
      <w:bookmarkStart w:id="553" w:name="_Toc105588978"/>
      <w:bookmarkStart w:id="554" w:name="_Toc105591049"/>
      <w:bookmarkStart w:id="555" w:name="_Toc105591424"/>
      <w:bookmarkStart w:id="556" w:name="_Toc105588873"/>
      <w:bookmarkStart w:id="557" w:name="_Toc105666200"/>
      <w:bookmarkStart w:id="558" w:name="_Toc105588875"/>
      <w:bookmarkStart w:id="559" w:name="_Toc105588981"/>
      <w:bookmarkStart w:id="560" w:name="_Toc105588874"/>
      <w:bookmarkStart w:id="561" w:name="_Toc105591051"/>
      <w:bookmarkStart w:id="562" w:name="_Toc105591426"/>
      <w:bookmarkStart w:id="563" w:name="_Toc105591052"/>
      <w:bookmarkStart w:id="564" w:name="_Toc105591427"/>
      <w:bookmarkStart w:id="565" w:name="_Toc105588980"/>
      <w:bookmarkStart w:id="566" w:name="_Toc105591428"/>
      <w:bookmarkStart w:id="567" w:name="_Toc105666202"/>
      <w:bookmarkStart w:id="568" w:name="_Toc105588877"/>
      <w:bookmarkStart w:id="569" w:name="_Toc105588982"/>
      <w:bookmarkStart w:id="570" w:name="_Toc105591054"/>
      <w:bookmarkStart w:id="571" w:name="_Toc105666203"/>
      <w:bookmarkStart w:id="572" w:name="_Toc105588983"/>
      <w:bookmarkStart w:id="573" w:name="_Toc105591429"/>
      <w:bookmarkStart w:id="574" w:name="_Toc105588876"/>
      <w:bookmarkStart w:id="575" w:name="_Toc105666201"/>
      <w:bookmarkStart w:id="576" w:name="_Toc105591053"/>
      <w:bookmarkStart w:id="577" w:name="_Toc109140330"/>
      <w:bookmarkStart w:id="578" w:name="_Toc109140286"/>
      <w:bookmarkStart w:id="579" w:name="_Toc109140287"/>
      <w:bookmarkStart w:id="580" w:name="_Toc109140288"/>
      <w:bookmarkStart w:id="581" w:name="_Toc109140332"/>
      <w:bookmarkStart w:id="582" w:name="_Toc109140331"/>
      <w:bookmarkStart w:id="583" w:name="_Toc105666212"/>
      <w:bookmarkStart w:id="584" w:name="_Toc87516429"/>
      <w:bookmarkStart w:id="585" w:name="_Toc87516506"/>
      <w:bookmarkStart w:id="586" w:name="_Toc105591063"/>
      <w:bookmarkStart w:id="587" w:name="_Toc106295780"/>
      <w:bookmarkStart w:id="588" w:name="_Toc105591438"/>
      <w:bookmarkStart w:id="589" w:name="_Toc85033909"/>
      <w:bookmarkStart w:id="590" w:name="_Toc87516569"/>
      <w:bookmarkStart w:id="591" w:name="_Toc87516492"/>
      <w:bookmarkStart w:id="592" w:name="BookMark5"/>
      <w:bookmarkEnd w:id="59"/>
      <w:bookmarkEnd w:id="373"/>
      <w:bookmarkEnd w:id="3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6FFB6002" w14:textId="199F2DE8" w:rsidR="00083AD2" w:rsidRDefault="00083AD2" w:rsidP="00083AD2">
      <w:pPr>
        <w:pStyle w:val="afd"/>
        <w:rPr>
          <w:vanish w:val="0"/>
        </w:rPr>
      </w:pPr>
    </w:p>
    <w:p w14:paraId="60C3CD7D" w14:textId="42438C9D" w:rsidR="00FF159A" w:rsidRPr="008D1D3A" w:rsidRDefault="00083AD2" w:rsidP="000870A0">
      <w:pPr>
        <w:pStyle w:val="aff2"/>
        <w:spacing w:after="156"/>
      </w:pPr>
      <w:r>
        <w:br/>
      </w:r>
      <w:bookmarkStart w:id="593" w:name="_Toc153439992"/>
      <w:bookmarkStart w:id="594" w:name="_Toc158195607"/>
      <w:bookmarkStart w:id="595" w:name="_Toc158195620"/>
      <w:r>
        <w:rPr>
          <w:rFonts w:hint="eastAsia"/>
        </w:rPr>
        <w:t>（资料性）</w:t>
      </w:r>
      <w:bookmarkEnd w:id="593"/>
      <w:r w:rsidR="008D1D3A">
        <w:br/>
      </w:r>
      <w:r w:rsidR="000870A0" w:rsidRPr="00F62E19">
        <w:rPr>
          <w:rFonts w:hint="eastAsia"/>
        </w:rPr>
        <w:t>污水生物处理系统总污染物去除能耗水平参考指标值</w:t>
      </w:r>
      <w:bookmarkEnd w:id="594"/>
      <w:bookmarkEnd w:id="595"/>
    </w:p>
    <w:p w14:paraId="2467F712" w14:textId="4C8C868D" w:rsidR="00083AD2" w:rsidRDefault="000870A0" w:rsidP="00083AD2">
      <w:pPr>
        <w:pStyle w:val="afffffa"/>
        <w:ind w:firstLine="420"/>
        <w:rPr>
          <w:rFonts w:ascii="Times New Roman"/>
        </w:rPr>
      </w:pPr>
      <w:r w:rsidRPr="000870A0">
        <w:rPr>
          <w:rFonts w:ascii="Times New Roman" w:hint="eastAsia"/>
        </w:rPr>
        <w:t>污水处理厂生物处理系统的</w:t>
      </w:r>
      <w:r w:rsidR="004E479D" w:rsidRPr="004E479D">
        <w:rPr>
          <w:rFonts w:ascii="Times New Roman" w:hint="eastAsia"/>
        </w:rPr>
        <w:t>总污染物去除能耗水平参考指标值</w:t>
      </w:r>
      <w:r w:rsidRPr="000870A0">
        <w:rPr>
          <w:rFonts w:ascii="Times New Roman"/>
        </w:rPr>
        <w:t>见表</w:t>
      </w:r>
      <w:r w:rsidRPr="000870A0">
        <w:rPr>
          <w:rFonts w:ascii="Times New Roman"/>
        </w:rPr>
        <w:t>A.1</w:t>
      </w:r>
      <w:r w:rsidRPr="000870A0">
        <w:rPr>
          <w:rFonts w:ascii="Times New Roman"/>
        </w:rPr>
        <w:t>。此表适用于对按</w:t>
      </w:r>
      <w:r w:rsidRPr="000870A0">
        <w:rPr>
          <w:rFonts w:ascii="Times New Roman"/>
        </w:rPr>
        <w:t>6.3</w:t>
      </w:r>
      <w:r w:rsidRPr="000870A0">
        <w:rPr>
          <w:rFonts w:ascii="Times New Roman"/>
        </w:rPr>
        <w:t>中</w:t>
      </w:r>
      <w:r w:rsidRPr="000870A0">
        <w:rPr>
          <w:rFonts w:ascii="Times New Roman" w:hint="eastAsia"/>
        </w:rPr>
        <w:t>的公式计算得到的每千克总污染物去除电耗值进行对比评价</w:t>
      </w:r>
      <w:r w:rsidR="00083AD2" w:rsidRPr="0011022D">
        <w:rPr>
          <w:rFonts w:ascii="Times New Roman" w:hint="eastAsia"/>
        </w:rPr>
        <w:t>。</w:t>
      </w:r>
    </w:p>
    <w:p w14:paraId="2BAE29CC" w14:textId="773233B8" w:rsidR="00083AD2" w:rsidRPr="00083AD2" w:rsidRDefault="00083AD2" w:rsidP="0011022D">
      <w:pPr>
        <w:pStyle w:val="afe"/>
        <w:numPr>
          <w:ilvl w:val="0"/>
          <w:numId w:val="0"/>
        </w:numPr>
        <w:spacing w:before="156" w:after="156"/>
      </w:pPr>
      <w:r w:rsidRPr="0011022D">
        <w:rPr>
          <w:rFonts w:hint="eastAsia"/>
        </w:rPr>
        <w:t>表A.1</w:t>
      </w:r>
      <w:r w:rsidR="000870A0" w:rsidRPr="000870A0">
        <w:rPr>
          <w:rFonts w:hint="eastAsia"/>
        </w:rPr>
        <w:t>污水生物处理系统总污染物去除能耗水平参考指标值</w:t>
      </w:r>
    </w:p>
    <w:tbl>
      <w:tblPr>
        <w:tblStyle w:val="affffb"/>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906"/>
        <w:gridCol w:w="2576"/>
        <w:gridCol w:w="2262"/>
        <w:gridCol w:w="2262"/>
      </w:tblGrid>
      <w:tr w:rsidR="00083AD2" w:rsidRPr="00A34993" w14:paraId="0B8F9AAB" w14:textId="77777777" w:rsidTr="00F804A3">
        <w:trPr>
          <w:jc w:val="center"/>
        </w:trPr>
        <w:tc>
          <w:tcPr>
            <w:tcW w:w="1906" w:type="dxa"/>
            <w:tcBorders>
              <w:top w:val="single" w:sz="8" w:space="0" w:color="auto"/>
              <w:bottom w:val="single" w:sz="8" w:space="0" w:color="auto"/>
            </w:tcBorders>
            <w:shd w:val="clear" w:color="auto" w:fill="auto"/>
            <w:vAlign w:val="center"/>
          </w:tcPr>
          <w:p w14:paraId="6BD45F13" w14:textId="77777777" w:rsidR="00083AD2" w:rsidRPr="00293470" w:rsidRDefault="00083AD2" w:rsidP="00F16BCA">
            <w:pPr>
              <w:pStyle w:val="afffffa"/>
              <w:ind w:firstLineChars="0" w:firstLine="0"/>
              <w:jc w:val="center"/>
              <w:rPr>
                <w:rFonts w:ascii="Times New Roman"/>
                <w:bCs/>
                <w:sz w:val="18"/>
                <w:szCs w:val="18"/>
              </w:rPr>
            </w:pPr>
            <w:r w:rsidRPr="00B8112A">
              <w:rPr>
                <w:rFonts w:ascii="Times New Roman"/>
                <w:bCs/>
                <w:sz w:val="18"/>
                <w:szCs w:val="18"/>
              </w:rPr>
              <w:t>处理工艺</w:t>
            </w:r>
          </w:p>
        </w:tc>
        <w:tc>
          <w:tcPr>
            <w:tcW w:w="2576" w:type="dxa"/>
            <w:tcBorders>
              <w:top w:val="single" w:sz="8" w:space="0" w:color="auto"/>
              <w:bottom w:val="single" w:sz="8" w:space="0" w:color="auto"/>
            </w:tcBorders>
            <w:shd w:val="clear" w:color="auto" w:fill="auto"/>
            <w:vAlign w:val="center"/>
          </w:tcPr>
          <w:p w14:paraId="4D504CF8" w14:textId="77777777" w:rsidR="00083AD2" w:rsidRPr="00B8112A" w:rsidRDefault="00083AD2" w:rsidP="00F16BCA">
            <w:pPr>
              <w:pStyle w:val="afffffa"/>
              <w:ind w:firstLineChars="0" w:firstLine="0"/>
              <w:jc w:val="center"/>
              <w:rPr>
                <w:rFonts w:ascii="Times New Roman"/>
                <w:bCs/>
                <w:sz w:val="18"/>
                <w:szCs w:val="18"/>
              </w:rPr>
            </w:pPr>
            <w:r w:rsidRPr="00B8112A">
              <w:rPr>
                <w:rFonts w:ascii="Times New Roman" w:hint="eastAsia"/>
                <w:bCs/>
                <w:sz w:val="18"/>
                <w:szCs w:val="18"/>
              </w:rPr>
              <w:t>污水处理规模</w:t>
            </w:r>
            <w:r w:rsidRPr="00B8112A">
              <w:rPr>
                <w:rFonts w:ascii="Times New Roman"/>
                <w:bCs/>
                <w:sz w:val="18"/>
                <w:szCs w:val="18"/>
              </w:rPr>
              <w:t>/S</w:t>
            </w:r>
          </w:p>
          <w:p w14:paraId="1CA5A3AF" w14:textId="77777777" w:rsidR="00083AD2" w:rsidRPr="00B8112A" w:rsidRDefault="00083AD2" w:rsidP="00F16BCA">
            <w:pPr>
              <w:pStyle w:val="afffffa"/>
              <w:ind w:firstLineChars="0" w:firstLine="0"/>
              <w:jc w:val="center"/>
              <w:rPr>
                <w:rFonts w:ascii="Times New Roman"/>
                <w:bCs/>
                <w:sz w:val="18"/>
                <w:szCs w:val="18"/>
              </w:rPr>
            </w:pPr>
            <w:r w:rsidRPr="00B8112A">
              <w:rPr>
                <w:rFonts w:ascii="Times New Roman" w:hint="eastAsia"/>
                <w:bCs/>
                <w:sz w:val="18"/>
                <w:szCs w:val="18"/>
              </w:rPr>
              <w:t>（万</w:t>
            </w:r>
            <w:r w:rsidRPr="00B8112A">
              <w:rPr>
                <w:rFonts w:ascii="Times New Roman"/>
                <w:bCs/>
                <w:sz w:val="18"/>
                <w:szCs w:val="18"/>
              </w:rPr>
              <w:t>m</w:t>
            </w:r>
            <w:r w:rsidRPr="00B8112A">
              <w:rPr>
                <w:rFonts w:ascii="Times New Roman"/>
                <w:bCs/>
                <w:sz w:val="18"/>
                <w:szCs w:val="18"/>
                <w:vertAlign w:val="superscript"/>
              </w:rPr>
              <w:t>3</w:t>
            </w:r>
            <w:r w:rsidRPr="00B8112A">
              <w:rPr>
                <w:rFonts w:ascii="Times New Roman"/>
                <w:bCs/>
                <w:sz w:val="18"/>
                <w:szCs w:val="18"/>
              </w:rPr>
              <w:t>/d</w:t>
            </w:r>
            <w:r w:rsidRPr="00B8112A">
              <w:rPr>
                <w:rFonts w:ascii="Times New Roman" w:hint="eastAsia"/>
                <w:bCs/>
                <w:sz w:val="18"/>
                <w:szCs w:val="18"/>
              </w:rPr>
              <w:t>）</w:t>
            </w:r>
          </w:p>
        </w:tc>
        <w:tc>
          <w:tcPr>
            <w:tcW w:w="2262" w:type="dxa"/>
            <w:tcBorders>
              <w:top w:val="single" w:sz="8" w:space="0" w:color="auto"/>
              <w:bottom w:val="single" w:sz="8" w:space="0" w:color="auto"/>
            </w:tcBorders>
            <w:shd w:val="clear" w:color="auto" w:fill="auto"/>
            <w:vAlign w:val="center"/>
          </w:tcPr>
          <w:p w14:paraId="19851F08" w14:textId="77777777" w:rsidR="00083AD2" w:rsidRPr="00B8112A" w:rsidRDefault="00083AD2" w:rsidP="00F16BCA">
            <w:pPr>
              <w:pStyle w:val="afffffa"/>
              <w:ind w:firstLineChars="0" w:firstLine="0"/>
              <w:jc w:val="center"/>
              <w:rPr>
                <w:rFonts w:ascii="Times New Roman"/>
                <w:bCs/>
                <w:sz w:val="18"/>
                <w:szCs w:val="18"/>
              </w:rPr>
            </w:pPr>
            <w:r w:rsidRPr="00B8112A">
              <w:rPr>
                <w:rFonts w:ascii="Times New Roman" w:hint="eastAsia"/>
                <w:bCs/>
                <w:sz w:val="18"/>
                <w:szCs w:val="18"/>
              </w:rPr>
              <w:t>能耗限定值</w:t>
            </w:r>
          </w:p>
          <w:p w14:paraId="23044110" w14:textId="77777777" w:rsidR="00083AD2" w:rsidRPr="00B8112A" w:rsidRDefault="00083AD2" w:rsidP="00F16BCA">
            <w:pPr>
              <w:pStyle w:val="afffffa"/>
              <w:ind w:firstLineChars="0" w:firstLine="0"/>
              <w:jc w:val="center"/>
              <w:rPr>
                <w:rFonts w:ascii="Times New Roman"/>
                <w:bCs/>
                <w:sz w:val="18"/>
                <w:szCs w:val="18"/>
              </w:rPr>
            </w:pPr>
            <w:r w:rsidRPr="00B8112A">
              <w:rPr>
                <w:rFonts w:ascii="Times New Roman" w:hint="eastAsia"/>
                <w:bCs/>
                <w:sz w:val="18"/>
                <w:szCs w:val="18"/>
              </w:rPr>
              <w:t>（</w:t>
            </w:r>
            <w:r w:rsidRPr="00B8112A">
              <w:rPr>
                <w:rFonts w:ascii="Times New Roman"/>
                <w:bCs/>
                <w:sz w:val="18"/>
                <w:szCs w:val="18"/>
              </w:rPr>
              <w:t>kW·h/kg</w:t>
            </w:r>
            <w:r w:rsidRPr="00B8112A">
              <w:rPr>
                <w:rFonts w:ascii="Times New Roman" w:hint="eastAsia"/>
                <w:bCs/>
                <w:sz w:val="18"/>
                <w:szCs w:val="18"/>
              </w:rPr>
              <w:t>）</w:t>
            </w:r>
          </w:p>
        </w:tc>
        <w:tc>
          <w:tcPr>
            <w:tcW w:w="2262" w:type="dxa"/>
            <w:tcBorders>
              <w:top w:val="single" w:sz="8" w:space="0" w:color="auto"/>
              <w:bottom w:val="single" w:sz="8" w:space="0" w:color="auto"/>
            </w:tcBorders>
            <w:shd w:val="clear" w:color="auto" w:fill="auto"/>
            <w:vAlign w:val="center"/>
          </w:tcPr>
          <w:p w14:paraId="7540BD67" w14:textId="77777777" w:rsidR="00083AD2" w:rsidRPr="00B8112A" w:rsidRDefault="00083AD2" w:rsidP="00F16BCA">
            <w:pPr>
              <w:pStyle w:val="afffffa"/>
              <w:ind w:firstLineChars="0" w:firstLine="0"/>
              <w:jc w:val="center"/>
              <w:rPr>
                <w:rFonts w:ascii="Times New Roman"/>
                <w:bCs/>
                <w:sz w:val="18"/>
                <w:szCs w:val="18"/>
              </w:rPr>
            </w:pPr>
            <w:r w:rsidRPr="00B8112A">
              <w:rPr>
                <w:rFonts w:ascii="Times New Roman" w:hint="eastAsia"/>
                <w:bCs/>
                <w:sz w:val="18"/>
                <w:szCs w:val="18"/>
              </w:rPr>
              <w:t>能耗先进值</w:t>
            </w:r>
          </w:p>
          <w:p w14:paraId="4FAF1A45" w14:textId="77777777" w:rsidR="00083AD2" w:rsidRPr="00B8112A" w:rsidRDefault="00083AD2" w:rsidP="00F16BCA">
            <w:pPr>
              <w:pStyle w:val="afffffa"/>
              <w:ind w:firstLineChars="0" w:firstLine="0"/>
              <w:jc w:val="center"/>
              <w:rPr>
                <w:rFonts w:ascii="Times New Roman"/>
                <w:bCs/>
                <w:sz w:val="18"/>
                <w:szCs w:val="18"/>
              </w:rPr>
            </w:pPr>
            <w:r w:rsidRPr="00B8112A">
              <w:rPr>
                <w:rFonts w:ascii="Times New Roman" w:hint="eastAsia"/>
                <w:bCs/>
                <w:sz w:val="18"/>
                <w:szCs w:val="18"/>
              </w:rPr>
              <w:t>（</w:t>
            </w:r>
            <w:r w:rsidRPr="00B8112A">
              <w:rPr>
                <w:rFonts w:ascii="Times New Roman"/>
                <w:bCs/>
                <w:sz w:val="18"/>
                <w:szCs w:val="18"/>
              </w:rPr>
              <w:t>kW·h/kg</w:t>
            </w:r>
            <w:r w:rsidRPr="00B8112A">
              <w:rPr>
                <w:rFonts w:ascii="Times New Roman" w:hint="eastAsia"/>
                <w:bCs/>
                <w:sz w:val="18"/>
                <w:szCs w:val="18"/>
              </w:rPr>
              <w:t>）</w:t>
            </w:r>
          </w:p>
        </w:tc>
      </w:tr>
      <w:tr w:rsidR="00B874AF" w:rsidRPr="00A34993" w14:paraId="7AC4A37D" w14:textId="77777777" w:rsidTr="00F804A3">
        <w:trPr>
          <w:jc w:val="center"/>
        </w:trPr>
        <w:tc>
          <w:tcPr>
            <w:tcW w:w="1906" w:type="dxa"/>
            <w:vMerge w:val="restart"/>
            <w:tcBorders>
              <w:top w:val="single" w:sz="8" w:space="0" w:color="auto"/>
            </w:tcBorders>
            <w:shd w:val="clear" w:color="auto" w:fill="auto"/>
            <w:vAlign w:val="center"/>
          </w:tcPr>
          <w:p w14:paraId="31729AEC" w14:textId="73441093" w:rsidR="00B874AF" w:rsidRPr="006308B8" w:rsidRDefault="00B874AF" w:rsidP="008D3AEF">
            <w:pPr>
              <w:pStyle w:val="afffffa"/>
              <w:ind w:firstLine="360"/>
              <w:rPr>
                <w:rFonts w:ascii="Times New Roman"/>
                <w:sz w:val="18"/>
                <w:szCs w:val="18"/>
              </w:rPr>
            </w:pPr>
            <w:r w:rsidRPr="00B8112A">
              <w:rPr>
                <w:rFonts w:ascii="Times New Roman"/>
                <w:sz w:val="18"/>
                <w:szCs w:val="18"/>
              </w:rPr>
              <w:t>A/O</w:t>
            </w:r>
            <w:r w:rsidRPr="00293470">
              <w:rPr>
                <w:rFonts w:ascii="Times New Roman"/>
                <w:sz w:val="18"/>
                <w:szCs w:val="18"/>
              </w:rPr>
              <w:t>及其变形</w:t>
            </w:r>
          </w:p>
        </w:tc>
        <w:tc>
          <w:tcPr>
            <w:tcW w:w="2576" w:type="dxa"/>
            <w:tcBorders>
              <w:top w:val="single" w:sz="8" w:space="0" w:color="auto"/>
              <w:bottom w:val="single" w:sz="4" w:space="0" w:color="auto"/>
            </w:tcBorders>
            <w:shd w:val="clear" w:color="auto" w:fill="auto"/>
            <w:vAlign w:val="center"/>
          </w:tcPr>
          <w:p w14:paraId="14AE2F7F" w14:textId="4DD8C0EA" w:rsidR="00B874AF" w:rsidRPr="00B8112A" w:rsidRDefault="00B874AF" w:rsidP="00735DFC">
            <w:pPr>
              <w:pStyle w:val="afffffa"/>
              <w:ind w:firstLineChars="0" w:firstLine="0"/>
              <w:jc w:val="center"/>
              <w:rPr>
                <w:rFonts w:ascii="Times New Roman"/>
                <w:sz w:val="18"/>
                <w:szCs w:val="18"/>
              </w:rPr>
            </w:pPr>
            <w:r w:rsidRPr="00B8112A">
              <w:rPr>
                <w:rFonts w:ascii="Times New Roman"/>
                <w:sz w:val="18"/>
                <w:szCs w:val="18"/>
              </w:rPr>
              <w:t>S</w:t>
            </w:r>
            <w:r w:rsidRPr="00B8112A">
              <w:rPr>
                <w:rFonts w:ascii="Times New Roman" w:hint="eastAsia"/>
                <w:sz w:val="18"/>
                <w:szCs w:val="18"/>
              </w:rPr>
              <w:t>＜</w:t>
            </w:r>
            <w:r w:rsidRPr="00B8112A">
              <w:rPr>
                <w:rFonts w:ascii="Times New Roman"/>
                <w:sz w:val="18"/>
                <w:szCs w:val="18"/>
              </w:rPr>
              <w:t>0.1</w:t>
            </w:r>
          </w:p>
        </w:tc>
        <w:tc>
          <w:tcPr>
            <w:tcW w:w="2262" w:type="dxa"/>
            <w:tcBorders>
              <w:top w:val="single" w:sz="8" w:space="0" w:color="auto"/>
              <w:bottom w:val="single" w:sz="4" w:space="0" w:color="auto"/>
            </w:tcBorders>
            <w:shd w:val="clear" w:color="auto" w:fill="auto"/>
            <w:vAlign w:val="center"/>
          </w:tcPr>
          <w:p w14:paraId="7960D3DB" w14:textId="23902212" w:rsidR="00B874AF" w:rsidRPr="00B8112A" w:rsidRDefault="00B874AF" w:rsidP="008424BF">
            <w:pPr>
              <w:pStyle w:val="afffffa"/>
              <w:ind w:firstLineChars="0" w:firstLine="0"/>
              <w:jc w:val="center"/>
              <w:rPr>
                <w:rFonts w:ascii="Times New Roman"/>
                <w:color w:val="000000" w:themeColor="text1"/>
                <w:sz w:val="18"/>
                <w:szCs w:val="18"/>
              </w:rPr>
            </w:pPr>
            <w:r w:rsidRPr="00B8112A">
              <w:rPr>
                <w:rFonts w:ascii="Times New Roman"/>
                <w:color w:val="000000" w:themeColor="text1"/>
                <w:sz w:val="18"/>
                <w:szCs w:val="18"/>
              </w:rPr>
              <w:t>0.9</w:t>
            </w:r>
            <w:r w:rsidR="008424BF" w:rsidRPr="00B8112A">
              <w:rPr>
                <w:rFonts w:ascii="Times New Roman"/>
                <w:color w:val="000000" w:themeColor="text1"/>
                <w:sz w:val="18"/>
                <w:szCs w:val="18"/>
              </w:rPr>
              <w:t>18</w:t>
            </w:r>
          </w:p>
        </w:tc>
        <w:tc>
          <w:tcPr>
            <w:tcW w:w="2262" w:type="dxa"/>
            <w:tcBorders>
              <w:top w:val="single" w:sz="8" w:space="0" w:color="auto"/>
              <w:bottom w:val="single" w:sz="4" w:space="0" w:color="auto"/>
            </w:tcBorders>
            <w:shd w:val="clear" w:color="auto" w:fill="auto"/>
            <w:vAlign w:val="center"/>
          </w:tcPr>
          <w:p w14:paraId="12AC65A8" w14:textId="6B77C7BB" w:rsidR="00B874AF" w:rsidRPr="00B8112A" w:rsidRDefault="00B874AF" w:rsidP="008F28F4">
            <w:pPr>
              <w:pStyle w:val="afffffa"/>
              <w:ind w:firstLineChars="0" w:firstLine="0"/>
              <w:jc w:val="center"/>
              <w:rPr>
                <w:rFonts w:ascii="Times New Roman"/>
                <w:color w:val="000000" w:themeColor="text1"/>
                <w:sz w:val="18"/>
                <w:szCs w:val="18"/>
              </w:rPr>
            </w:pPr>
            <w:r w:rsidRPr="00B8112A">
              <w:rPr>
                <w:rFonts w:ascii="Times New Roman"/>
                <w:color w:val="000000" w:themeColor="text1"/>
                <w:sz w:val="18"/>
                <w:szCs w:val="18"/>
              </w:rPr>
              <w:t>0.3</w:t>
            </w:r>
            <w:r w:rsidR="008424BF" w:rsidRPr="00B8112A">
              <w:rPr>
                <w:rFonts w:ascii="Times New Roman"/>
                <w:color w:val="000000" w:themeColor="text1"/>
                <w:sz w:val="18"/>
                <w:szCs w:val="18"/>
              </w:rPr>
              <w:t>50</w:t>
            </w:r>
          </w:p>
        </w:tc>
      </w:tr>
      <w:tr w:rsidR="008F28F4" w:rsidRPr="00A34993" w14:paraId="084C6BBD" w14:textId="77777777" w:rsidTr="00F62E19">
        <w:trPr>
          <w:trHeight w:val="347"/>
          <w:jc w:val="center"/>
        </w:trPr>
        <w:tc>
          <w:tcPr>
            <w:tcW w:w="1906" w:type="dxa"/>
            <w:vMerge/>
            <w:shd w:val="clear" w:color="auto" w:fill="auto"/>
            <w:vAlign w:val="center"/>
          </w:tcPr>
          <w:p w14:paraId="40F4E042" w14:textId="3C392F36" w:rsidR="008F28F4" w:rsidRPr="00B8112A" w:rsidRDefault="008F28F4" w:rsidP="009152BA">
            <w:pPr>
              <w:pStyle w:val="afffffa"/>
              <w:ind w:firstLine="360"/>
              <w:jc w:val="center"/>
              <w:rPr>
                <w:rFonts w:ascii="Times New Roman"/>
                <w:sz w:val="18"/>
                <w:szCs w:val="18"/>
              </w:rPr>
            </w:pPr>
          </w:p>
        </w:tc>
        <w:tc>
          <w:tcPr>
            <w:tcW w:w="2576" w:type="dxa"/>
            <w:tcBorders>
              <w:top w:val="single" w:sz="4" w:space="0" w:color="auto"/>
            </w:tcBorders>
            <w:shd w:val="clear" w:color="auto" w:fill="auto"/>
            <w:vAlign w:val="center"/>
          </w:tcPr>
          <w:p w14:paraId="0D4C089E" w14:textId="225566A7" w:rsidR="008F28F4" w:rsidRPr="00B8112A" w:rsidRDefault="008F28F4" w:rsidP="00F62E19">
            <w:pPr>
              <w:pStyle w:val="afffffa"/>
              <w:ind w:firstLineChars="0" w:firstLine="0"/>
              <w:jc w:val="center"/>
              <w:rPr>
                <w:rFonts w:ascii="Times New Roman"/>
                <w:sz w:val="18"/>
                <w:szCs w:val="18"/>
              </w:rPr>
            </w:pPr>
            <w:r w:rsidRPr="00B8112A">
              <w:rPr>
                <w:rFonts w:ascii="Times New Roman" w:hint="eastAsia"/>
                <w:sz w:val="18"/>
                <w:szCs w:val="18"/>
              </w:rPr>
              <w:t>0.1</w:t>
            </w:r>
            <w:r w:rsidR="00F27533" w:rsidRPr="00B8112A">
              <w:rPr>
                <w:rFonts w:ascii="Times New Roman" w:hint="eastAsia"/>
                <w:sz w:val="18"/>
                <w:szCs w:val="18"/>
              </w:rPr>
              <w:t>≤</w:t>
            </w:r>
            <w:r w:rsidR="00F27533" w:rsidRPr="00B8112A">
              <w:rPr>
                <w:rFonts w:ascii="Times New Roman"/>
                <w:sz w:val="18"/>
                <w:szCs w:val="18"/>
              </w:rPr>
              <w:t>S</w:t>
            </w:r>
            <w:r w:rsidRPr="00B8112A">
              <w:rPr>
                <w:rFonts w:ascii="Times New Roman" w:hint="eastAsia"/>
                <w:sz w:val="18"/>
                <w:szCs w:val="18"/>
              </w:rPr>
              <w:t>＜</w:t>
            </w:r>
            <w:r w:rsidR="008062B2" w:rsidRPr="00B8112A">
              <w:rPr>
                <w:rFonts w:ascii="Times New Roman"/>
                <w:sz w:val="18"/>
                <w:szCs w:val="18"/>
              </w:rPr>
              <w:t>1</w:t>
            </w:r>
          </w:p>
        </w:tc>
        <w:tc>
          <w:tcPr>
            <w:tcW w:w="2262" w:type="dxa"/>
            <w:tcBorders>
              <w:top w:val="single" w:sz="4" w:space="0" w:color="auto"/>
            </w:tcBorders>
            <w:shd w:val="clear" w:color="auto" w:fill="auto"/>
            <w:vAlign w:val="center"/>
          </w:tcPr>
          <w:p w14:paraId="38F34833" w14:textId="6CF4B251" w:rsidR="008F28F4" w:rsidRPr="00B8112A" w:rsidRDefault="008062B2" w:rsidP="00F62E19">
            <w:pPr>
              <w:pStyle w:val="afffffa"/>
              <w:ind w:firstLineChars="0" w:firstLine="0"/>
              <w:jc w:val="center"/>
              <w:rPr>
                <w:rFonts w:ascii="Times New Roman"/>
                <w:color w:val="000000" w:themeColor="text1"/>
                <w:sz w:val="18"/>
                <w:szCs w:val="18"/>
              </w:rPr>
            </w:pPr>
            <w:r w:rsidRPr="00B8112A">
              <w:rPr>
                <w:rFonts w:ascii="Times New Roman"/>
                <w:color w:val="000000" w:themeColor="text1"/>
                <w:sz w:val="18"/>
                <w:szCs w:val="18"/>
              </w:rPr>
              <w:t>0.885</w:t>
            </w:r>
          </w:p>
        </w:tc>
        <w:tc>
          <w:tcPr>
            <w:tcW w:w="2262" w:type="dxa"/>
            <w:tcBorders>
              <w:top w:val="single" w:sz="4" w:space="0" w:color="auto"/>
            </w:tcBorders>
            <w:shd w:val="clear" w:color="auto" w:fill="auto"/>
            <w:vAlign w:val="center"/>
          </w:tcPr>
          <w:p w14:paraId="6825AC35" w14:textId="7C8F50E2" w:rsidR="008F28F4" w:rsidRPr="00B8112A" w:rsidRDefault="008F28F4" w:rsidP="00F62E19">
            <w:pPr>
              <w:pStyle w:val="afffffa"/>
              <w:ind w:firstLineChars="0" w:firstLine="0"/>
              <w:jc w:val="center"/>
              <w:rPr>
                <w:rFonts w:ascii="Times New Roman"/>
                <w:color w:val="000000" w:themeColor="text1"/>
                <w:sz w:val="18"/>
                <w:szCs w:val="18"/>
              </w:rPr>
            </w:pPr>
            <w:r w:rsidRPr="00B8112A">
              <w:rPr>
                <w:rFonts w:ascii="Times New Roman"/>
                <w:color w:val="000000" w:themeColor="text1"/>
                <w:sz w:val="18"/>
                <w:szCs w:val="18"/>
              </w:rPr>
              <w:t>0.3</w:t>
            </w:r>
            <w:r w:rsidR="008062B2" w:rsidRPr="00B8112A">
              <w:rPr>
                <w:rFonts w:ascii="Times New Roman"/>
                <w:color w:val="000000" w:themeColor="text1"/>
                <w:sz w:val="18"/>
                <w:szCs w:val="18"/>
              </w:rPr>
              <w:t>27</w:t>
            </w:r>
          </w:p>
        </w:tc>
      </w:tr>
      <w:tr w:rsidR="00B874AF" w:rsidRPr="00A34993" w14:paraId="1EC15B9A" w14:textId="77777777" w:rsidTr="00F16BCA">
        <w:trPr>
          <w:jc w:val="center"/>
        </w:trPr>
        <w:tc>
          <w:tcPr>
            <w:tcW w:w="1906" w:type="dxa"/>
            <w:vMerge/>
            <w:shd w:val="clear" w:color="auto" w:fill="auto"/>
            <w:vAlign w:val="center"/>
          </w:tcPr>
          <w:p w14:paraId="20D3F6EB" w14:textId="77777777" w:rsidR="00B874AF" w:rsidRPr="00B8112A" w:rsidRDefault="00B874AF" w:rsidP="00F16BCA">
            <w:pPr>
              <w:pStyle w:val="afffffa"/>
              <w:ind w:firstLineChars="0" w:firstLine="0"/>
              <w:jc w:val="center"/>
              <w:rPr>
                <w:rFonts w:ascii="Times New Roman"/>
                <w:sz w:val="18"/>
                <w:szCs w:val="18"/>
              </w:rPr>
            </w:pPr>
          </w:p>
        </w:tc>
        <w:tc>
          <w:tcPr>
            <w:tcW w:w="2576" w:type="dxa"/>
            <w:shd w:val="clear" w:color="auto" w:fill="auto"/>
            <w:vAlign w:val="center"/>
          </w:tcPr>
          <w:p w14:paraId="7EB44D30" w14:textId="55EE21E5" w:rsidR="00B874AF" w:rsidRPr="00B8112A" w:rsidRDefault="00B874AF" w:rsidP="00B8112A">
            <w:pPr>
              <w:pStyle w:val="afffffa"/>
              <w:ind w:firstLineChars="0" w:firstLine="0"/>
              <w:jc w:val="center"/>
              <w:rPr>
                <w:rFonts w:ascii="Times New Roman"/>
                <w:sz w:val="18"/>
                <w:szCs w:val="18"/>
              </w:rPr>
            </w:pPr>
            <w:r w:rsidRPr="00B8112A">
              <w:rPr>
                <w:rFonts w:ascii="Times New Roman" w:hint="eastAsia"/>
                <w:sz w:val="18"/>
                <w:szCs w:val="18"/>
              </w:rPr>
              <w:t>1</w:t>
            </w:r>
            <w:r w:rsidRPr="00B8112A">
              <w:rPr>
                <w:rFonts w:ascii="Times New Roman" w:hint="eastAsia"/>
                <w:sz w:val="18"/>
                <w:szCs w:val="18"/>
              </w:rPr>
              <w:t>≤</w:t>
            </w:r>
            <w:r w:rsidRPr="00B8112A">
              <w:rPr>
                <w:rFonts w:ascii="Times New Roman"/>
                <w:sz w:val="18"/>
                <w:szCs w:val="18"/>
              </w:rPr>
              <w:t>S&lt;5</w:t>
            </w:r>
          </w:p>
        </w:tc>
        <w:tc>
          <w:tcPr>
            <w:tcW w:w="2262" w:type="dxa"/>
            <w:shd w:val="clear" w:color="auto" w:fill="auto"/>
            <w:vAlign w:val="center"/>
          </w:tcPr>
          <w:p w14:paraId="66023700" w14:textId="5F19D857" w:rsidR="00B874AF" w:rsidRPr="00B8112A" w:rsidRDefault="00B874AF" w:rsidP="008424BF">
            <w:pPr>
              <w:pStyle w:val="afffffa"/>
              <w:ind w:firstLineChars="0" w:firstLine="0"/>
              <w:jc w:val="center"/>
              <w:rPr>
                <w:rFonts w:ascii="Times New Roman"/>
                <w:color w:val="000000" w:themeColor="text1"/>
                <w:sz w:val="18"/>
                <w:szCs w:val="18"/>
              </w:rPr>
            </w:pPr>
            <w:r w:rsidRPr="00B8112A">
              <w:rPr>
                <w:rFonts w:ascii="Times New Roman"/>
                <w:color w:val="000000" w:themeColor="text1"/>
                <w:sz w:val="18"/>
                <w:szCs w:val="18"/>
              </w:rPr>
              <w:t>0.</w:t>
            </w:r>
            <w:r w:rsidR="008424BF" w:rsidRPr="00B8112A">
              <w:rPr>
                <w:rFonts w:ascii="Times New Roman"/>
                <w:color w:val="000000" w:themeColor="text1"/>
                <w:sz w:val="18"/>
                <w:szCs w:val="18"/>
              </w:rPr>
              <w:t>377</w:t>
            </w:r>
          </w:p>
        </w:tc>
        <w:tc>
          <w:tcPr>
            <w:tcW w:w="2262" w:type="dxa"/>
            <w:shd w:val="clear" w:color="auto" w:fill="auto"/>
            <w:vAlign w:val="center"/>
          </w:tcPr>
          <w:p w14:paraId="7E04F1E8" w14:textId="7D8D652F" w:rsidR="00B874AF" w:rsidRPr="00B8112A" w:rsidRDefault="00B874AF" w:rsidP="008424BF">
            <w:pPr>
              <w:pStyle w:val="afffffa"/>
              <w:ind w:firstLineChars="0" w:firstLine="0"/>
              <w:jc w:val="center"/>
              <w:rPr>
                <w:rFonts w:ascii="Times New Roman"/>
                <w:color w:val="000000" w:themeColor="text1"/>
                <w:sz w:val="18"/>
                <w:szCs w:val="18"/>
              </w:rPr>
            </w:pPr>
            <w:r w:rsidRPr="00293470">
              <w:rPr>
                <w:rFonts w:ascii="Times New Roman"/>
                <w:color w:val="000000" w:themeColor="text1"/>
                <w:sz w:val="18"/>
                <w:szCs w:val="18"/>
              </w:rPr>
              <w:t>0.</w:t>
            </w:r>
            <w:r w:rsidR="008424BF" w:rsidRPr="006308B8">
              <w:rPr>
                <w:rFonts w:ascii="Times New Roman"/>
                <w:color w:val="000000" w:themeColor="text1"/>
                <w:sz w:val="18"/>
                <w:szCs w:val="18"/>
              </w:rPr>
              <w:t>22</w:t>
            </w:r>
            <w:r w:rsidR="008424BF" w:rsidRPr="00B8112A">
              <w:rPr>
                <w:rFonts w:ascii="Times New Roman"/>
                <w:color w:val="000000" w:themeColor="text1"/>
                <w:sz w:val="18"/>
                <w:szCs w:val="18"/>
              </w:rPr>
              <w:t>2</w:t>
            </w:r>
          </w:p>
        </w:tc>
      </w:tr>
      <w:tr w:rsidR="00B874AF" w:rsidRPr="00A34993" w14:paraId="5A60BD2B" w14:textId="77777777" w:rsidTr="00F16BCA">
        <w:trPr>
          <w:jc w:val="center"/>
        </w:trPr>
        <w:tc>
          <w:tcPr>
            <w:tcW w:w="1906" w:type="dxa"/>
            <w:vMerge/>
            <w:shd w:val="clear" w:color="auto" w:fill="auto"/>
            <w:vAlign w:val="center"/>
          </w:tcPr>
          <w:p w14:paraId="7AE3E242" w14:textId="77777777" w:rsidR="00B874AF" w:rsidRPr="00B8112A" w:rsidRDefault="00B874AF" w:rsidP="00F16BCA">
            <w:pPr>
              <w:pStyle w:val="afffffa"/>
              <w:ind w:firstLineChars="0" w:firstLine="0"/>
              <w:jc w:val="center"/>
              <w:rPr>
                <w:rFonts w:ascii="Times New Roman"/>
                <w:sz w:val="18"/>
                <w:szCs w:val="18"/>
              </w:rPr>
            </w:pPr>
          </w:p>
        </w:tc>
        <w:tc>
          <w:tcPr>
            <w:tcW w:w="2576" w:type="dxa"/>
            <w:shd w:val="clear" w:color="auto" w:fill="auto"/>
            <w:vAlign w:val="center"/>
          </w:tcPr>
          <w:p w14:paraId="136BEA7A" w14:textId="5FC539A3" w:rsidR="00B874AF" w:rsidRPr="00B8112A" w:rsidRDefault="00B874AF" w:rsidP="00B8112A">
            <w:pPr>
              <w:pStyle w:val="afffffa"/>
              <w:ind w:firstLineChars="0" w:firstLine="0"/>
              <w:jc w:val="center"/>
              <w:rPr>
                <w:rFonts w:ascii="Times New Roman"/>
                <w:sz w:val="18"/>
                <w:szCs w:val="18"/>
              </w:rPr>
            </w:pPr>
            <w:r w:rsidRPr="00B8112A">
              <w:rPr>
                <w:rFonts w:ascii="Times New Roman" w:hint="eastAsia"/>
                <w:sz w:val="18"/>
                <w:szCs w:val="18"/>
              </w:rPr>
              <w:t>5</w:t>
            </w:r>
            <w:r w:rsidRPr="00B8112A">
              <w:rPr>
                <w:rFonts w:ascii="Times New Roman" w:hint="eastAsia"/>
                <w:sz w:val="18"/>
                <w:szCs w:val="18"/>
              </w:rPr>
              <w:t>≤</w:t>
            </w:r>
            <w:r w:rsidRPr="00B8112A">
              <w:rPr>
                <w:rFonts w:ascii="Times New Roman"/>
                <w:sz w:val="18"/>
                <w:szCs w:val="18"/>
              </w:rPr>
              <w:t>S&lt;10</w:t>
            </w:r>
          </w:p>
        </w:tc>
        <w:tc>
          <w:tcPr>
            <w:tcW w:w="2262" w:type="dxa"/>
            <w:shd w:val="clear" w:color="auto" w:fill="auto"/>
            <w:vAlign w:val="center"/>
          </w:tcPr>
          <w:p w14:paraId="2E0EFE66" w14:textId="346FA546" w:rsidR="00B874AF" w:rsidRPr="00B8112A" w:rsidRDefault="00B874AF" w:rsidP="008424BF">
            <w:pPr>
              <w:pStyle w:val="afffffa"/>
              <w:ind w:firstLineChars="0" w:firstLine="0"/>
              <w:jc w:val="center"/>
              <w:rPr>
                <w:rFonts w:ascii="Times New Roman"/>
                <w:color w:val="000000" w:themeColor="text1"/>
                <w:sz w:val="18"/>
                <w:szCs w:val="18"/>
              </w:rPr>
            </w:pPr>
            <w:r w:rsidRPr="00B8112A">
              <w:rPr>
                <w:rFonts w:ascii="Times New Roman"/>
                <w:color w:val="000000" w:themeColor="text1"/>
                <w:sz w:val="18"/>
                <w:szCs w:val="18"/>
              </w:rPr>
              <w:t>0.</w:t>
            </w:r>
            <w:r w:rsidR="008424BF" w:rsidRPr="00293470">
              <w:rPr>
                <w:rFonts w:ascii="Times New Roman"/>
                <w:color w:val="000000" w:themeColor="text1"/>
                <w:sz w:val="18"/>
                <w:szCs w:val="18"/>
              </w:rPr>
              <w:t>2</w:t>
            </w:r>
            <w:r w:rsidR="008424BF" w:rsidRPr="00B8112A">
              <w:rPr>
                <w:rFonts w:ascii="Times New Roman"/>
                <w:color w:val="000000" w:themeColor="text1"/>
                <w:sz w:val="18"/>
                <w:szCs w:val="18"/>
              </w:rPr>
              <w:t>49</w:t>
            </w:r>
          </w:p>
        </w:tc>
        <w:tc>
          <w:tcPr>
            <w:tcW w:w="2262" w:type="dxa"/>
            <w:shd w:val="clear" w:color="auto" w:fill="auto"/>
            <w:vAlign w:val="center"/>
          </w:tcPr>
          <w:p w14:paraId="10424BC0" w14:textId="3A24492B" w:rsidR="00B874AF" w:rsidRPr="00B8112A" w:rsidRDefault="00B874AF" w:rsidP="008424BF">
            <w:pPr>
              <w:pStyle w:val="afffffa"/>
              <w:ind w:firstLineChars="0" w:firstLine="0"/>
              <w:jc w:val="center"/>
              <w:rPr>
                <w:rFonts w:ascii="Times New Roman"/>
                <w:color w:val="000000" w:themeColor="text1"/>
                <w:sz w:val="18"/>
                <w:szCs w:val="18"/>
              </w:rPr>
            </w:pPr>
            <w:r w:rsidRPr="00293470">
              <w:rPr>
                <w:rFonts w:ascii="Times New Roman"/>
                <w:color w:val="000000" w:themeColor="text1"/>
                <w:sz w:val="18"/>
                <w:szCs w:val="18"/>
              </w:rPr>
              <w:t>0.</w:t>
            </w:r>
            <w:r w:rsidR="008424BF" w:rsidRPr="006308B8">
              <w:rPr>
                <w:rFonts w:ascii="Times New Roman"/>
                <w:color w:val="000000" w:themeColor="text1"/>
                <w:sz w:val="18"/>
                <w:szCs w:val="18"/>
              </w:rPr>
              <w:t>1</w:t>
            </w:r>
            <w:r w:rsidR="008424BF" w:rsidRPr="00B8112A">
              <w:rPr>
                <w:rFonts w:ascii="Times New Roman"/>
                <w:color w:val="000000" w:themeColor="text1"/>
                <w:sz w:val="18"/>
                <w:szCs w:val="18"/>
              </w:rPr>
              <w:t>55</w:t>
            </w:r>
          </w:p>
        </w:tc>
      </w:tr>
      <w:tr w:rsidR="00B874AF" w:rsidRPr="00A34993" w14:paraId="2BFA5A87" w14:textId="77777777" w:rsidTr="00F16BCA">
        <w:trPr>
          <w:jc w:val="center"/>
        </w:trPr>
        <w:tc>
          <w:tcPr>
            <w:tcW w:w="1906" w:type="dxa"/>
            <w:vMerge/>
            <w:shd w:val="clear" w:color="auto" w:fill="auto"/>
            <w:vAlign w:val="center"/>
          </w:tcPr>
          <w:p w14:paraId="4C461235" w14:textId="77777777" w:rsidR="00B874AF" w:rsidRPr="00B8112A" w:rsidRDefault="00B874AF" w:rsidP="00F16BCA">
            <w:pPr>
              <w:pStyle w:val="afffffa"/>
              <w:ind w:firstLineChars="0" w:firstLine="0"/>
              <w:jc w:val="center"/>
              <w:rPr>
                <w:rFonts w:ascii="Times New Roman"/>
                <w:sz w:val="18"/>
                <w:szCs w:val="18"/>
              </w:rPr>
            </w:pPr>
          </w:p>
        </w:tc>
        <w:tc>
          <w:tcPr>
            <w:tcW w:w="2576" w:type="dxa"/>
            <w:shd w:val="clear" w:color="auto" w:fill="auto"/>
            <w:vAlign w:val="center"/>
          </w:tcPr>
          <w:p w14:paraId="37355133" w14:textId="58E39F47" w:rsidR="00B874AF" w:rsidRPr="00B8112A" w:rsidRDefault="00B874AF" w:rsidP="00B8112A">
            <w:pPr>
              <w:pStyle w:val="afffffa"/>
              <w:ind w:firstLineChars="0" w:firstLine="0"/>
              <w:jc w:val="center"/>
              <w:rPr>
                <w:rFonts w:ascii="Times New Roman"/>
                <w:sz w:val="18"/>
                <w:szCs w:val="18"/>
              </w:rPr>
            </w:pPr>
            <w:r w:rsidRPr="00B8112A">
              <w:rPr>
                <w:rFonts w:ascii="Times New Roman" w:hint="eastAsia"/>
                <w:sz w:val="18"/>
                <w:szCs w:val="18"/>
              </w:rPr>
              <w:t>10</w:t>
            </w:r>
            <w:r w:rsidRPr="00B8112A">
              <w:rPr>
                <w:rFonts w:ascii="Times New Roman" w:hint="eastAsia"/>
                <w:sz w:val="18"/>
                <w:szCs w:val="18"/>
              </w:rPr>
              <w:t>≤</w:t>
            </w:r>
            <w:r w:rsidRPr="00B8112A">
              <w:rPr>
                <w:rFonts w:ascii="Times New Roman"/>
                <w:sz w:val="18"/>
                <w:szCs w:val="18"/>
              </w:rPr>
              <w:t>S&lt;20</w:t>
            </w:r>
          </w:p>
        </w:tc>
        <w:tc>
          <w:tcPr>
            <w:tcW w:w="2262" w:type="dxa"/>
            <w:shd w:val="clear" w:color="auto" w:fill="auto"/>
            <w:vAlign w:val="center"/>
          </w:tcPr>
          <w:p w14:paraId="1378D21E" w14:textId="77777777" w:rsidR="00B874AF" w:rsidRPr="00B8112A" w:rsidRDefault="00B874AF" w:rsidP="00F16BCA">
            <w:pPr>
              <w:pStyle w:val="afffffa"/>
              <w:ind w:firstLineChars="0" w:firstLine="0"/>
              <w:jc w:val="center"/>
              <w:rPr>
                <w:rFonts w:ascii="Times New Roman"/>
                <w:color w:val="000000" w:themeColor="text1"/>
                <w:sz w:val="18"/>
                <w:szCs w:val="18"/>
              </w:rPr>
            </w:pPr>
            <w:r w:rsidRPr="00B8112A">
              <w:rPr>
                <w:rFonts w:ascii="Times New Roman"/>
                <w:color w:val="000000" w:themeColor="text1"/>
                <w:sz w:val="18"/>
                <w:szCs w:val="18"/>
              </w:rPr>
              <w:t>0.172</w:t>
            </w:r>
          </w:p>
        </w:tc>
        <w:tc>
          <w:tcPr>
            <w:tcW w:w="2262" w:type="dxa"/>
            <w:shd w:val="clear" w:color="auto" w:fill="auto"/>
            <w:vAlign w:val="center"/>
          </w:tcPr>
          <w:p w14:paraId="1D219268" w14:textId="77777777" w:rsidR="00B874AF" w:rsidRPr="00B8112A" w:rsidRDefault="00B874AF" w:rsidP="00F16BCA">
            <w:pPr>
              <w:pStyle w:val="afffffa"/>
              <w:ind w:firstLineChars="0" w:firstLine="0"/>
              <w:jc w:val="center"/>
              <w:rPr>
                <w:rFonts w:ascii="Times New Roman"/>
                <w:color w:val="000000" w:themeColor="text1"/>
                <w:sz w:val="18"/>
                <w:szCs w:val="18"/>
              </w:rPr>
            </w:pPr>
            <w:r w:rsidRPr="00B8112A">
              <w:rPr>
                <w:rFonts w:ascii="Times New Roman"/>
                <w:color w:val="000000" w:themeColor="text1"/>
                <w:sz w:val="18"/>
                <w:szCs w:val="18"/>
              </w:rPr>
              <w:t>0.153</w:t>
            </w:r>
          </w:p>
        </w:tc>
      </w:tr>
      <w:tr w:rsidR="00B874AF" w:rsidRPr="00A34993" w14:paraId="30DADB08" w14:textId="77777777" w:rsidTr="00F16BCA">
        <w:trPr>
          <w:jc w:val="center"/>
        </w:trPr>
        <w:tc>
          <w:tcPr>
            <w:tcW w:w="1906" w:type="dxa"/>
            <w:vMerge/>
            <w:shd w:val="clear" w:color="auto" w:fill="auto"/>
            <w:vAlign w:val="center"/>
          </w:tcPr>
          <w:p w14:paraId="3E6FB01B" w14:textId="77777777" w:rsidR="00B874AF" w:rsidRPr="00B8112A" w:rsidRDefault="00B874AF" w:rsidP="00F16BCA">
            <w:pPr>
              <w:pStyle w:val="afffffa"/>
              <w:ind w:firstLineChars="0" w:firstLine="0"/>
              <w:jc w:val="center"/>
              <w:rPr>
                <w:rFonts w:ascii="Times New Roman"/>
                <w:sz w:val="18"/>
                <w:szCs w:val="18"/>
              </w:rPr>
            </w:pPr>
          </w:p>
        </w:tc>
        <w:tc>
          <w:tcPr>
            <w:tcW w:w="2576" w:type="dxa"/>
            <w:shd w:val="clear" w:color="auto" w:fill="auto"/>
            <w:vAlign w:val="center"/>
          </w:tcPr>
          <w:p w14:paraId="5DC3C516" w14:textId="2F623CF6" w:rsidR="00B874AF" w:rsidRPr="00B8112A" w:rsidRDefault="00B874AF" w:rsidP="00F16BCA">
            <w:pPr>
              <w:pStyle w:val="afffffa"/>
              <w:ind w:firstLineChars="0" w:firstLine="0"/>
              <w:jc w:val="center"/>
              <w:rPr>
                <w:rFonts w:ascii="Times New Roman"/>
                <w:sz w:val="18"/>
                <w:szCs w:val="18"/>
              </w:rPr>
            </w:pPr>
            <w:r w:rsidRPr="00B8112A">
              <w:rPr>
                <w:rFonts w:ascii="Times New Roman"/>
                <w:sz w:val="18"/>
                <w:szCs w:val="18"/>
              </w:rPr>
              <w:t>S</w:t>
            </w:r>
            <w:r w:rsidRPr="00B8112A">
              <w:rPr>
                <w:rFonts w:ascii="Times New Roman" w:hint="eastAsia"/>
                <w:sz w:val="18"/>
                <w:szCs w:val="18"/>
              </w:rPr>
              <w:t>≥</w:t>
            </w:r>
            <w:r w:rsidRPr="00B8112A">
              <w:rPr>
                <w:rFonts w:ascii="Times New Roman" w:hint="eastAsia"/>
                <w:sz w:val="18"/>
                <w:szCs w:val="18"/>
              </w:rPr>
              <w:t>20</w:t>
            </w:r>
          </w:p>
        </w:tc>
        <w:tc>
          <w:tcPr>
            <w:tcW w:w="2262" w:type="dxa"/>
            <w:shd w:val="clear" w:color="auto" w:fill="auto"/>
            <w:vAlign w:val="center"/>
          </w:tcPr>
          <w:p w14:paraId="3A6CCF8F" w14:textId="77777777" w:rsidR="00B874AF" w:rsidRPr="00B8112A" w:rsidRDefault="00B874AF" w:rsidP="00F16BCA">
            <w:pPr>
              <w:pStyle w:val="afffffa"/>
              <w:ind w:firstLineChars="0" w:firstLine="0"/>
              <w:jc w:val="center"/>
              <w:rPr>
                <w:rFonts w:ascii="Times New Roman"/>
                <w:color w:val="000000" w:themeColor="text1"/>
                <w:sz w:val="18"/>
                <w:szCs w:val="18"/>
              </w:rPr>
            </w:pPr>
            <w:r w:rsidRPr="00B8112A">
              <w:rPr>
                <w:rFonts w:ascii="Times New Roman"/>
                <w:color w:val="000000" w:themeColor="text1"/>
                <w:sz w:val="18"/>
                <w:szCs w:val="18"/>
              </w:rPr>
              <w:t>0.139</w:t>
            </w:r>
          </w:p>
        </w:tc>
        <w:tc>
          <w:tcPr>
            <w:tcW w:w="2262" w:type="dxa"/>
            <w:shd w:val="clear" w:color="auto" w:fill="auto"/>
            <w:vAlign w:val="center"/>
          </w:tcPr>
          <w:p w14:paraId="7B63705F" w14:textId="77777777" w:rsidR="00B874AF" w:rsidRPr="00B8112A" w:rsidRDefault="00B874AF" w:rsidP="00F16BCA">
            <w:pPr>
              <w:pStyle w:val="afffffa"/>
              <w:ind w:firstLineChars="0" w:firstLine="0"/>
              <w:jc w:val="center"/>
              <w:rPr>
                <w:rFonts w:ascii="Times New Roman"/>
                <w:color w:val="000000" w:themeColor="text1"/>
                <w:sz w:val="18"/>
                <w:szCs w:val="18"/>
              </w:rPr>
            </w:pPr>
            <w:r w:rsidRPr="00B8112A">
              <w:rPr>
                <w:rFonts w:ascii="Times New Roman"/>
                <w:color w:val="000000" w:themeColor="text1"/>
                <w:sz w:val="18"/>
                <w:szCs w:val="18"/>
              </w:rPr>
              <w:t>0.134</w:t>
            </w:r>
          </w:p>
        </w:tc>
      </w:tr>
      <w:tr w:rsidR="00083AD2" w:rsidRPr="00A34993" w14:paraId="019CA7E0" w14:textId="77777777" w:rsidTr="00F16BCA">
        <w:trPr>
          <w:jc w:val="center"/>
        </w:trPr>
        <w:tc>
          <w:tcPr>
            <w:tcW w:w="1906" w:type="dxa"/>
            <w:vMerge w:val="restart"/>
            <w:shd w:val="clear" w:color="auto" w:fill="auto"/>
            <w:vAlign w:val="center"/>
          </w:tcPr>
          <w:p w14:paraId="571198BF" w14:textId="77777777" w:rsidR="00083AD2" w:rsidRPr="00293470" w:rsidRDefault="00083AD2" w:rsidP="00F16BCA">
            <w:pPr>
              <w:pStyle w:val="afffffa"/>
              <w:ind w:firstLineChars="0" w:firstLine="0"/>
              <w:jc w:val="center"/>
              <w:rPr>
                <w:rFonts w:ascii="Times New Roman"/>
                <w:sz w:val="18"/>
                <w:szCs w:val="18"/>
              </w:rPr>
            </w:pPr>
            <w:r w:rsidRPr="00B8112A">
              <w:rPr>
                <w:rFonts w:ascii="Times New Roman"/>
                <w:sz w:val="18"/>
                <w:szCs w:val="18"/>
              </w:rPr>
              <w:t>氧化沟及其变形</w:t>
            </w:r>
          </w:p>
        </w:tc>
        <w:tc>
          <w:tcPr>
            <w:tcW w:w="2576" w:type="dxa"/>
            <w:shd w:val="clear" w:color="auto" w:fill="auto"/>
            <w:vAlign w:val="center"/>
          </w:tcPr>
          <w:p w14:paraId="591DC53B" w14:textId="66C97EDC" w:rsidR="00083AD2" w:rsidRPr="00B8112A" w:rsidRDefault="00083AD2" w:rsidP="00B8112A">
            <w:pPr>
              <w:pStyle w:val="afffffa"/>
              <w:ind w:firstLineChars="0" w:firstLine="0"/>
              <w:jc w:val="center"/>
              <w:rPr>
                <w:rFonts w:ascii="Times New Roman"/>
                <w:sz w:val="18"/>
                <w:szCs w:val="18"/>
              </w:rPr>
            </w:pPr>
            <w:r w:rsidRPr="00B8112A">
              <w:rPr>
                <w:rFonts w:ascii="Times New Roman"/>
                <w:sz w:val="18"/>
                <w:szCs w:val="18"/>
              </w:rPr>
              <w:t>S&lt;1</w:t>
            </w:r>
          </w:p>
        </w:tc>
        <w:tc>
          <w:tcPr>
            <w:tcW w:w="2262" w:type="dxa"/>
            <w:shd w:val="clear" w:color="auto" w:fill="auto"/>
            <w:vAlign w:val="center"/>
          </w:tcPr>
          <w:p w14:paraId="66244D36" w14:textId="77777777" w:rsidR="00083AD2" w:rsidRPr="00B8112A" w:rsidRDefault="00083AD2" w:rsidP="00F16BCA">
            <w:pPr>
              <w:pStyle w:val="afffffa"/>
              <w:ind w:firstLineChars="0" w:firstLine="0"/>
              <w:jc w:val="center"/>
              <w:rPr>
                <w:rFonts w:ascii="Times New Roman"/>
                <w:color w:val="000000" w:themeColor="text1"/>
                <w:sz w:val="18"/>
                <w:szCs w:val="18"/>
              </w:rPr>
            </w:pPr>
            <w:r w:rsidRPr="00B8112A">
              <w:rPr>
                <w:rFonts w:ascii="Times New Roman"/>
                <w:color w:val="000000" w:themeColor="text1"/>
                <w:sz w:val="18"/>
                <w:szCs w:val="18"/>
              </w:rPr>
              <w:t>0.892</w:t>
            </w:r>
          </w:p>
        </w:tc>
        <w:tc>
          <w:tcPr>
            <w:tcW w:w="2262" w:type="dxa"/>
            <w:shd w:val="clear" w:color="auto" w:fill="auto"/>
            <w:vAlign w:val="center"/>
          </w:tcPr>
          <w:p w14:paraId="19B2F639" w14:textId="77777777" w:rsidR="00083AD2" w:rsidRPr="00B8112A" w:rsidRDefault="00083AD2" w:rsidP="00F16BCA">
            <w:pPr>
              <w:pStyle w:val="afffffa"/>
              <w:ind w:firstLineChars="0" w:firstLine="0"/>
              <w:jc w:val="center"/>
              <w:rPr>
                <w:rFonts w:ascii="Times New Roman"/>
                <w:color w:val="000000" w:themeColor="text1"/>
                <w:sz w:val="18"/>
                <w:szCs w:val="18"/>
              </w:rPr>
            </w:pPr>
            <w:r w:rsidRPr="00B8112A">
              <w:rPr>
                <w:rFonts w:ascii="Times New Roman"/>
                <w:color w:val="000000" w:themeColor="text1"/>
                <w:sz w:val="18"/>
                <w:szCs w:val="18"/>
              </w:rPr>
              <w:t>0.304</w:t>
            </w:r>
          </w:p>
        </w:tc>
      </w:tr>
      <w:tr w:rsidR="00083AD2" w:rsidRPr="00A34993" w14:paraId="7B631F30" w14:textId="77777777" w:rsidTr="00F16BCA">
        <w:trPr>
          <w:jc w:val="center"/>
        </w:trPr>
        <w:tc>
          <w:tcPr>
            <w:tcW w:w="1906" w:type="dxa"/>
            <w:vMerge/>
            <w:shd w:val="clear" w:color="auto" w:fill="auto"/>
            <w:vAlign w:val="center"/>
          </w:tcPr>
          <w:p w14:paraId="71E0F492" w14:textId="77777777" w:rsidR="00083AD2" w:rsidRPr="00B8112A" w:rsidRDefault="00083AD2" w:rsidP="00F16BCA">
            <w:pPr>
              <w:pStyle w:val="afffffa"/>
              <w:ind w:firstLineChars="0" w:firstLine="0"/>
              <w:jc w:val="center"/>
              <w:rPr>
                <w:rFonts w:ascii="Times New Roman"/>
                <w:sz w:val="18"/>
                <w:szCs w:val="18"/>
              </w:rPr>
            </w:pPr>
          </w:p>
        </w:tc>
        <w:tc>
          <w:tcPr>
            <w:tcW w:w="2576" w:type="dxa"/>
            <w:shd w:val="clear" w:color="auto" w:fill="auto"/>
            <w:vAlign w:val="center"/>
          </w:tcPr>
          <w:p w14:paraId="5E1367B8" w14:textId="71E0406C" w:rsidR="00083AD2" w:rsidRPr="00B8112A" w:rsidRDefault="00083AD2" w:rsidP="00350459">
            <w:pPr>
              <w:pStyle w:val="afffffa"/>
              <w:ind w:firstLineChars="0" w:firstLine="0"/>
              <w:jc w:val="center"/>
              <w:rPr>
                <w:rFonts w:ascii="Times New Roman"/>
                <w:sz w:val="18"/>
                <w:szCs w:val="18"/>
              </w:rPr>
            </w:pPr>
            <w:r w:rsidRPr="00B8112A">
              <w:rPr>
                <w:rFonts w:ascii="Times New Roman" w:hint="eastAsia"/>
                <w:sz w:val="18"/>
                <w:szCs w:val="18"/>
              </w:rPr>
              <w:t>1</w:t>
            </w:r>
            <w:r w:rsidRPr="00B8112A">
              <w:rPr>
                <w:rFonts w:ascii="Times New Roman" w:hint="eastAsia"/>
                <w:sz w:val="18"/>
                <w:szCs w:val="18"/>
              </w:rPr>
              <w:t>≤</w:t>
            </w:r>
            <w:r w:rsidRPr="00B8112A">
              <w:rPr>
                <w:rFonts w:ascii="Times New Roman"/>
                <w:sz w:val="18"/>
                <w:szCs w:val="18"/>
              </w:rPr>
              <w:t>S&lt;5</w:t>
            </w:r>
          </w:p>
        </w:tc>
        <w:tc>
          <w:tcPr>
            <w:tcW w:w="2262" w:type="dxa"/>
            <w:shd w:val="clear" w:color="auto" w:fill="auto"/>
            <w:vAlign w:val="center"/>
          </w:tcPr>
          <w:p w14:paraId="297EEB9E" w14:textId="77777777" w:rsidR="00083AD2" w:rsidRPr="00B8112A" w:rsidRDefault="00083AD2" w:rsidP="00F16BCA">
            <w:pPr>
              <w:pStyle w:val="afffffa"/>
              <w:ind w:firstLineChars="0" w:firstLine="0"/>
              <w:jc w:val="center"/>
              <w:rPr>
                <w:rFonts w:ascii="Times New Roman"/>
                <w:sz w:val="18"/>
                <w:szCs w:val="18"/>
              </w:rPr>
            </w:pPr>
            <w:r w:rsidRPr="00B8112A">
              <w:rPr>
                <w:rFonts w:ascii="Times New Roman"/>
                <w:sz w:val="18"/>
                <w:szCs w:val="18"/>
              </w:rPr>
              <w:t>0.550</w:t>
            </w:r>
          </w:p>
        </w:tc>
        <w:tc>
          <w:tcPr>
            <w:tcW w:w="2262" w:type="dxa"/>
            <w:shd w:val="clear" w:color="auto" w:fill="auto"/>
            <w:vAlign w:val="center"/>
          </w:tcPr>
          <w:p w14:paraId="0521C3D9" w14:textId="77777777" w:rsidR="00083AD2" w:rsidRPr="00B8112A" w:rsidRDefault="00083AD2" w:rsidP="00F16BCA">
            <w:pPr>
              <w:pStyle w:val="afffffa"/>
              <w:ind w:firstLineChars="0" w:firstLine="0"/>
              <w:jc w:val="center"/>
              <w:rPr>
                <w:rFonts w:ascii="Times New Roman"/>
                <w:sz w:val="18"/>
                <w:szCs w:val="18"/>
              </w:rPr>
            </w:pPr>
            <w:r w:rsidRPr="00B8112A">
              <w:rPr>
                <w:rFonts w:ascii="Times New Roman"/>
                <w:sz w:val="18"/>
                <w:szCs w:val="18"/>
              </w:rPr>
              <w:t>0.243</w:t>
            </w:r>
          </w:p>
        </w:tc>
      </w:tr>
      <w:tr w:rsidR="00083AD2" w:rsidRPr="00A34993" w14:paraId="42B08D4F" w14:textId="77777777" w:rsidTr="00F16BCA">
        <w:trPr>
          <w:jc w:val="center"/>
        </w:trPr>
        <w:tc>
          <w:tcPr>
            <w:tcW w:w="1906" w:type="dxa"/>
            <w:vMerge/>
            <w:shd w:val="clear" w:color="auto" w:fill="auto"/>
            <w:vAlign w:val="center"/>
          </w:tcPr>
          <w:p w14:paraId="24B07FF5" w14:textId="77777777" w:rsidR="00083AD2" w:rsidRPr="00B8112A" w:rsidRDefault="00083AD2" w:rsidP="00F16BCA">
            <w:pPr>
              <w:pStyle w:val="afffffa"/>
              <w:ind w:firstLineChars="0" w:firstLine="0"/>
              <w:jc w:val="center"/>
              <w:rPr>
                <w:rFonts w:ascii="Times New Roman"/>
                <w:sz w:val="18"/>
                <w:szCs w:val="18"/>
              </w:rPr>
            </w:pPr>
          </w:p>
        </w:tc>
        <w:tc>
          <w:tcPr>
            <w:tcW w:w="2576" w:type="dxa"/>
            <w:shd w:val="clear" w:color="auto" w:fill="auto"/>
            <w:vAlign w:val="center"/>
          </w:tcPr>
          <w:p w14:paraId="222995B9" w14:textId="43145211" w:rsidR="00083AD2" w:rsidRPr="00B8112A" w:rsidRDefault="00083AD2" w:rsidP="00350459">
            <w:pPr>
              <w:pStyle w:val="afffffa"/>
              <w:ind w:firstLineChars="0" w:firstLine="0"/>
              <w:jc w:val="center"/>
              <w:rPr>
                <w:rFonts w:ascii="Times New Roman"/>
                <w:sz w:val="18"/>
                <w:szCs w:val="18"/>
              </w:rPr>
            </w:pPr>
            <w:r w:rsidRPr="00B8112A">
              <w:rPr>
                <w:rFonts w:ascii="Times New Roman" w:hint="eastAsia"/>
                <w:sz w:val="18"/>
                <w:szCs w:val="18"/>
              </w:rPr>
              <w:t>5</w:t>
            </w:r>
            <w:r w:rsidRPr="00B8112A">
              <w:rPr>
                <w:rFonts w:ascii="Times New Roman" w:hint="eastAsia"/>
                <w:sz w:val="18"/>
                <w:szCs w:val="18"/>
              </w:rPr>
              <w:t>≤</w:t>
            </w:r>
            <w:r w:rsidRPr="00B8112A">
              <w:rPr>
                <w:rFonts w:ascii="Times New Roman"/>
                <w:sz w:val="18"/>
                <w:szCs w:val="18"/>
              </w:rPr>
              <w:t>S&lt;10</w:t>
            </w:r>
          </w:p>
        </w:tc>
        <w:tc>
          <w:tcPr>
            <w:tcW w:w="2262" w:type="dxa"/>
            <w:shd w:val="clear" w:color="auto" w:fill="auto"/>
            <w:vAlign w:val="center"/>
          </w:tcPr>
          <w:p w14:paraId="3061AB22" w14:textId="77777777" w:rsidR="00083AD2" w:rsidRPr="00B8112A" w:rsidRDefault="00083AD2" w:rsidP="00F16BCA">
            <w:pPr>
              <w:pStyle w:val="afffffa"/>
              <w:ind w:firstLineChars="0" w:firstLine="0"/>
              <w:jc w:val="center"/>
              <w:rPr>
                <w:rFonts w:ascii="Times New Roman"/>
                <w:sz w:val="18"/>
                <w:szCs w:val="18"/>
              </w:rPr>
            </w:pPr>
            <w:r w:rsidRPr="00B8112A">
              <w:rPr>
                <w:rFonts w:ascii="Times New Roman"/>
                <w:sz w:val="18"/>
                <w:szCs w:val="18"/>
              </w:rPr>
              <w:t>0.282</w:t>
            </w:r>
          </w:p>
        </w:tc>
        <w:tc>
          <w:tcPr>
            <w:tcW w:w="2262" w:type="dxa"/>
            <w:shd w:val="clear" w:color="auto" w:fill="auto"/>
            <w:vAlign w:val="center"/>
          </w:tcPr>
          <w:p w14:paraId="2DEEF16C" w14:textId="77777777" w:rsidR="00083AD2" w:rsidRPr="00B8112A" w:rsidRDefault="00083AD2" w:rsidP="00F16BCA">
            <w:pPr>
              <w:pStyle w:val="afffffa"/>
              <w:ind w:firstLineChars="0" w:firstLine="0"/>
              <w:jc w:val="center"/>
              <w:rPr>
                <w:rFonts w:ascii="Times New Roman"/>
                <w:sz w:val="18"/>
                <w:szCs w:val="18"/>
              </w:rPr>
            </w:pPr>
            <w:r w:rsidRPr="00B8112A">
              <w:rPr>
                <w:rFonts w:ascii="Times New Roman"/>
                <w:sz w:val="18"/>
                <w:szCs w:val="18"/>
              </w:rPr>
              <w:t>0.210</w:t>
            </w:r>
          </w:p>
        </w:tc>
      </w:tr>
      <w:tr w:rsidR="00083AD2" w:rsidRPr="00A34993" w14:paraId="1A9DBC2F" w14:textId="77777777" w:rsidTr="00F16BCA">
        <w:trPr>
          <w:jc w:val="center"/>
        </w:trPr>
        <w:tc>
          <w:tcPr>
            <w:tcW w:w="1906" w:type="dxa"/>
            <w:vMerge w:val="restart"/>
            <w:shd w:val="clear" w:color="auto" w:fill="auto"/>
            <w:vAlign w:val="center"/>
          </w:tcPr>
          <w:p w14:paraId="4897C265" w14:textId="77777777" w:rsidR="00083AD2" w:rsidRPr="006308B8" w:rsidRDefault="00083AD2" w:rsidP="00F16BCA">
            <w:pPr>
              <w:pStyle w:val="afffffa"/>
              <w:ind w:firstLineChars="0" w:firstLine="0"/>
              <w:jc w:val="center"/>
              <w:rPr>
                <w:rFonts w:ascii="Times New Roman"/>
                <w:sz w:val="18"/>
                <w:szCs w:val="18"/>
              </w:rPr>
            </w:pPr>
            <w:r w:rsidRPr="00B8112A">
              <w:rPr>
                <w:rFonts w:ascii="Times New Roman"/>
                <w:sz w:val="18"/>
                <w:szCs w:val="18"/>
              </w:rPr>
              <w:t>SBR</w:t>
            </w:r>
            <w:r w:rsidRPr="00293470">
              <w:rPr>
                <w:rFonts w:ascii="Times New Roman"/>
                <w:sz w:val="18"/>
                <w:szCs w:val="18"/>
              </w:rPr>
              <w:t>及变形</w:t>
            </w:r>
          </w:p>
        </w:tc>
        <w:tc>
          <w:tcPr>
            <w:tcW w:w="2576" w:type="dxa"/>
            <w:shd w:val="clear" w:color="auto" w:fill="auto"/>
            <w:vAlign w:val="center"/>
          </w:tcPr>
          <w:p w14:paraId="0109782F" w14:textId="280307E0" w:rsidR="00083AD2" w:rsidRPr="00B8112A" w:rsidRDefault="00083AD2" w:rsidP="00B8112A">
            <w:pPr>
              <w:pStyle w:val="afffffa"/>
              <w:ind w:firstLineChars="0" w:firstLine="0"/>
              <w:jc w:val="center"/>
              <w:rPr>
                <w:rFonts w:ascii="Times New Roman"/>
                <w:sz w:val="18"/>
                <w:szCs w:val="18"/>
              </w:rPr>
            </w:pPr>
            <w:r w:rsidRPr="00B8112A">
              <w:rPr>
                <w:rFonts w:ascii="Times New Roman"/>
                <w:sz w:val="18"/>
                <w:szCs w:val="18"/>
              </w:rPr>
              <w:t>S&lt;1</w:t>
            </w:r>
          </w:p>
        </w:tc>
        <w:tc>
          <w:tcPr>
            <w:tcW w:w="2262" w:type="dxa"/>
            <w:shd w:val="clear" w:color="auto" w:fill="auto"/>
            <w:vAlign w:val="center"/>
          </w:tcPr>
          <w:p w14:paraId="63544E3B" w14:textId="77777777" w:rsidR="00083AD2" w:rsidRPr="00B8112A" w:rsidRDefault="00083AD2" w:rsidP="00F16BCA">
            <w:pPr>
              <w:pStyle w:val="afffffa"/>
              <w:ind w:firstLineChars="0" w:firstLine="0"/>
              <w:jc w:val="center"/>
              <w:rPr>
                <w:rFonts w:ascii="Times New Roman"/>
                <w:sz w:val="18"/>
                <w:szCs w:val="18"/>
              </w:rPr>
            </w:pPr>
            <w:r w:rsidRPr="00B8112A">
              <w:rPr>
                <w:rFonts w:ascii="Times New Roman"/>
                <w:sz w:val="18"/>
                <w:szCs w:val="18"/>
              </w:rPr>
              <w:t>0.540</w:t>
            </w:r>
          </w:p>
        </w:tc>
        <w:tc>
          <w:tcPr>
            <w:tcW w:w="2262" w:type="dxa"/>
            <w:shd w:val="clear" w:color="auto" w:fill="auto"/>
            <w:vAlign w:val="center"/>
          </w:tcPr>
          <w:p w14:paraId="344A1F40" w14:textId="77777777" w:rsidR="00083AD2" w:rsidRPr="00B8112A" w:rsidRDefault="00083AD2" w:rsidP="00F16BCA">
            <w:pPr>
              <w:pStyle w:val="afffffa"/>
              <w:ind w:firstLineChars="0" w:firstLine="0"/>
              <w:jc w:val="center"/>
              <w:rPr>
                <w:rFonts w:ascii="Times New Roman"/>
                <w:sz w:val="18"/>
                <w:szCs w:val="18"/>
              </w:rPr>
            </w:pPr>
            <w:r w:rsidRPr="00B8112A">
              <w:rPr>
                <w:rFonts w:ascii="Times New Roman"/>
                <w:sz w:val="18"/>
                <w:szCs w:val="18"/>
              </w:rPr>
              <w:t>0.302</w:t>
            </w:r>
          </w:p>
        </w:tc>
      </w:tr>
      <w:tr w:rsidR="00083AD2" w:rsidRPr="00A34993" w14:paraId="1B62CC45" w14:textId="77777777" w:rsidTr="00F16BCA">
        <w:trPr>
          <w:jc w:val="center"/>
        </w:trPr>
        <w:tc>
          <w:tcPr>
            <w:tcW w:w="1906" w:type="dxa"/>
            <w:vMerge/>
            <w:shd w:val="clear" w:color="auto" w:fill="auto"/>
            <w:vAlign w:val="center"/>
          </w:tcPr>
          <w:p w14:paraId="30491A10" w14:textId="77777777" w:rsidR="00083AD2" w:rsidRPr="00B8112A" w:rsidRDefault="00083AD2" w:rsidP="00F16BCA">
            <w:pPr>
              <w:pStyle w:val="afffffa"/>
              <w:ind w:firstLineChars="0" w:firstLine="0"/>
              <w:jc w:val="center"/>
              <w:rPr>
                <w:rFonts w:ascii="Times New Roman"/>
                <w:sz w:val="18"/>
                <w:szCs w:val="18"/>
              </w:rPr>
            </w:pPr>
          </w:p>
        </w:tc>
        <w:tc>
          <w:tcPr>
            <w:tcW w:w="2576" w:type="dxa"/>
            <w:shd w:val="clear" w:color="auto" w:fill="auto"/>
            <w:vAlign w:val="center"/>
          </w:tcPr>
          <w:p w14:paraId="7F799A1F" w14:textId="3E20307F" w:rsidR="00083AD2" w:rsidRPr="00B8112A" w:rsidRDefault="00083AD2" w:rsidP="00B8112A">
            <w:pPr>
              <w:pStyle w:val="afffffa"/>
              <w:ind w:firstLineChars="0" w:firstLine="0"/>
              <w:jc w:val="center"/>
              <w:rPr>
                <w:rFonts w:ascii="Times New Roman"/>
                <w:sz w:val="18"/>
                <w:szCs w:val="18"/>
              </w:rPr>
            </w:pPr>
            <w:r w:rsidRPr="00B8112A">
              <w:rPr>
                <w:rFonts w:ascii="Times New Roman" w:hint="eastAsia"/>
                <w:sz w:val="18"/>
                <w:szCs w:val="18"/>
              </w:rPr>
              <w:t>1</w:t>
            </w:r>
            <w:r w:rsidRPr="00B8112A">
              <w:rPr>
                <w:rFonts w:ascii="Times New Roman" w:hint="eastAsia"/>
                <w:sz w:val="18"/>
                <w:szCs w:val="18"/>
              </w:rPr>
              <w:t>≤</w:t>
            </w:r>
            <w:r w:rsidRPr="00B8112A">
              <w:rPr>
                <w:rFonts w:ascii="Times New Roman"/>
                <w:sz w:val="18"/>
                <w:szCs w:val="18"/>
              </w:rPr>
              <w:t>S&lt;5</w:t>
            </w:r>
          </w:p>
        </w:tc>
        <w:tc>
          <w:tcPr>
            <w:tcW w:w="2262" w:type="dxa"/>
            <w:shd w:val="clear" w:color="auto" w:fill="auto"/>
            <w:vAlign w:val="center"/>
          </w:tcPr>
          <w:p w14:paraId="771A8DF2" w14:textId="77777777" w:rsidR="00083AD2" w:rsidRPr="00B8112A" w:rsidRDefault="00083AD2" w:rsidP="00F16BCA">
            <w:pPr>
              <w:pStyle w:val="afffffa"/>
              <w:ind w:firstLineChars="0" w:firstLine="0"/>
              <w:jc w:val="center"/>
              <w:rPr>
                <w:rFonts w:ascii="Times New Roman"/>
                <w:sz w:val="18"/>
                <w:szCs w:val="18"/>
              </w:rPr>
            </w:pPr>
            <w:r w:rsidRPr="00B8112A">
              <w:rPr>
                <w:rFonts w:ascii="Times New Roman"/>
                <w:sz w:val="18"/>
                <w:szCs w:val="18"/>
              </w:rPr>
              <w:t>0.287</w:t>
            </w:r>
          </w:p>
        </w:tc>
        <w:tc>
          <w:tcPr>
            <w:tcW w:w="2262" w:type="dxa"/>
            <w:shd w:val="clear" w:color="auto" w:fill="auto"/>
            <w:vAlign w:val="center"/>
          </w:tcPr>
          <w:p w14:paraId="50C47253" w14:textId="77777777" w:rsidR="00083AD2" w:rsidRPr="00B8112A" w:rsidRDefault="00083AD2" w:rsidP="00F16BCA">
            <w:pPr>
              <w:pStyle w:val="afffffa"/>
              <w:ind w:firstLineChars="0" w:firstLine="0"/>
              <w:jc w:val="center"/>
              <w:rPr>
                <w:rFonts w:ascii="Times New Roman"/>
                <w:sz w:val="18"/>
                <w:szCs w:val="18"/>
              </w:rPr>
            </w:pPr>
            <w:r w:rsidRPr="00B8112A">
              <w:rPr>
                <w:rFonts w:ascii="Times New Roman"/>
                <w:sz w:val="18"/>
                <w:szCs w:val="18"/>
              </w:rPr>
              <w:t>0.182</w:t>
            </w:r>
          </w:p>
        </w:tc>
      </w:tr>
      <w:tr w:rsidR="00083AD2" w:rsidRPr="00A34993" w14:paraId="29FBCCD7" w14:textId="77777777" w:rsidTr="00F16BCA">
        <w:trPr>
          <w:jc w:val="center"/>
        </w:trPr>
        <w:tc>
          <w:tcPr>
            <w:tcW w:w="1906" w:type="dxa"/>
            <w:shd w:val="clear" w:color="auto" w:fill="auto"/>
            <w:vAlign w:val="center"/>
          </w:tcPr>
          <w:p w14:paraId="38433F0B" w14:textId="77777777" w:rsidR="00083AD2" w:rsidRPr="00293470" w:rsidRDefault="00083AD2" w:rsidP="00F16BCA">
            <w:pPr>
              <w:pStyle w:val="afffffa"/>
              <w:ind w:firstLineChars="0" w:firstLine="0"/>
              <w:jc w:val="center"/>
              <w:rPr>
                <w:rFonts w:ascii="Times New Roman"/>
                <w:sz w:val="18"/>
                <w:szCs w:val="18"/>
              </w:rPr>
            </w:pPr>
            <w:r w:rsidRPr="00B8112A">
              <w:rPr>
                <w:rFonts w:ascii="Times New Roman"/>
                <w:sz w:val="18"/>
                <w:szCs w:val="18"/>
              </w:rPr>
              <w:t>生物膜法</w:t>
            </w:r>
          </w:p>
        </w:tc>
        <w:tc>
          <w:tcPr>
            <w:tcW w:w="2576" w:type="dxa"/>
            <w:shd w:val="clear" w:color="auto" w:fill="auto"/>
            <w:vAlign w:val="center"/>
          </w:tcPr>
          <w:p w14:paraId="06D669E2" w14:textId="73F15F76" w:rsidR="00083AD2" w:rsidRPr="00B8112A" w:rsidRDefault="00083AD2" w:rsidP="00B8112A">
            <w:pPr>
              <w:pStyle w:val="afffffa"/>
              <w:ind w:firstLineChars="0" w:firstLine="0"/>
              <w:jc w:val="center"/>
              <w:rPr>
                <w:rFonts w:ascii="Times New Roman"/>
                <w:sz w:val="18"/>
                <w:szCs w:val="18"/>
              </w:rPr>
            </w:pPr>
            <w:r w:rsidRPr="00B8112A">
              <w:rPr>
                <w:rFonts w:ascii="Times New Roman"/>
                <w:sz w:val="18"/>
                <w:szCs w:val="18"/>
              </w:rPr>
              <w:t>S&lt;1</w:t>
            </w:r>
          </w:p>
        </w:tc>
        <w:tc>
          <w:tcPr>
            <w:tcW w:w="2262" w:type="dxa"/>
            <w:shd w:val="clear" w:color="auto" w:fill="auto"/>
            <w:vAlign w:val="center"/>
          </w:tcPr>
          <w:p w14:paraId="6AA8B141" w14:textId="77777777" w:rsidR="00083AD2" w:rsidRPr="00B8112A" w:rsidRDefault="00083AD2" w:rsidP="00F16BCA">
            <w:pPr>
              <w:pStyle w:val="afffffa"/>
              <w:ind w:firstLineChars="0" w:firstLine="0"/>
              <w:jc w:val="center"/>
              <w:rPr>
                <w:rFonts w:ascii="Times New Roman"/>
                <w:sz w:val="18"/>
                <w:szCs w:val="18"/>
              </w:rPr>
            </w:pPr>
            <w:r w:rsidRPr="00B8112A">
              <w:rPr>
                <w:rFonts w:ascii="Times New Roman"/>
                <w:sz w:val="18"/>
                <w:szCs w:val="18"/>
              </w:rPr>
              <w:t>0.397</w:t>
            </w:r>
          </w:p>
        </w:tc>
        <w:tc>
          <w:tcPr>
            <w:tcW w:w="2262" w:type="dxa"/>
            <w:shd w:val="clear" w:color="auto" w:fill="auto"/>
            <w:vAlign w:val="center"/>
          </w:tcPr>
          <w:p w14:paraId="64A5069E" w14:textId="77777777" w:rsidR="00083AD2" w:rsidRPr="00B8112A" w:rsidRDefault="00083AD2" w:rsidP="00F16BCA">
            <w:pPr>
              <w:pStyle w:val="afffffa"/>
              <w:ind w:firstLineChars="0" w:firstLine="0"/>
              <w:jc w:val="center"/>
              <w:rPr>
                <w:rFonts w:ascii="Times New Roman"/>
                <w:sz w:val="18"/>
                <w:szCs w:val="18"/>
              </w:rPr>
            </w:pPr>
            <w:r w:rsidRPr="00B8112A">
              <w:rPr>
                <w:rFonts w:ascii="Times New Roman"/>
                <w:sz w:val="18"/>
                <w:szCs w:val="18"/>
              </w:rPr>
              <w:t>0.157</w:t>
            </w:r>
          </w:p>
        </w:tc>
      </w:tr>
      <w:tr w:rsidR="00083AD2" w:rsidRPr="00A34993" w14:paraId="19DD1DAA" w14:textId="77777777" w:rsidTr="00F16BCA">
        <w:trPr>
          <w:jc w:val="center"/>
        </w:trPr>
        <w:tc>
          <w:tcPr>
            <w:tcW w:w="9006" w:type="dxa"/>
            <w:gridSpan w:val="4"/>
            <w:shd w:val="clear" w:color="auto" w:fill="auto"/>
            <w:vAlign w:val="center"/>
          </w:tcPr>
          <w:p w14:paraId="3B6B2E54" w14:textId="268BBD81" w:rsidR="00083AD2" w:rsidRPr="00977E31" w:rsidRDefault="00083AD2" w:rsidP="009C09DC">
            <w:pPr>
              <w:pStyle w:val="affffffffff"/>
              <w:ind w:left="811" w:hanging="448"/>
              <w:rPr>
                <w:rFonts w:ascii="Times New Roman"/>
              </w:rPr>
            </w:pPr>
            <w:r w:rsidRPr="00F14073">
              <w:rPr>
                <w:rFonts w:ascii="黑体" w:eastAsia="黑体" w:hAnsi="黑体" w:hint="eastAsia"/>
              </w:rPr>
              <w:t>注</w:t>
            </w:r>
            <w:r w:rsidRPr="00F14073">
              <w:rPr>
                <w:rFonts w:hint="eastAsia"/>
              </w:rPr>
              <w:t>：</w:t>
            </w:r>
            <w:r w:rsidRPr="00D61826">
              <w:rPr>
                <w:rFonts w:ascii="Times New Roman"/>
              </w:rPr>
              <w:t>上述工艺与</w:t>
            </w:r>
            <w:r w:rsidRPr="00D61826">
              <w:rPr>
                <w:rFonts w:ascii="Times New Roman"/>
              </w:rPr>
              <w:t>MBR</w:t>
            </w:r>
            <w:r w:rsidRPr="00D61826">
              <w:rPr>
                <w:rFonts w:ascii="Times New Roman"/>
              </w:rPr>
              <w:t>联用时，限定值和先进值在表</w:t>
            </w:r>
            <w:r w:rsidR="0048259C">
              <w:rPr>
                <w:rFonts w:ascii="Times New Roman" w:hint="eastAsia"/>
              </w:rPr>
              <w:t>A.</w:t>
            </w:r>
            <w:r w:rsidRPr="00D61826">
              <w:rPr>
                <w:rFonts w:ascii="Times New Roman"/>
              </w:rPr>
              <w:t>1</w:t>
            </w:r>
            <w:r w:rsidRPr="00D61826">
              <w:rPr>
                <w:rFonts w:ascii="Times New Roman"/>
              </w:rPr>
              <w:t>的基础上增加</w:t>
            </w:r>
            <w:r w:rsidRPr="00D61826">
              <w:rPr>
                <w:rFonts w:ascii="Times New Roman"/>
              </w:rPr>
              <w:t>25%</w:t>
            </w:r>
            <w:r w:rsidRPr="00D61826">
              <w:rPr>
                <w:rFonts w:ascii="Times New Roman"/>
              </w:rPr>
              <w:t>。</w:t>
            </w:r>
          </w:p>
        </w:tc>
      </w:tr>
    </w:tbl>
    <w:p w14:paraId="496F28F3" w14:textId="77777777" w:rsidR="00493AEC" w:rsidRDefault="00493AEC" w:rsidP="00083AD2">
      <w:pPr>
        <w:pStyle w:val="afffffa"/>
        <w:ind w:firstLine="420"/>
      </w:pPr>
    </w:p>
    <w:p w14:paraId="5873A5BD" w14:textId="77777777" w:rsidR="00B874AF" w:rsidRDefault="00B874AF" w:rsidP="00083AD2">
      <w:pPr>
        <w:pStyle w:val="afffffa"/>
        <w:ind w:firstLine="420"/>
      </w:pPr>
    </w:p>
    <w:p w14:paraId="08033D98" w14:textId="77777777" w:rsidR="00B874AF" w:rsidRPr="008424BF" w:rsidRDefault="00B874AF" w:rsidP="00083AD2">
      <w:pPr>
        <w:pStyle w:val="afffffa"/>
        <w:ind w:firstLine="420"/>
        <w:sectPr w:rsidR="00B874AF" w:rsidRPr="008424BF" w:rsidSect="002C22F9">
          <w:headerReference w:type="even" r:id="rId24"/>
          <w:headerReference w:type="default" r:id="rId25"/>
          <w:footerReference w:type="even" r:id="rId26"/>
          <w:footerReference w:type="default" r:id="rId27"/>
          <w:pgSz w:w="11906" w:h="16838"/>
          <w:pgMar w:top="1928" w:right="1134" w:bottom="1134" w:left="1134" w:header="1418" w:footer="1134" w:gutter="284"/>
          <w:cols w:space="425"/>
          <w:formProt w:val="0"/>
          <w:docGrid w:type="lines" w:linePitch="312"/>
        </w:sectPr>
      </w:pPr>
    </w:p>
    <w:p w14:paraId="59BF7CDF" w14:textId="4882DCAD" w:rsidR="00083AD2" w:rsidRDefault="00083AD2" w:rsidP="00493AEC">
      <w:pPr>
        <w:pStyle w:val="af7"/>
        <w:rPr>
          <w:vanish w:val="0"/>
        </w:rPr>
      </w:pPr>
    </w:p>
    <w:p w14:paraId="5F58AFFD" w14:textId="68646043" w:rsidR="00493AEC" w:rsidRDefault="00493AEC" w:rsidP="00493AEC">
      <w:pPr>
        <w:pStyle w:val="afd"/>
        <w:rPr>
          <w:vanish w:val="0"/>
        </w:rPr>
      </w:pPr>
    </w:p>
    <w:p w14:paraId="6DCDE4FF" w14:textId="3D2D5380" w:rsidR="00493AEC" w:rsidRDefault="00493AEC" w:rsidP="00493AEC">
      <w:pPr>
        <w:pStyle w:val="aff2"/>
        <w:spacing w:after="156"/>
      </w:pPr>
      <w:r>
        <w:br/>
      </w:r>
      <w:bookmarkStart w:id="596" w:name="_Toc153439993"/>
      <w:bookmarkStart w:id="597" w:name="_Toc158195608"/>
      <w:bookmarkStart w:id="598" w:name="_Toc158195621"/>
      <w:r>
        <w:rPr>
          <w:rFonts w:hint="eastAsia"/>
        </w:rPr>
        <w:t>（资料性）</w:t>
      </w:r>
      <w:r>
        <w:br/>
      </w:r>
      <w:r>
        <w:rPr>
          <w:rFonts w:hint="eastAsia"/>
        </w:rPr>
        <w:t>污水生物处理系统能效评价表</w:t>
      </w:r>
      <w:bookmarkEnd w:id="596"/>
      <w:bookmarkEnd w:id="597"/>
      <w:bookmarkEnd w:id="598"/>
    </w:p>
    <w:p w14:paraId="0E013AE3" w14:textId="0BEE6D0A" w:rsidR="00493AEC" w:rsidRPr="00493AEC" w:rsidRDefault="00493AEC" w:rsidP="00493AEC">
      <w:pPr>
        <w:pStyle w:val="afffffa"/>
        <w:ind w:firstLine="420"/>
        <w:rPr>
          <w:rFonts w:ascii="Times New Roman"/>
        </w:rPr>
      </w:pPr>
      <w:r w:rsidRPr="00493AEC">
        <w:rPr>
          <w:rFonts w:ascii="Times New Roman"/>
        </w:rPr>
        <w:t>表</w:t>
      </w:r>
      <w:r>
        <w:rPr>
          <w:rFonts w:ascii="Times New Roman" w:hint="eastAsia"/>
        </w:rPr>
        <w:t>B</w:t>
      </w:r>
      <w:r w:rsidRPr="00493AEC">
        <w:rPr>
          <w:rFonts w:ascii="Times New Roman"/>
        </w:rPr>
        <w:t>.1</w:t>
      </w:r>
      <w:r w:rsidRPr="00493AEC">
        <w:rPr>
          <w:rFonts w:ascii="Times New Roman"/>
        </w:rPr>
        <w:t>、表</w:t>
      </w:r>
      <w:r>
        <w:rPr>
          <w:rFonts w:ascii="Times New Roman" w:hint="eastAsia"/>
        </w:rPr>
        <w:t>B</w:t>
      </w:r>
      <w:r w:rsidRPr="00493AEC">
        <w:rPr>
          <w:rFonts w:ascii="Times New Roman"/>
        </w:rPr>
        <w:t>.2</w:t>
      </w:r>
      <w:r w:rsidR="00450880">
        <w:rPr>
          <w:rFonts w:ascii="Times New Roman"/>
        </w:rPr>
        <w:t>、</w:t>
      </w:r>
      <w:r w:rsidRPr="00493AEC">
        <w:rPr>
          <w:rFonts w:ascii="Times New Roman"/>
        </w:rPr>
        <w:t>表</w:t>
      </w:r>
      <w:r>
        <w:rPr>
          <w:rFonts w:ascii="Times New Roman" w:hint="eastAsia"/>
        </w:rPr>
        <w:t>B</w:t>
      </w:r>
      <w:r w:rsidRPr="00493AEC">
        <w:rPr>
          <w:rFonts w:ascii="Times New Roman"/>
        </w:rPr>
        <w:t>.3</w:t>
      </w:r>
      <w:r w:rsidR="00450880">
        <w:rPr>
          <w:rFonts w:ascii="Times New Roman"/>
        </w:rPr>
        <w:t>和表</w:t>
      </w:r>
      <w:r w:rsidR="00450880">
        <w:rPr>
          <w:rFonts w:ascii="Times New Roman" w:hint="eastAsia"/>
        </w:rPr>
        <w:t>B.4</w:t>
      </w:r>
      <w:r w:rsidRPr="00493AEC">
        <w:rPr>
          <w:rFonts w:ascii="Times New Roman"/>
        </w:rPr>
        <w:t>给出了不同能效计算方法对应的污水生物处理系统能效评价表。</w:t>
      </w:r>
    </w:p>
    <w:p w14:paraId="603CCB70" w14:textId="7CF9A609" w:rsidR="00493AEC" w:rsidRPr="00296C6D" w:rsidRDefault="00493AEC" w:rsidP="00493AEC">
      <w:pPr>
        <w:pStyle w:val="afe"/>
        <w:numPr>
          <w:ilvl w:val="0"/>
          <w:numId w:val="0"/>
        </w:numPr>
        <w:spacing w:before="156" w:after="156"/>
      </w:pPr>
      <w:r w:rsidRPr="00E43F27">
        <w:rPr>
          <w:rFonts w:hint="eastAsia"/>
        </w:rPr>
        <w:t>表</w:t>
      </w:r>
      <w:r>
        <w:rPr>
          <w:rFonts w:hint="eastAsia"/>
        </w:rPr>
        <w:t>B</w:t>
      </w:r>
      <w:r w:rsidRPr="00E43F27">
        <w:t xml:space="preserve">.1 </w:t>
      </w:r>
      <w:r w:rsidRPr="00296C6D">
        <w:rPr>
          <w:rFonts w:hint="eastAsia"/>
        </w:rPr>
        <w:t>污水生物处理系统单位污水</w:t>
      </w:r>
      <w:r>
        <w:rPr>
          <w:rFonts w:hint="eastAsia"/>
        </w:rPr>
        <w:t>处理电</w:t>
      </w:r>
      <w:r w:rsidRPr="00296C6D">
        <w:rPr>
          <w:rFonts w:hint="eastAsia"/>
        </w:rPr>
        <w:t>耗评价表</w:t>
      </w:r>
    </w:p>
    <w:tbl>
      <w:tblPr>
        <w:tblStyle w:val="110"/>
        <w:tblW w:w="9354"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485"/>
        <w:gridCol w:w="1637"/>
        <w:gridCol w:w="2333"/>
        <w:gridCol w:w="2899"/>
      </w:tblGrid>
      <w:tr w:rsidR="00493AEC" w:rsidRPr="00871913" w14:paraId="34BB1F3F" w14:textId="77777777" w:rsidTr="00493AEC">
        <w:trPr>
          <w:tblHeader/>
          <w:jc w:val="center"/>
        </w:trPr>
        <w:tc>
          <w:tcPr>
            <w:tcW w:w="2485" w:type="dxa"/>
            <w:tcBorders>
              <w:top w:val="single" w:sz="8" w:space="0" w:color="auto"/>
              <w:bottom w:val="single" w:sz="8" w:space="0" w:color="auto"/>
            </w:tcBorders>
            <w:shd w:val="clear" w:color="auto" w:fill="auto"/>
            <w:vAlign w:val="center"/>
          </w:tcPr>
          <w:p w14:paraId="175571A4" w14:textId="77777777" w:rsidR="00493AEC" w:rsidRPr="00871913" w:rsidRDefault="00493AEC" w:rsidP="00493AEC">
            <w:pPr>
              <w:widowControl/>
              <w:autoSpaceDE w:val="0"/>
              <w:autoSpaceDN w:val="0"/>
              <w:snapToGrid w:val="0"/>
              <w:spacing w:line="240" w:lineRule="auto"/>
              <w:jc w:val="center"/>
              <w:rPr>
                <w:rFonts w:ascii="Times New Roman" w:hAnsi="Times New Roman"/>
                <w:kern w:val="0"/>
                <w:sz w:val="18"/>
                <w:szCs w:val="20"/>
              </w:rPr>
            </w:pPr>
            <w:r w:rsidRPr="00871913">
              <w:rPr>
                <w:rFonts w:ascii="Times New Roman" w:hAnsi="Times New Roman" w:hint="eastAsia"/>
                <w:kern w:val="0"/>
                <w:sz w:val="18"/>
                <w:szCs w:val="20"/>
              </w:rPr>
              <w:t>被评单位</w:t>
            </w:r>
            <w:r w:rsidRPr="00871913">
              <w:rPr>
                <w:rFonts w:ascii="Times New Roman" w:hAnsi="Times New Roman"/>
                <w:kern w:val="0"/>
                <w:sz w:val="18"/>
                <w:szCs w:val="20"/>
              </w:rPr>
              <w:t>名称</w:t>
            </w:r>
          </w:p>
        </w:tc>
        <w:tc>
          <w:tcPr>
            <w:tcW w:w="1637" w:type="dxa"/>
            <w:tcBorders>
              <w:top w:val="single" w:sz="8" w:space="0" w:color="auto"/>
              <w:bottom w:val="single" w:sz="8" w:space="0" w:color="auto"/>
            </w:tcBorders>
            <w:shd w:val="clear" w:color="auto" w:fill="auto"/>
            <w:vAlign w:val="center"/>
          </w:tcPr>
          <w:p w14:paraId="43F54DE9" w14:textId="77777777" w:rsidR="00493AEC" w:rsidRPr="00871913" w:rsidRDefault="00493AEC" w:rsidP="00493AEC">
            <w:pPr>
              <w:widowControl/>
              <w:autoSpaceDE w:val="0"/>
              <w:autoSpaceDN w:val="0"/>
              <w:snapToGrid w:val="0"/>
              <w:spacing w:line="240" w:lineRule="auto"/>
              <w:jc w:val="center"/>
              <w:rPr>
                <w:rFonts w:ascii="Times New Roman" w:hAnsi="Times New Roman"/>
                <w:kern w:val="0"/>
                <w:sz w:val="18"/>
                <w:szCs w:val="20"/>
              </w:rPr>
            </w:pPr>
          </w:p>
        </w:tc>
        <w:tc>
          <w:tcPr>
            <w:tcW w:w="2333" w:type="dxa"/>
            <w:tcBorders>
              <w:top w:val="single" w:sz="8" w:space="0" w:color="auto"/>
              <w:bottom w:val="single" w:sz="8" w:space="0" w:color="auto"/>
            </w:tcBorders>
            <w:shd w:val="clear" w:color="auto" w:fill="auto"/>
            <w:vAlign w:val="center"/>
          </w:tcPr>
          <w:p w14:paraId="34BAB95D" w14:textId="77777777" w:rsidR="00493AEC" w:rsidRPr="00871913" w:rsidRDefault="00493AEC" w:rsidP="00493AEC">
            <w:pPr>
              <w:widowControl/>
              <w:autoSpaceDE w:val="0"/>
              <w:autoSpaceDN w:val="0"/>
              <w:snapToGrid w:val="0"/>
              <w:spacing w:line="240" w:lineRule="auto"/>
              <w:jc w:val="center"/>
              <w:rPr>
                <w:rFonts w:ascii="Times New Roman" w:hAnsi="Times New Roman"/>
                <w:kern w:val="0"/>
                <w:sz w:val="18"/>
                <w:szCs w:val="20"/>
              </w:rPr>
            </w:pPr>
            <w:r w:rsidRPr="00871913">
              <w:rPr>
                <w:rFonts w:ascii="Times New Roman" w:hAnsi="Times New Roman"/>
                <w:kern w:val="0"/>
                <w:sz w:val="18"/>
                <w:szCs w:val="20"/>
              </w:rPr>
              <w:t>评</w:t>
            </w:r>
            <w:r w:rsidRPr="00871913">
              <w:rPr>
                <w:rFonts w:ascii="Times New Roman" w:hAnsi="Times New Roman" w:hint="eastAsia"/>
                <w:kern w:val="0"/>
                <w:sz w:val="18"/>
                <w:szCs w:val="20"/>
              </w:rPr>
              <w:t>价</w:t>
            </w:r>
            <w:r w:rsidRPr="00871913">
              <w:rPr>
                <w:rFonts w:ascii="Times New Roman" w:hAnsi="Times New Roman"/>
                <w:kern w:val="0"/>
                <w:sz w:val="18"/>
                <w:szCs w:val="20"/>
              </w:rPr>
              <w:t>单位名称</w:t>
            </w:r>
          </w:p>
        </w:tc>
        <w:tc>
          <w:tcPr>
            <w:tcW w:w="2899" w:type="dxa"/>
            <w:tcBorders>
              <w:top w:val="single" w:sz="8" w:space="0" w:color="auto"/>
              <w:bottom w:val="single" w:sz="8" w:space="0" w:color="auto"/>
            </w:tcBorders>
            <w:shd w:val="clear" w:color="auto" w:fill="auto"/>
            <w:vAlign w:val="center"/>
          </w:tcPr>
          <w:p w14:paraId="7A65F6D4" w14:textId="77777777" w:rsidR="00493AEC" w:rsidRPr="00871913" w:rsidRDefault="00493AEC" w:rsidP="00493AEC">
            <w:pPr>
              <w:widowControl/>
              <w:autoSpaceDE w:val="0"/>
              <w:autoSpaceDN w:val="0"/>
              <w:snapToGrid w:val="0"/>
              <w:spacing w:line="240" w:lineRule="auto"/>
              <w:jc w:val="center"/>
              <w:rPr>
                <w:rFonts w:ascii="宋体" w:hAnsi="Times New Roman"/>
                <w:kern w:val="0"/>
                <w:sz w:val="18"/>
                <w:szCs w:val="20"/>
              </w:rPr>
            </w:pPr>
          </w:p>
        </w:tc>
      </w:tr>
      <w:tr w:rsidR="00493AEC" w:rsidRPr="00871913" w14:paraId="475FB5AD" w14:textId="77777777" w:rsidTr="00493AEC">
        <w:trPr>
          <w:jc w:val="center"/>
        </w:trPr>
        <w:tc>
          <w:tcPr>
            <w:tcW w:w="2485" w:type="dxa"/>
            <w:tcBorders>
              <w:top w:val="single" w:sz="8" w:space="0" w:color="auto"/>
            </w:tcBorders>
            <w:shd w:val="clear" w:color="auto" w:fill="auto"/>
            <w:vAlign w:val="center"/>
          </w:tcPr>
          <w:p w14:paraId="09AA93E0" w14:textId="77777777" w:rsidR="00493AEC" w:rsidRPr="00871913" w:rsidRDefault="00493AEC" w:rsidP="00493AEC">
            <w:pPr>
              <w:widowControl/>
              <w:autoSpaceDE w:val="0"/>
              <w:autoSpaceDN w:val="0"/>
              <w:snapToGrid w:val="0"/>
              <w:spacing w:line="240" w:lineRule="auto"/>
              <w:jc w:val="center"/>
              <w:rPr>
                <w:rFonts w:ascii="Times New Roman" w:hAnsi="Times New Roman"/>
                <w:kern w:val="0"/>
                <w:sz w:val="18"/>
                <w:szCs w:val="20"/>
              </w:rPr>
            </w:pPr>
            <w:r w:rsidRPr="00871913">
              <w:rPr>
                <w:rFonts w:ascii="宋体" w:hAnsi="Times New Roman" w:hint="eastAsia"/>
                <w:kern w:val="0"/>
                <w:sz w:val="18"/>
                <w:szCs w:val="20"/>
              </w:rPr>
              <w:t>评价小组成员</w:t>
            </w:r>
          </w:p>
        </w:tc>
        <w:tc>
          <w:tcPr>
            <w:tcW w:w="1637" w:type="dxa"/>
            <w:tcBorders>
              <w:top w:val="single" w:sz="8" w:space="0" w:color="auto"/>
            </w:tcBorders>
            <w:shd w:val="clear" w:color="auto" w:fill="auto"/>
            <w:vAlign w:val="center"/>
          </w:tcPr>
          <w:p w14:paraId="6FF79FA3" w14:textId="77777777" w:rsidR="00493AEC" w:rsidRPr="00871913" w:rsidRDefault="00493AEC" w:rsidP="00493AEC">
            <w:pPr>
              <w:widowControl/>
              <w:autoSpaceDE w:val="0"/>
              <w:autoSpaceDN w:val="0"/>
              <w:snapToGrid w:val="0"/>
              <w:spacing w:line="240" w:lineRule="auto"/>
              <w:jc w:val="center"/>
              <w:rPr>
                <w:rFonts w:ascii="Times New Roman" w:hAnsi="Times New Roman"/>
                <w:kern w:val="0"/>
                <w:sz w:val="18"/>
                <w:szCs w:val="20"/>
              </w:rPr>
            </w:pPr>
          </w:p>
        </w:tc>
        <w:tc>
          <w:tcPr>
            <w:tcW w:w="2333" w:type="dxa"/>
            <w:tcBorders>
              <w:top w:val="single" w:sz="8" w:space="0" w:color="auto"/>
            </w:tcBorders>
            <w:shd w:val="clear" w:color="auto" w:fill="auto"/>
            <w:vAlign w:val="center"/>
          </w:tcPr>
          <w:p w14:paraId="09B410F3" w14:textId="77777777" w:rsidR="00493AEC" w:rsidRPr="00871913" w:rsidRDefault="00493AEC" w:rsidP="00493AEC">
            <w:pPr>
              <w:widowControl/>
              <w:autoSpaceDE w:val="0"/>
              <w:autoSpaceDN w:val="0"/>
              <w:snapToGrid w:val="0"/>
              <w:spacing w:line="240" w:lineRule="auto"/>
              <w:jc w:val="center"/>
              <w:rPr>
                <w:rFonts w:ascii="Times New Roman" w:hAnsi="Times New Roman"/>
                <w:kern w:val="0"/>
                <w:sz w:val="18"/>
                <w:szCs w:val="20"/>
              </w:rPr>
            </w:pPr>
            <w:r w:rsidRPr="00871913">
              <w:rPr>
                <w:rFonts w:ascii="Times New Roman" w:hAnsi="Times New Roman"/>
                <w:kern w:val="0"/>
                <w:sz w:val="18"/>
                <w:szCs w:val="20"/>
              </w:rPr>
              <w:t>评</w:t>
            </w:r>
            <w:r w:rsidRPr="00871913">
              <w:rPr>
                <w:rFonts w:ascii="Times New Roman" w:hAnsi="Times New Roman" w:hint="eastAsia"/>
                <w:kern w:val="0"/>
                <w:sz w:val="18"/>
                <w:szCs w:val="20"/>
              </w:rPr>
              <w:t>价</w:t>
            </w:r>
            <w:r w:rsidRPr="00871913">
              <w:rPr>
                <w:rFonts w:ascii="Times New Roman" w:hAnsi="Times New Roman"/>
                <w:kern w:val="0"/>
                <w:sz w:val="18"/>
                <w:szCs w:val="20"/>
              </w:rPr>
              <w:t>时间</w:t>
            </w:r>
          </w:p>
        </w:tc>
        <w:tc>
          <w:tcPr>
            <w:tcW w:w="2899" w:type="dxa"/>
            <w:tcBorders>
              <w:top w:val="single" w:sz="8" w:space="0" w:color="auto"/>
            </w:tcBorders>
            <w:shd w:val="clear" w:color="auto" w:fill="auto"/>
            <w:vAlign w:val="center"/>
          </w:tcPr>
          <w:p w14:paraId="5BFB00EF" w14:textId="77777777" w:rsidR="00493AEC" w:rsidRPr="00871913" w:rsidRDefault="00493AEC" w:rsidP="00493AEC">
            <w:pPr>
              <w:widowControl/>
              <w:autoSpaceDE w:val="0"/>
              <w:autoSpaceDN w:val="0"/>
              <w:snapToGrid w:val="0"/>
              <w:spacing w:line="240" w:lineRule="auto"/>
              <w:jc w:val="center"/>
              <w:rPr>
                <w:rFonts w:ascii="宋体" w:hAnsi="Times New Roman"/>
                <w:kern w:val="0"/>
                <w:sz w:val="18"/>
                <w:szCs w:val="20"/>
              </w:rPr>
            </w:pPr>
          </w:p>
        </w:tc>
      </w:tr>
      <w:tr w:rsidR="00493AEC" w:rsidRPr="00871913" w14:paraId="7F506EB9" w14:textId="77777777" w:rsidTr="00493AEC">
        <w:trPr>
          <w:trHeight w:val="196"/>
          <w:jc w:val="center"/>
        </w:trPr>
        <w:tc>
          <w:tcPr>
            <w:tcW w:w="2485" w:type="dxa"/>
            <w:shd w:val="clear" w:color="auto" w:fill="auto"/>
            <w:vAlign w:val="center"/>
          </w:tcPr>
          <w:p w14:paraId="3DC99A6B" w14:textId="77777777" w:rsidR="00493AEC" w:rsidRPr="00871913" w:rsidRDefault="00493AEC" w:rsidP="00493AEC">
            <w:pPr>
              <w:widowControl/>
              <w:autoSpaceDE w:val="0"/>
              <w:autoSpaceDN w:val="0"/>
              <w:snapToGrid w:val="0"/>
              <w:spacing w:line="240" w:lineRule="auto"/>
              <w:jc w:val="center"/>
              <w:rPr>
                <w:rFonts w:ascii="Times New Roman" w:hAnsi="Times New Roman"/>
                <w:kern w:val="0"/>
                <w:sz w:val="18"/>
                <w:szCs w:val="20"/>
              </w:rPr>
            </w:pPr>
            <w:r w:rsidRPr="00871913">
              <w:rPr>
                <w:rFonts w:ascii="Times New Roman" w:hAnsi="Times New Roman" w:hint="eastAsia"/>
                <w:kern w:val="0"/>
                <w:sz w:val="18"/>
                <w:szCs w:val="20"/>
              </w:rPr>
              <w:t>评价周期</w:t>
            </w:r>
          </w:p>
        </w:tc>
        <w:tc>
          <w:tcPr>
            <w:tcW w:w="6869" w:type="dxa"/>
            <w:gridSpan w:val="3"/>
            <w:shd w:val="clear" w:color="auto" w:fill="auto"/>
            <w:vAlign w:val="center"/>
          </w:tcPr>
          <w:p w14:paraId="7A35DC46" w14:textId="77777777" w:rsidR="00493AEC" w:rsidRPr="00871913" w:rsidRDefault="00493AEC" w:rsidP="00493AEC">
            <w:pPr>
              <w:widowControl/>
              <w:autoSpaceDE w:val="0"/>
              <w:autoSpaceDN w:val="0"/>
              <w:snapToGrid w:val="0"/>
              <w:spacing w:line="240" w:lineRule="auto"/>
              <w:jc w:val="center"/>
              <w:rPr>
                <w:rFonts w:ascii="Times New Roman" w:hAnsi="Times New Roman"/>
                <w:kern w:val="0"/>
                <w:sz w:val="18"/>
                <w:szCs w:val="20"/>
              </w:rPr>
            </w:pPr>
            <w:r w:rsidRPr="00871913">
              <w:rPr>
                <w:rFonts w:ascii="Times New Roman" w:hAnsi="Times New Roman"/>
                <w:kern w:val="0"/>
                <w:sz w:val="18"/>
                <w:szCs w:val="20"/>
              </w:rPr>
              <w:t>XXXX</w:t>
            </w:r>
            <w:r w:rsidRPr="00871913">
              <w:rPr>
                <w:rFonts w:ascii="Times New Roman" w:hAnsi="Times New Roman" w:hint="eastAsia"/>
                <w:kern w:val="0"/>
                <w:sz w:val="18"/>
                <w:szCs w:val="20"/>
              </w:rPr>
              <w:t>年</w:t>
            </w:r>
            <w:r w:rsidRPr="00871913">
              <w:rPr>
                <w:rFonts w:ascii="Times New Roman" w:hAnsi="Times New Roman"/>
                <w:kern w:val="0"/>
                <w:sz w:val="18"/>
                <w:szCs w:val="20"/>
              </w:rPr>
              <w:t>XX</w:t>
            </w:r>
            <w:r w:rsidRPr="00871913">
              <w:rPr>
                <w:rFonts w:ascii="Times New Roman" w:hAnsi="Times New Roman" w:hint="eastAsia"/>
                <w:kern w:val="0"/>
                <w:sz w:val="18"/>
                <w:szCs w:val="20"/>
              </w:rPr>
              <w:t>月</w:t>
            </w:r>
            <w:r w:rsidRPr="00871913">
              <w:rPr>
                <w:rFonts w:ascii="Times New Roman" w:hAnsi="Times New Roman"/>
                <w:kern w:val="0"/>
                <w:sz w:val="18"/>
                <w:szCs w:val="20"/>
              </w:rPr>
              <w:t>XX</w:t>
            </w:r>
            <w:r w:rsidRPr="00871913">
              <w:rPr>
                <w:rFonts w:ascii="Times New Roman" w:hAnsi="Times New Roman" w:hint="eastAsia"/>
                <w:kern w:val="0"/>
                <w:sz w:val="18"/>
                <w:szCs w:val="20"/>
              </w:rPr>
              <w:t>日至</w:t>
            </w:r>
            <w:r w:rsidRPr="00871913">
              <w:rPr>
                <w:rFonts w:ascii="Times New Roman" w:hAnsi="Times New Roman"/>
                <w:kern w:val="0"/>
                <w:sz w:val="18"/>
                <w:szCs w:val="20"/>
              </w:rPr>
              <w:t>XXXX</w:t>
            </w:r>
            <w:r w:rsidRPr="00871913">
              <w:rPr>
                <w:rFonts w:ascii="Times New Roman" w:hAnsi="Times New Roman" w:hint="eastAsia"/>
                <w:kern w:val="0"/>
                <w:sz w:val="18"/>
                <w:szCs w:val="20"/>
              </w:rPr>
              <w:t>年</w:t>
            </w:r>
            <w:r w:rsidRPr="00871913">
              <w:rPr>
                <w:rFonts w:ascii="Times New Roman" w:hAnsi="Times New Roman"/>
                <w:kern w:val="0"/>
                <w:sz w:val="18"/>
                <w:szCs w:val="20"/>
              </w:rPr>
              <w:t>XX</w:t>
            </w:r>
            <w:r w:rsidRPr="00871913">
              <w:rPr>
                <w:rFonts w:ascii="Times New Roman" w:hAnsi="Times New Roman" w:hint="eastAsia"/>
                <w:kern w:val="0"/>
                <w:sz w:val="18"/>
                <w:szCs w:val="20"/>
              </w:rPr>
              <w:t>月</w:t>
            </w:r>
            <w:r w:rsidRPr="00871913">
              <w:rPr>
                <w:rFonts w:ascii="Times New Roman" w:hAnsi="Times New Roman"/>
                <w:kern w:val="0"/>
                <w:sz w:val="18"/>
                <w:szCs w:val="20"/>
              </w:rPr>
              <w:t>XX</w:t>
            </w:r>
            <w:r w:rsidRPr="00871913">
              <w:rPr>
                <w:rFonts w:ascii="Times New Roman" w:hAnsi="Times New Roman" w:hint="eastAsia"/>
                <w:kern w:val="0"/>
                <w:sz w:val="18"/>
                <w:szCs w:val="20"/>
              </w:rPr>
              <w:t>日</w:t>
            </w:r>
          </w:p>
        </w:tc>
      </w:tr>
      <w:tr w:rsidR="00493AEC" w:rsidRPr="00871913" w14:paraId="7B93A530" w14:textId="77777777" w:rsidTr="00493AEC">
        <w:trPr>
          <w:trHeight w:val="260"/>
          <w:jc w:val="center"/>
        </w:trPr>
        <w:tc>
          <w:tcPr>
            <w:tcW w:w="2485" w:type="dxa"/>
            <w:shd w:val="clear" w:color="auto" w:fill="auto"/>
            <w:vAlign w:val="center"/>
          </w:tcPr>
          <w:p w14:paraId="4BB4B4CE" w14:textId="77777777" w:rsidR="00493AEC" w:rsidRPr="00871913" w:rsidRDefault="00493AEC" w:rsidP="00493AEC">
            <w:pPr>
              <w:widowControl/>
              <w:autoSpaceDE w:val="0"/>
              <w:autoSpaceDN w:val="0"/>
              <w:snapToGrid w:val="0"/>
              <w:spacing w:line="240" w:lineRule="auto"/>
              <w:jc w:val="center"/>
              <w:rPr>
                <w:rFonts w:ascii="Times New Roman" w:hAnsi="Times New Roman"/>
                <w:kern w:val="0"/>
                <w:sz w:val="18"/>
                <w:szCs w:val="20"/>
              </w:rPr>
            </w:pPr>
            <w:r w:rsidRPr="00871913">
              <w:rPr>
                <w:rFonts w:ascii="Times New Roman" w:hAnsi="Times New Roman" w:hint="eastAsia"/>
                <w:kern w:val="0"/>
                <w:sz w:val="18"/>
                <w:szCs w:val="20"/>
              </w:rPr>
              <w:t>评价周期日历天数</w:t>
            </w:r>
          </w:p>
        </w:tc>
        <w:tc>
          <w:tcPr>
            <w:tcW w:w="1637" w:type="dxa"/>
            <w:shd w:val="clear" w:color="auto" w:fill="auto"/>
            <w:vAlign w:val="center"/>
          </w:tcPr>
          <w:p w14:paraId="6E891794" w14:textId="77777777" w:rsidR="00493AEC" w:rsidRPr="00871913" w:rsidRDefault="00493AEC" w:rsidP="00493AEC">
            <w:pPr>
              <w:widowControl/>
              <w:autoSpaceDE w:val="0"/>
              <w:autoSpaceDN w:val="0"/>
              <w:snapToGrid w:val="0"/>
              <w:spacing w:line="240" w:lineRule="auto"/>
              <w:jc w:val="center"/>
              <w:rPr>
                <w:rFonts w:ascii="Times New Roman" w:hAnsi="Times New Roman"/>
                <w:kern w:val="0"/>
                <w:sz w:val="18"/>
                <w:szCs w:val="20"/>
              </w:rPr>
            </w:pPr>
          </w:p>
        </w:tc>
        <w:tc>
          <w:tcPr>
            <w:tcW w:w="2333" w:type="dxa"/>
            <w:shd w:val="clear" w:color="auto" w:fill="auto"/>
            <w:vAlign w:val="center"/>
          </w:tcPr>
          <w:p w14:paraId="1C5A7351" w14:textId="77777777" w:rsidR="00493AEC" w:rsidRPr="00871913" w:rsidRDefault="00493AEC" w:rsidP="00493AEC">
            <w:pPr>
              <w:widowControl/>
              <w:autoSpaceDE w:val="0"/>
              <w:autoSpaceDN w:val="0"/>
              <w:snapToGrid w:val="0"/>
              <w:spacing w:line="240" w:lineRule="auto"/>
              <w:jc w:val="center"/>
              <w:rPr>
                <w:rFonts w:ascii="Times New Roman" w:hAnsi="Times New Roman"/>
                <w:kern w:val="0"/>
                <w:sz w:val="18"/>
                <w:szCs w:val="20"/>
              </w:rPr>
            </w:pPr>
            <w:r w:rsidRPr="00871913">
              <w:rPr>
                <w:rFonts w:ascii="Times New Roman" w:hAnsi="Times New Roman" w:hint="eastAsia"/>
                <w:kern w:val="0"/>
                <w:sz w:val="18"/>
                <w:szCs w:val="20"/>
              </w:rPr>
              <w:t>评价周期正常生产天数</w:t>
            </w:r>
          </w:p>
        </w:tc>
        <w:tc>
          <w:tcPr>
            <w:tcW w:w="2899" w:type="dxa"/>
            <w:shd w:val="clear" w:color="auto" w:fill="auto"/>
            <w:vAlign w:val="center"/>
          </w:tcPr>
          <w:p w14:paraId="5506A924" w14:textId="77777777" w:rsidR="00493AEC" w:rsidRPr="00871913" w:rsidRDefault="00493AEC" w:rsidP="00493AEC">
            <w:pPr>
              <w:widowControl/>
              <w:autoSpaceDE w:val="0"/>
              <w:autoSpaceDN w:val="0"/>
              <w:snapToGrid w:val="0"/>
              <w:spacing w:line="240" w:lineRule="auto"/>
              <w:jc w:val="center"/>
              <w:rPr>
                <w:rFonts w:ascii="Times New Roman" w:hAnsi="Times New Roman"/>
                <w:kern w:val="0"/>
                <w:sz w:val="18"/>
                <w:szCs w:val="20"/>
              </w:rPr>
            </w:pPr>
          </w:p>
        </w:tc>
      </w:tr>
      <w:tr w:rsidR="00493AEC" w:rsidRPr="00871913" w14:paraId="183C0B41" w14:textId="77777777" w:rsidTr="00493AEC">
        <w:trPr>
          <w:trHeight w:val="324"/>
          <w:jc w:val="center"/>
        </w:trPr>
        <w:tc>
          <w:tcPr>
            <w:tcW w:w="2485" w:type="dxa"/>
            <w:shd w:val="clear" w:color="auto" w:fill="auto"/>
            <w:vAlign w:val="center"/>
          </w:tcPr>
          <w:p w14:paraId="6A351DD8" w14:textId="77777777" w:rsidR="00493AEC" w:rsidRPr="00871913" w:rsidRDefault="00493AEC" w:rsidP="00493AEC">
            <w:pPr>
              <w:widowControl/>
              <w:autoSpaceDE w:val="0"/>
              <w:autoSpaceDN w:val="0"/>
              <w:snapToGrid w:val="0"/>
              <w:spacing w:line="240" w:lineRule="auto"/>
              <w:jc w:val="center"/>
              <w:rPr>
                <w:rFonts w:ascii="Times New Roman" w:hAnsi="Times New Roman"/>
                <w:kern w:val="0"/>
                <w:sz w:val="18"/>
                <w:szCs w:val="20"/>
              </w:rPr>
            </w:pPr>
            <w:r w:rsidRPr="00871913">
              <w:rPr>
                <w:rFonts w:ascii="Times New Roman" w:hAnsi="Times New Roman" w:hint="eastAsia"/>
                <w:kern w:val="0"/>
                <w:sz w:val="18"/>
                <w:szCs w:val="20"/>
              </w:rPr>
              <w:t>污染物执行排放标准</w:t>
            </w:r>
          </w:p>
        </w:tc>
        <w:tc>
          <w:tcPr>
            <w:tcW w:w="1637" w:type="dxa"/>
            <w:shd w:val="clear" w:color="auto" w:fill="auto"/>
            <w:vAlign w:val="center"/>
          </w:tcPr>
          <w:p w14:paraId="12C6C79B" w14:textId="77777777" w:rsidR="00493AEC" w:rsidRPr="00871913" w:rsidRDefault="00493AEC" w:rsidP="00493AEC">
            <w:pPr>
              <w:widowControl/>
              <w:autoSpaceDE w:val="0"/>
              <w:autoSpaceDN w:val="0"/>
              <w:snapToGrid w:val="0"/>
              <w:spacing w:line="240" w:lineRule="auto"/>
              <w:jc w:val="center"/>
              <w:rPr>
                <w:rFonts w:ascii="Times New Roman" w:hAnsi="Times New Roman"/>
                <w:kern w:val="0"/>
                <w:sz w:val="18"/>
                <w:szCs w:val="20"/>
              </w:rPr>
            </w:pPr>
          </w:p>
        </w:tc>
        <w:tc>
          <w:tcPr>
            <w:tcW w:w="2333" w:type="dxa"/>
            <w:shd w:val="clear" w:color="auto" w:fill="auto"/>
            <w:vAlign w:val="center"/>
          </w:tcPr>
          <w:p w14:paraId="6EE43A81" w14:textId="77777777" w:rsidR="00493AEC" w:rsidRPr="00871913" w:rsidRDefault="00493AEC" w:rsidP="00493AEC">
            <w:pPr>
              <w:widowControl/>
              <w:autoSpaceDE w:val="0"/>
              <w:autoSpaceDN w:val="0"/>
              <w:snapToGrid w:val="0"/>
              <w:spacing w:line="240" w:lineRule="auto"/>
              <w:jc w:val="center"/>
              <w:rPr>
                <w:rFonts w:ascii="Times New Roman" w:hAnsi="Times New Roman"/>
                <w:kern w:val="0"/>
                <w:sz w:val="18"/>
                <w:szCs w:val="20"/>
              </w:rPr>
            </w:pPr>
            <w:r w:rsidRPr="00871913">
              <w:rPr>
                <w:rFonts w:ascii="Times New Roman" w:hAnsi="Times New Roman" w:hint="eastAsia"/>
                <w:kern w:val="0"/>
                <w:sz w:val="18"/>
                <w:szCs w:val="20"/>
              </w:rPr>
              <w:t>评价周期达标天数</w:t>
            </w:r>
          </w:p>
        </w:tc>
        <w:tc>
          <w:tcPr>
            <w:tcW w:w="2899" w:type="dxa"/>
            <w:shd w:val="clear" w:color="auto" w:fill="auto"/>
            <w:vAlign w:val="center"/>
          </w:tcPr>
          <w:p w14:paraId="44A565B8" w14:textId="77777777" w:rsidR="00493AEC" w:rsidRPr="00871913" w:rsidRDefault="00493AEC" w:rsidP="00493AEC">
            <w:pPr>
              <w:widowControl/>
              <w:autoSpaceDE w:val="0"/>
              <w:autoSpaceDN w:val="0"/>
              <w:snapToGrid w:val="0"/>
              <w:spacing w:line="240" w:lineRule="auto"/>
              <w:jc w:val="center"/>
              <w:rPr>
                <w:rFonts w:ascii="Times New Roman" w:hAnsi="Times New Roman"/>
                <w:kern w:val="0"/>
                <w:sz w:val="18"/>
                <w:szCs w:val="20"/>
              </w:rPr>
            </w:pPr>
          </w:p>
        </w:tc>
      </w:tr>
      <w:tr w:rsidR="00493AEC" w:rsidRPr="00871913" w14:paraId="46727623" w14:textId="77777777" w:rsidTr="00493AEC">
        <w:trPr>
          <w:trHeight w:val="202"/>
          <w:jc w:val="center"/>
        </w:trPr>
        <w:tc>
          <w:tcPr>
            <w:tcW w:w="2485" w:type="dxa"/>
            <w:shd w:val="clear" w:color="auto" w:fill="auto"/>
            <w:vAlign w:val="center"/>
          </w:tcPr>
          <w:p w14:paraId="5288740F" w14:textId="77777777" w:rsidR="00493AEC" w:rsidRPr="00871913" w:rsidRDefault="00493AEC" w:rsidP="00493AEC">
            <w:pPr>
              <w:widowControl/>
              <w:autoSpaceDE w:val="0"/>
              <w:autoSpaceDN w:val="0"/>
              <w:snapToGrid w:val="0"/>
              <w:spacing w:line="240" w:lineRule="auto"/>
              <w:jc w:val="center"/>
              <w:rPr>
                <w:rFonts w:ascii="Times New Roman" w:hAnsi="Times New Roman"/>
                <w:kern w:val="0"/>
                <w:sz w:val="18"/>
                <w:szCs w:val="20"/>
              </w:rPr>
            </w:pPr>
            <w:r w:rsidRPr="00871913">
              <w:rPr>
                <w:rFonts w:ascii="Times New Roman" w:hAnsi="Times New Roman" w:hint="eastAsia"/>
                <w:kern w:val="0"/>
                <w:sz w:val="18"/>
                <w:szCs w:val="20"/>
              </w:rPr>
              <w:t>设计</w:t>
            </w:r>
            <w:r>
              <w:rPr>
                <w:rFonts w:ascii="Times New Roman" w:hAnsi="Times New Roman" w:hint="eastAsia"/>
                <w:kern w:val="0"/>
                <w:sz w:val="18"/>
                <w:szCs w:val="20"/>
              </w:rPr>
              <w:t>污水处理</w:t>
            </w:r>
            <w:r w:rsidRPr="00871913">
              <w:rPr>
                <w:rFonts w:ascii="Times New Roman" w:hAnsi="Times New Roman" w:hint="eastAsia"/>
                <w:kern w:val="0"/>
                <w:sz w:val="18"/>
                <w:szCs w:val="20"/>
              </w:rPr>
              <w:t>规模（</w:t>
            </w:r>
            <w:r w:rsidRPr="00871913">
              <w:rPr>
                <w:rFonts w:ascii="Times New Roman" w:hAnsi="Times New Roman" w:hint="eastAsia"/>
                <w:kern w:val="0"/>
                <w:sz w:val="18"/>
                <w:szCs w:val="20"/>
              </w:rPr>
              <w:t>m</w:t>
            </w:r>
            <w:r w:rsidRPr="00871913">
              <w:rPr>
                <w:rFonts w:ascii="Times New Roman" w:hAnsi="Times New Roman"/>
                <w:kern w:val="0"/>
                <w:sz w:val="18"/>
                <w:szCs w:val="20"/>
                <w:vertAlign w:val="superscript"/>
              </w:rPr>
              <w:t>3</w:t>
            </w:r>
            <w:r w:rsidRPr="00871913">
              <w:rPr>
                <w:rFonts w:ascii="Times New Roman" w:hAnsi="Times New Roman"/>
                <w:kern w:val="0"/>
                <w:sz w:val="18"/>
                <w:szCs w:val="20"/>
              </w:rPr>
              <w:t>/d</w:t>
            </w:r>
            <w:r w:rsidRPr="00871913">
              <w:rPr>
                <w:rFonts w:ascii="Times New Roman" w:hAnsi="Times New Roman" w:hint="eastAsia"/>
                <w:kern w:val="0"/>
                <w:sz w:val="18"/>
                <w:szCs w:val="20"/>
              </w:rPr>
              <w:t>）</w:t>
            </w:r>
          </w:p>
        </w:tc>
        <w:tc>
          <w:tcPr>
            <w:tcW w:w="6869" w:type="dxa"/>
            <w:gridSpan w:val="3"/>
            <w:shd w:val="clear" w:color="auto" w:fill="auto"/>
            <w:vAlign w:val="center"/>
          </w:tcPr>
          <w:p w14:paraId="57D94D2C" w14:textId="77777777" w:rsidR="00493AEC" w:rsidRPr="00871913" w:rsidRDefault="00493AEC" w:rsidP="00493AEC">
            <w:pPr>
              <w:widowControl/>
              <w:autoSpaceDE w:val="0"/>
              <w:autoSpaceDN w:val="0"/>
              <w:snapToGrid w:val="0"/>
              <w:spacing w:line="240" w:lineRule="auto"/>
              <w:jc w:val="center"/>
              <w:rPr>
                <w:rFonts w:ascii="Times New Roman" w:hAnsi="Times New Roman"/>
                <w:kern w:val="0"/>
                <w:sz w:val="18"/>
                <w:szCs w:val="20"/>
              </w:rPr>
            </w:pPr>
          </w:p>
        </w:tc>
      </w:tr>
      <w:tr w:rsidR="00493AEC" w:rsidRPr="00871913" w14:paraId="7BCA7856" w14:textId="77777777" w:rsidTr="00493AEC">
        <w:trPr>
          <w:trHeight w:val="246"/>
          <w:jc w:val="center"/>
        </w:trPr>
        <w:tc>
          <w:tcPr>
            <w:tcW w:w="2485" w:type="dxa"/>
            <w:shd w:val="clear" w:color="auto" w:fill="auto"/>
            <w:vAlign w:val="center"/>
          </w:tcPr>
          <w:p w14:paraId="302AFECC" w14:textId="77777777" w:rsidR="00493AEC" w:rsidRPr="00871913" w:rsidRDefault="00493AEC" w:rsidP="00493AEC">
            <w:pPr>
              <w:widowControl/>
              <w:autoSpaceDE w:val="0"/>
              <w:autoSpaceDN w:val="0"/>
              <w:snapToGrid w:val="0"/>
              <w:spacing w:line="240" w:lineRule="auto"/>
              <w:jc w:val="center"/>
              <w:rPr>
                <w:rFonts w:ascii="Times New Roman" w:hAnsi="Times New Roman"/>
                <w:kern w:val="0"/>
                <w:sz w:val="18"/>
                <w:szCs w:val="20"/>
              </w:rPr>
            </w:pPr>
            <w:r w:rsidRPr="00871913">
              <w:rPr>
                <w:rFonts w:ascii="Times New Roman" w:hAnsi="Times New Roman"/>
                <w:kern w:val="0"/>
                <w:sz w:val="18"/>
                <w:szCs w:val="20"/>
              </w:rPr>
              <w:t>污水处理工艺流程</w:t>
            </w:r>
          </w:p>
        </w:tc>
        <w:tc>
          <w:tcPr>
            <w:tcW w:w="6869" w:type="dxa"/>
            <w:gridSpan w:val="3"/>
            <w:shd w:val="clear" w:color="auto" w:fill="auto"/>
            <w:vAlign w:val="center"/>
          </w:tcPr>
          <w:p w14:paraId="7C7DA907" w14:textId="77777777" w:rsidR="00493AEC" w:rsidRPr="00871913" w:rsidRDefault="00493AEC" w:rsidP="00493AEC">
            <w:pPr>
              <w:widowControl/>
              <w:autoSpaceDE w:val="0"/>
              <w:autoSpaceDN w:val="0"/>
              <w:snapToGrid w:val="0"/>
              <w:spacing w:line="240" w:lineRule="auto"/>
              <w:jc w:val="center"/>
              <w:rPr>
                <w:rFonts w:ascii="Times New Roman" w:hAnsi="Times New Roman"/>
                <w:kern w:val="0"/>
                <w:sz w:val="18"/>
                <w:szCs w:val="20"/>
              </w:rPr>
            </w:pPr>
          </w:p>
        </w:tc>
      </w:tr>
      <w:tr w:rsidR="00493AEC" w:rsidRPr="00871913" w14:paraId="2EF087F0" w14:textId="77777777" w:rsidTr="00493AEC">
        <w:trPr>
          <w:trHeight w:val="246"/>
          <w:jc w:val="center"/>
        </w:trPr>
        <w:tc>
          <w:tcPr>
            <w:tcW w:w="2485" w:type="dxa"/>
            <w:shd w:val="clear" w:color="auto" w:fill="auto"/>
            <w:vAlign w:val="center"/>
          </w:tcPr>
          <w:p w14:paraId="217772C1" w14:textId="77777777" w:rsidR="00493AEC" w:rsidRPr="00871913" w:rsidRDefault="00493AEC" w:rsidP="00493AEC">
            <w:pPr>
              <w:widowControl/>
              <w:autoSpaceDE w:val="0"/>
              <w:autoSpaceDN w:val="0"/>
              <w:snapToGrid w:val="0"/>
              <w:spacing w:line="240" w:lineRule="auto"/>
              <w:jc w:val="center"/>
              <w:rPr>
                <w:rFonts w:ascii="Times New Roman" w:hAnsi="Times New Roman"/>
                <w:kern w:val="0"/>
                <w:sz w:val="18"/>
                <w:szCs w:val="20"/>
              </w:rPr>
            </w:pPr>
            <w:r w:rsidRPr="00871913">
              <w:rPr>
                <w:rFonts w:ascii="Times New Roman" w:hAnsi="Times New Roman" w:hint="eastAsia"/>
                <w:kern w:val="0"/>
                <w:sz w:val="18"/>
                <w:szCs w:val="20"/>
              </w:rPr>
              <w:t>生物处理系统</w:t>
            </w:r>
            <w:r>
              <w:rPr>
                <w:rFonts w:ascii="Times New Roman" w:hAnsi="Times New Roman" w:hint="eastAsia"/>
                <w:kern w:val="0"/>
                <w:sz w:val="18"/>
                <w:szCs w:val="20"/>
              </w:rPr>
              <w:t>设施</w:t>
            </w:r>
            <w:r>
              <w:rPr>
                <w:rFonts w:ascii="Times New Roman" w:hAnsi="Times New Roman" w:hint="eastAsia"/>
                <w:kern w:val="0"/>
                <w:sz w:val="18"/>
                <w:szCs w:val="20"/>
              </w:rPr>
              <w:t>/</w:t>
            </w:r>
            <w:r w:rsidRPr="00871913">
              <w:rPr>
                <w:rFonts w:ascii="Times New Roman" w:hAnsi="Times New Roman" w:hint="eastAsia"/>
                <w:kern w:val="0"/>
                <w:sz w:val="18"/>
                <w:szCs w:val="20"/>
              </w:rPr>
              <w:t>设备数量</w:t>
            </w:r>
          </w:p>
        </w:tc>
        <w:tc>
          <w:tcPr>
            <w:tcW w:w="6869" w:type="dxa"/>
            <w:gridSpan w:val="3"/>
            <w:shd w:val="clear" w:color="auto" w:fill="auto"/>
            <w:vAlign w:val="center"/>
          </w:tcPr>
          <w:p w14:paraId="7E7A2529" w14:textId="77777777" w:rsidR="00493AEC" w:rsidRPr="00871913" w:rsidRDefault="00493AEC" w:rsidP="00493AEC">
            <w:pPr>
              <w:widowControl/>
              <w:autoSpaceDE w:val="0"/>
              <w:autoSpaceDN w:val="0"/>
              <w:snapToGrid w:val="0"/>
              <w:spacing w:line="240" w:lineRule="auto"/>
              <w:jc w:val="center"/>
              <w:rPr>
                <w:rFonts w:ascii="Times New Roman" w:hAnsi="Times New Roman"/>
                <w:kern w:val="0"/>
                <w:sz w:val="18"/>
                <w:szCs w:val="20"/>
              </w:rPr>
            </w:pPr>
          </w:p>
        </w:tc>
      </w:tr>
      <w:tr w:rsidR="00493AEC" w:rsidRPr="00871913" w14:paraId="29677BC4" w14:textId="77777777" w:rsidTr="00493AEC">
        <w:trPr>
          <w:trHeight w:val="170"/>
          <w:jc w:val="center"/>
        </w:trPr>
        <w:tc>
          <w:tcPr>
            <w:tcW w:w="2485" w:type="dxa"/>
            <w:shd w:val="clear" w:color="auto" w:fill="auto"/>
            <w:vAlign w:val="center"/>
          </w:tcPr>
          <w:p w14:paraId="5C9BC732" w14:textId="77777777" w:rsidR="00493AEC" w:rsidRPr="00871913" w:rsidRDefault="00493AEC" w:rsidP="00493AEC">
            <w:pPr>
              <w:widowControl/>
              <w:autoSpaceDE w:val="0"/>
              <w:autoSpaceDN w:val="0"/>
              <w:snapToGrid w:val="0"/>
              <w:spacing w:line="240" w:lineRule="auto"/>
              <w:jc w:val="center"/>
              <w:rPr>
                <w:rFonts w:ascii="Times New Roman" w:hAnsi="Times New Roman"/>
                <w:kern w:val="0"/>
                <w:sz w:val="18"/>
                <w:szCs w:val="20"/>
              </w:rPr>
            </w:pPr>
            <w:r>
              <w:rPr>
                <w:rFonts w:ascii="Times New Roman" w:hAnsi="Times New Roman" w:hint="eastAsia"/>
                <w:kern w:val="0"/>
                <w:sz w:val="18"/>
                <w:szCs w:val="20"/>
              </w:rPr>
              <w:t>污</w:t>
            </w:r>
            <w:r w:rsidRPr="00871913">
              <w:rPr>
                <w:rFonts w:ascii="Times New Roman" w:hAnsi="Times New Roman" w:hint="eastAsia"/>
                <w:kern w:val="0"/>
                <w:sz w:val="18"/>
                <w:szCs w:val="20"/>
              </w:rPr>
              <w:t>水类型及占比</w:t>
            </w:r>
          </w:p>
        </w:tc>
        <w:tc>
          <w:tcPr>
            <w:tcW w:w="6869" w:type="dxa"/>
            <w:gridSpan w:val="3"/>
            <w:shd w:val="clear" w:color="auto" w:fill="auto"/>
            <w:vAlign w:val="center"/>
          </w:tcPr>
          <w:p w14:paraId="5F35AE2A" w14:textId="77777777" w:rsidR="00493AEC" w:rsidRPr="00871913" w:rsidRDefault="00493AEC" w:rsidP="00493AEC">
            <w:pPr>
              <w:widowControl/>
              <w:autoSpaceDE w:val="0"/>
              <w:autoSpaceDN w:val="0"/>
              <w:snapToGrid w:val="0"/>
              <w:spacing w:line="240" w:lineRule="auto"/>
              <w:jc w:val="center"/>
              <w:rPr>
                <w:rFonts w:ascii="Times New Roman" w:hAnsi="Times New Roman"/>
                <w:kern w:val="0"/>
                <w:sz w:val="18"/>
                <w:szCs w:val="20"/>
              </w:rPr>
            </w:pPr>
          </w:p>
        </w:tc>
      </w:tr>
      <w:tr w:rsidR="00493AEC" w:rsidRPr="00871913" w14:paraId="43F1237F" w14:textId="77777777" w:rsidTr="00493AEC">
        <w:trPr>
          <w:trHeight w:val="266"/>
          <w:jc w:val="center"/>
        </w:trPr>
        <w:tc>
          <w:tcPr>
            <w:tcW w:w="2485" w:type="dxa"/>
            <w:shd w:val="clear" w:color="auto" w:fill="auto"/>
            <w:vAlign w:val="center"/>
          </w:tcPr>
          <w:p w14:paraId="0203E75F" w14:textId="77777777" w:rsidR="00493AEC" w:rsidRPr="00871913" w:rsidRDefault="00493AEC" w:rsidP="00493AEC">
            <w:pPr>
              <w:widowControl/>
              <w:autoSpaceDE w:val="0"/>
              <w:autoSpaceDN w:val="0"/>
              <w:snapToGrid w:val="0"/>
              <w:spacing w:line="240" w:lineRule="auto"/>
              <w:jc w:val="center"/>
              <w:rPr>
                <w:rFonts w:ascii="Times New Roman" w:hAnsi="Times New Roman"/>
                <w:kern w:val="0"/>
                <w:sz w:val="18"/>
                <w:szCs w:val="20"/>
              </w:rPr>
            </w:pPr>
            <w:r w:rsidRPr="00F86038">
              <w:rPr>
                <w:rFonts w:ascii="Times New Roman" w:hint="eastAsia"/>
                <w:sz w:val="18"/>
              </w:rPr>
              <w:t>生物处理</w:t>
            </w:r>
            <w:r w:rsidRPr="00871913">
              <w:rPr>
                <w:rFonts w:ascii="Times New Roman" w:hint="eastAsia"/>
                <w:sz w:val="18"/>
              </w:rPr>
              <w:t>系统</w:t>
            </w:r>
            <w:r w:rsidRPr="00871913">
              <w:rPr>
                <w:rFonts w:ascii="Times New Roman"/>
                <w:sz w:val="18"/>
              </w:rPr>
              <w:t>实际污水处理</w:t>
            </w:r>
            <w:r w:rsidRPr="00871913">
              <w:rPr>
                <w:rFonts w:ascii="Times New Roman" w:hint="eastAsia"/>
                <w:sz w:val="18"/>
              </w:rPr>
              <w:t>总</w:t>
            </w:r>
            <w:r w:rsidRPr="00871913">
              <w:rPr>
                <w:rFonts w:ascii="Times New Roman"/>
                <w:sz w:val="18"/>
              </w:rPr>
              <w:t>量（</w:t>
            </w:r>
            <w:r w:rsidRPr="00871913">
              <w:rPr>
                <w:rFonts w:ascii="Times New Roman"/>
                <w:sz w:val="18"/>
              </w:rPr>
              <w:t>m</w:t>
            </w:r>
            <w:r w:rsidRPr="00871913">
              <w:rPr>
                <w:rFonts w:ascii="Times New Roman"/>
                <w:sz w:val="18"/>
                <w:vertAlign w:val="superscript"/>
              </w:rPr>
              <w:t>3</w:t>
            </w:r>
            <w:r w:rsidRPr="00871913">
              <w:rPr>
                <w:rFonts w:ascii="Times New Roman"/>
                <w:sz w:val="18"/>
              </w:rPr>
              <w:t>）</w:t>
            </w:r>
          </w:p>
        </w:tc>
        <w:tc>
          <w:tcPr>
            <w:tcW w:w="6869" w:type="dxa"/>
            <w:gridSpan w:val="3"/>
            <w:shd w:val="clear" w:color="auto" w:fill="auto"/>
            <w:vAlign w:val="center"/>
          </w:tcPr>
          <w:p w14:paraId="6ACFE0D4" w14:textId="77777777" w:rsidR="00493AEC" w:rsidRPr="00871913" w:rsidRDefault="00493AEC" w:rsidP="00493AEC">
            <w:pPr>
              <w:widowControl/>
              <w:autoSpaceDE w:val="0"/>
              <w:autoSpaceDN w:val="0"/>
              <w:snapToGrid w:val="0"/>
              <w:spacing w:line="240" w:lineRule="auto"/>
              <w:jc w:val="center"/>
              <w:rPr>
                <w:rFonts w:ascii="Times New Roman" w:hAnsi="Times New Roman"/>
                <w:kern w:val="0"/>
                <w:sz w:val="18"/>
                <w:szCs w:val="20"/>
              </w:rPr>
            </w:pPr>
          </w:p>
        </w:tc>
      </w:tr>
      <w:tr w:rsidR="00493AEC" w:rsidRPr="00871913" w14:paraId="2E13E09C" w14:textId="77777777" w:rsidTr="00493AEC">
        <w:trPr>
          <w:trHeight w:val="266"/>
          <w:jc w:val="center"/>
        </w:trPr>
        <w:tc>
          <w:tcPr>
            <w:tcW w:w="2485" w:type="dxa"/>
            <w:shd w:val="clear" w:color="auto" w:fill="auto"/>
            <w:vAlign w:val="center"/>
          </w:tcPr>
          <w:p w14:paraId="79F1BDF9" w14:textId="77777777" w:rsidR="00493AEC" w:rsidRPr="00871913" w:rsidRDefault="00493AEC" w:rsidP="00493AEC">
            <w:pPr>
              <w:widowControl/>
              <w:autoSpaceDE w:val="0"/>
              <w:autoSpaceDN w:val="0"/>
              <w:snapToGrid w:val="0"/>
              <w:spacing w:line="240" w:lineRule="auto"/>
              <w:jc w:val="center"/>
              <w:rPr>
                <w:rFonts w:ascii="Times New Roman"/>
                <w:sz w:val="18"/>
              </w:rPr>
            </w:pPr>
            <w:r w:rsidRPr="00B478EC">
              <w:rPr>
                <w:rFonts w:ascii="Times New Roman" w:hint="eastAsia"/>
                <w:sz w:val="18"/>
              </w:rPr>
              <w:t>生物处理</w:t>
            </w:r>
            <w:r w:rsidRPr="00871913">
              <w:rPr>
                <w:rFonts w:ascii="Times New Roman" w:hint="eastAsia"/>
                <w:sz w:val="18"/>
              </w:rPr>
              <w:t>系统总电耗（</w:t>
            </w:r>
            <w:r w:rsidRPr="00871913">
              <w:rPr>
                <w:rFonts w:ascii="Times New Roman"/>
                <w:sz w:val="18"/>
              </w:rPr>
              <w:t>kW</w:t>
            </w:r>
            <w:r w:rsidRPr="00871913">
              <w:rPr>
                <w:rFonts w:ascii="Times New Roman" w:eastAsia="黑体" w:hAnsi="Times New Roman"/>
                <w:sz w:val="18"/>
              </w:rPr>
              <w:t>·</w:t>
            </w:r>
            <w:r w:rsidRPr="00871913">
              <w:rPr>
                <w:rFonts w:ascii="Times New Roman"/>
                <w:sz w:val="18"/>
              </w:rPr>
              <w:t>h</w:t>
            </w:r>
            <w:r w:rsidRPr="00871913">
              <w:rPr>
                <w:rFonts w:ascii="Times New Roman" w:hint="eastAsia"/>
                <w:sz w:val="18"/>
              </w:rPr>
              <w:t>）</w:t>
            </w:r>
          </w:p>
        </w:tc>
        <w:tc>
          <w:tcPr>
            <w:tcW w:w="6869" w:type="dxa"/>
            <w:gridSpan w:val="3"/>
            <w:shd w:val="clear" w:color="auto" w:fill="auto"/>
            <w:vAlign w:val="center"/>
          </w:tcPr>
          <w:p w14:paraId="4A11F5EA" w14:textId="5E0BA155" w:rsidR="00493AEC" w:rsidRPr="00B478EC" w:rsidRDefault="006C770F" w:rsidP="00493AEC">
            <w:pPr>
              <w:widowControl/>
              <w:autoSpaceDE w:val="0"/>
              <w:autoSpaceDN w:val="0"/>
              <w:snapToGrid w:val="0"/>
              <w:spacing w:line="240" w:lineRule="auto"/>
              <w:jc w:val="center"/>
              <w:rPr>
                <w:rFonts w:ascii="Times New Roman" w:hAnsi="Times New Roman"/>
                <w:kern w:val="0"/>
                <w:sz w:val="18"/>
                <w:szCs w:val="20"/>
              </w:rPr>
            </w:pPr>
            <w:r w:rsidRPr="00871913">
              <w:rPr>
                <w:rFonts w:ascii="Times New Roman" w:hAnsi="Times New Roman" w:hint="eastAsia"/>
                <w:kern w:val="0"/>
                <w:sz w:val="18"/>
                <w:szCs w:val="20"/>
              </w:rPr>
              <w:t>（附每日单位污水处理电耗计算汇总表）</w:t>
            </w:r>
          </w:p>
        </w:tc>
      </w:tr>
      <w:tr w:rsidR="00493AEC" w:rsidRPr="00871913" w14:paraId="6DF6606C" w14:textId="77777777" w:rsidTr="00493AEC">
        <w:trPr>
          <w:trHeight w:val="266"/>
          <w:jc w:val="center"/>
        </w:trPr>
        <w:tc>
          <w:tcPr>
            <w:tcW w:w="2485" w:type="dxa"/>
            <w:shd w:val="clear" w:color="auto" w:fill="auto"/>
            <w:vAlign w:val="center"/>
          </w:tcPr>
          <w:p w14:paraId="4B9C88E7" w14:textId="77777777" w:rsidR="00493AEC" w:rsidRPr="00871913" w:rsidRDefault="00493AEC" w:rsidP="00493AEC">
            <w:pPr>
              <w:widowControl/>
              <w:autoSpaceDE w:val="0"/>
              <w:autoSpaceDN w:val="0"/>
              <w:snapToGrid w:val="0"/>
              <w:spacing w:line="240" w:lineRule="auto"/>
              <w:jc w:val="center"/>
              <w:rPr>
                <w:rFonts w:ascii="Times New Roman"/>
                <w:i/>
                <w:sz w:val="18"/>
              </w:rPr>
            </w:pPr>
            <w:r w:rsidRPr="00871913">
              <w:rPr>
                <w:rFonts w:ascii="Times New Roman"/>
                <w:i/>
                <w:sz w:val="18"/>
              </w:rPr>
              <w:t>D</w:t>
            </w:r>
            <w:r w:rsidRPr="00871913">
              <w:rPr>
                <w:rFonts w:ascii="Times New Roman"/>
                <w:i/>
                <w:sz w:val="18"/>
                <w:vertAlign w:val="subscript"/>
              </w:rPr>
              <w:t>i</w:t>
            </w:r>
            <w:r w:rsidRPr="00871913">
              <w:rPr>
                <w:rFonts w:ascii="Times New Roman"/>
                <w:i/>
                <w:sz w:val="18"/>
              </w:rPr>
              <w:t>/Q</w:t>
            </w:r>
            <w:r w:rsidRPr="00871913">
              <w:rPr>
                <w:rFonts w:ascii="Times New Roman"/>
                <w:i/>
                <w:sz w:val="18"/>
                <w:vertAlign w:val="subscript"/>
              </w:rPr>
              <w:t>ji</w:t>
            </w:r>
          </w:p>
        </w:tc>
        <w:tc>
          <w:tcPr>
            <w:tcW w:w="6869" w:type="dxa"/>
            <w:gridSpan w:val="3"/>
            <w:shd w:val="clear" w:color="auto" w:fill="auto"/>
            <w:vAlign w:val="center"/>
          </w:tcPr>
          <w:p w14:paraId="4F3CE3A7" w14:textId="34669269" w:rsidR="00493AEC" w:rsidRPr="00871913" w:rsidRDefault="00493AEC" w:rsidP="00493AEC">
            <w:pPr>
              <w:widowControl/>
              <w:autoSpaceDE w:val="0"/>
              <w:autoSpaceDN w:val="0"/>
              <w:snapToGrid w:val="0"/>
              <w:spacing w:line="240" w:lineRule="auto"/>
              <w:jc w:val="center"/>
              <w:rPr>
                <w:rFonts w:ascii="Times New Roman" w:hAnsi="Times New Roman"/>
                <w:kern w:val="0"/>
                <w:sz w:val="18"/>
                <w:szCs w:val="20"/>
              </w:rPr>
            </w:pPr>
          </w:p>
        </w:tc>
      </w:tr>
      <w:tr w:rsidR="00493AEC" w:rsidRPr="00871913" w14:paraId="67F194A1" w14:textId="77777777" w:rsidTr="00493AEC">
        <w:trPr>
          <w:trHeight w:val="266"/>
          <w:jc w:val="center"/>
        </w:trPr>
        <w:tc>
          <w:tcPr>
            <w:tcW w:w="2485" w:type="dxa"/>
            <w:shd w:val="clear" w:color="auto" w:fill="auto"/>
            <w:vAlign w:val="center"/>
          </w:tcPr>
          <w:p w14:paraId="1FDDF883" w14:textId="77777777" w:rsidR="00493AEC" w:rsidRPr="0035158B" w:rsidRDefault="0041172B" w:rsidP="00493AEC">
            <w:pPr>
              <w:widowControl/>
              <w:autoSpaceDE w:val="0"/>
              <w:autoSpaceDN w:val="0"/>
              <w:snapToGrid w:val="0"/>
              <w:spacing w:line="240" w:lineRule="auto"/>
              <w:jc w:val="center"/>
              <w:rPr>
                <w:rFonts w:ascii="Times New Roman" w:hAnsi="Times New Roman"/>
                <w:i/>
                <w:sz w:val="18"/>
              </w:rPr>
            </w:pPr>
            <m:oMathPara>
              <m:oMath>
                <m:nary>
                  <m:naryPr>
                    <m:chr m:val="∑"/>
                    <m:limLoc m:val="subSup"/>
                    <m:ctrlPr>
                      <w:rPr>
                        <w:rFonts w:ascii="Cambria Math" w:hAnsi="Cambria Math"/>
                        <w:i/>
                        <w:sz w:val="18"/>
                      </w:rPr>
                    </m:ctrlPr>
                  </m:naryPr>
                  <m:sub>
                    <m:r>
                      <w:rPr>
                        <w:rFonts w:ascii="Cambria Math" w:hAnsi="Cambria Math"/>
                        <w:sz w:val="18"/>
                      </w:rPr>
                      <m:t>i=1</m:t>
                    </m:r>
                  </m:sub>
                  <m:sup>
                    <m:r>
                      <w:rPr>
                        <w:rFonts w:ascii="Cambria Math" w:hAnsi="Cambria Math"/>
                        <w:sz w:val="18"/>
                      </w:rPr>
                      <m:t>t</m:t>
                    </m:r>
                  </m:sup>
                  <m:e>
                    <m:r>
                      <w:rPr>
                        <w:rFonts w:ascii="Cambria Math" w:hAnsi="Cambria Math"/>
                        <w:sz w:val="18"/>
                      </w:rPr>
                      <m:t>(</m:t>
                    </m:r>
                    <m:sSub>
                      <m:sSubPr>
                        <m:ctrlPr>
                          <w:rPr>
                            <w:rFonts w:ascii="Cambria Math" w:hAnsi="Cambria Math"/>
                            <w:i/>
                            <w:sz w:val="18"/>
                          </w:rPr>
                        </m:ctrlPr>
                      </m:sSubPr>
                      <m:e>
                        <m:r>
                          <w:rPr>
                            <w:rFonts w:ascii="Cambria Math" w:hAnsi="Cambria Math"/>
                            <w:sz w:val="18"/>
                          </w:rPr>
                          <m:t>D</m:t>
                        </m:r>
                      </m:e>
                      <m:sub>
                        <m:r>
                          <w:rPr>
                            <w:rFonts w:ascii="Cambria Math" w:hAnsi="Cambria Math"/>
                            <w:sz w:val="18"/>
                          </w:rPr>
                          <m:t>i</m:t>
                        </m:r>
                      </m:sub>
                    </m:sSub>
                    <m:r>
                      <w:rPr>
                        <w:rFonts w:ascii="Cambria Math" w:hAnsi="Cambria Math"/>
                        <w:sz w:val="18"/>
                      </w:rPr>
                      <m:t>/</m:t>
                    </m:r>
                    <m:sSub>
                      <m:sSubPr>
                        <m:ctrlPr>
                          <w:rPr>
                            <w:rFonts w:ascii="Cambria Math" w:hAnsi="Cambria Math"/>
                            <w:i/>
                            <w:sz w:val="18"/>
                          </w:rPr>
                        </m:ctrlPr>
                      </m:sSubPr>
                      <m:e>
                        <m:r>
                          <w:rPr>
                            <w:rFonts w:ascii="Cambria Math" w:hAnsi="Cambria Math"/>
                            <w:sz w:val="18"/>
                          </w:rPr>
                          <m:t>Q</m:t>
                        </m:r>
                      </m:e>
                      <m:sub>
                        <m:r>
                          <w:rPr>
                            <w:rFonts w:ascii="Cambria Math" w:hAnsi="Cambria Math"/>
                            <w:sz w:val="18"/>
                          </w:rPr>
                          <m:t>ji</m:t>
                        </m:r>
                      </m:sub>
                    </m:sSub>
                    <m:r>
                      <w:rPr>
                        <w:rFonts w:ascii="Cambria Math" w:hAnsi="Cambria Math"/>
                        <w:sz w:val="18"/>
                      </w:rPr>
                      <m:t>)</m:t>
                    </m:r>
                  </m:e>
                </m:nary>
              </m:oMath>
            </m:oMathPara>
          </w:p>
          <w:p w14:paraId="21937503" w14:textId="77777777" w:rsidR="00493AEC" w:rsidRPr="0035158B" w:rsidRDefault="00493AEC" w:rsidP="00493AEC">
            <w:pPr>
              <w:widowControl/>
              <w:autoSpaceDE w:val="0"/>
              <w:autoSpaceDN w:val="0"/>
              <w:snapToGrid w:val="0"/>
              <w:spacing w:line="240" w:lineRule="auto"/>
              <w:jc w:val="center"/>
              <w:rPr>
                <w:rFonts w:ascii="Times New Roman" w:hAnsi="Times New Roman"/>
                <w:i/>
                <w:sz w:val="18"/>
              </w:rPr>
            </w:pPr>
            <w:r w:rsidRPr="0035158B">
              <w:rPr>
                <w:rFonts w:ascii="Times New Roman" w:hAnsi="Times New Roman"/>
                <w:sz w:val="18"/>
              </w:rPr>
              <w:t>（</w:t>
            </w:r>
            <w:r w:rsidRPr="0035158B">
              <w:rPr>
                <w:rFonts w:ascii="Times New Roman" w:hAnsi="Times New Roman"/>
                <w:sz w:val="18"/>
              </w:rPr>
              <w:t>kW·h /m</w:t>
            </w:r>
            <w:r w:rsidRPr="0035158B">
              <w:rPr>
                <w:rFonts w:ascii="Times New Roman" w:hAnsi="Times New Roman"/>
                <w:sz w:val="18"/>
                <w:vertAlign w:val="superscript"/>
              </w:rPr>
              <w:t>3</w:t>
            </w:r>
            <w:r w:rsidRPr="0035158B">
              <w:rPr>
                <w:rFonts w:ascii="Times New Roman" w:hAnsi="Times New Roman"/>
                <w:sz w:val="18"/>
              </w:rPr>
              <w:t>）</w:t>
            </w:r>
          </w:p>
        </w:tc>
        <w:tc>
          <w:tcPr>
            <w:tcW w:w="6869" w:type="dxa"/>
            <w:gridSpan w:val="3"/>
            <w:shd w:val="clear" w:color="auto" w:fill="auto"/>
            <w:vAlign w:val="center"/>
          </w:tcPr>
          <w:p w14:paraId="30FCA924" w14:textId="77777777" w:rsidR="00493AEC" w:rsidRPr="001E2830" w:rsidRDefault="00493AEC" w:rsidP="00493AEC">
            <w:pPr>
              <w:widowControl/>
              <w:autoSpaceDE w:val="0"/>
              <w:autoSpaceDN w:val="0"/>
              <w:snapToGrid w:val="0"/>
              <w:spacing w:line="240" w:lineRule="auto"/>
              <w:jc w:val="center"/>
              <w:rPr>
                <w:rFonts w:ascii="Times New Roman" w:hAnsi="Times New Roman"/>
                <w:kern w:val="0"/>
                <w:sz w:val="18"/>
                <w:szCs w:val="20"/>
              </w:rPr>
            </w:pPr>
          </w:p>
        </w:tc>
      </w:tr>
      <w:tr w:rsidR="00493AEC" w:rsidRPr="00871913" w14:paraId="23D61DD4" w14:textId="77777777" w:rsidTr="00493AEC">
        <w:trPr>
          <w:trHeight w:val="216"/>
          <w:jc w:val="center"/>
        </w:trPr>
        <w:tc>
          <w:tcPr>
            <w:tcW w:w="2485" w:type="dxa"/>
            <w:shd w:val="clear" w:color="auto" w:fill="auto"/>
            <w:vAlign w:val="center"/>
          </w:tcPr>
          <w:p w14:paraId="39DFDA6D" w14:textId="77777777" w:rsidR="00493AEC" w:rsidRPr="0035158B" w:rsidRDefault="00493AEC" w:rsidP="00493AEC">
            <w:pPr>
              <w:widowControl/>
              <w:autoSpaceDE w:val="0"/>
              <w:autoSpaceDN w:val="0"/>
              <w:snapToGrid w:val="0"/>
              <w:spacing w:line="240" w:lineRule="auto"/>
              <w:jc w:val="center"/>
              <w:rPr>
                <w:rFonts w:ascii="Times New Roman" w:hAnsi="Times New Roman"/>
                <w:sz w:val="18"/>
              </w:rPr>
            </w:pPr>
            <w:r w:rsidRPr="0035158B">
              <w:rPr>
                <w:rFonts w:ascii="Times New Roman" w:hAnsi="Times New Roman"/>
                <w:i/>
                <w:sz w:val="18"/>
              </w:rPr>
              <w:t>E</w:t>
            </w:r>
            <w:r w:rsidRPr="0035158B">
              <w:rPr>
                <w:rFonts w:ascii="Times New Roman" w:hAnsi="Times New Roman"/>
                <w:i/>
                <w:sz w:val="18"/>
                <w:vertAlign w:val="subscript"/>
              </w:rPr>
              <w:t>w</w:t>
            </w:r>
            <w:r w:rsidRPr="0035158B">
              <w:rPr>
                <w:rFonts w:ascii="Times New Roman" w:hAnsi="Times New Roman"/>
                <w:sz w:val="18"/>
              </w:rPr>
              <w:t>（</w:t>
            </w:r>
            <w:r w:rsidRPr="0035158B">
              <w:rPr>
                <w:rFonts w:ascii="Times New Roman" w:hAnsi="Times New Roman"/>
                <w:sz w:val="18"/>
              </w:rPr>
              <w:t>kW·h /m</w:t>
            </w:r>
            <w:r w:rsidRPr="0035158B">
              <w:rPr>
                <w:rFonts w:ascii="Times New Roman" w:hAnsi="Times New Roman"/>
                <w:sz w:val="18"/>
                <w:vertAlign w:val="superscript"/>
              </w:rPr>
              <w:t>3</w:t>
            </w:r>
            <w:r w:rsidRPr="0035158B">
              <w:rPr>
                <w:rFonts w:ascii="Times New Roman" w:hAnsi="Times New Roman"/>
                <w:sz w:val="18"/>
              </w:rPr>
              <w:t>）</w:t>
            </w:r>
          </w:p>
        </w:tc>
        <w:tc>
          <w:tcPr>
            <w:tcW w:w="6869" w:type="dxa"/>
            <w:gridSpan w:val="3"/>
            <w:shd w:val="clear" w:color="auto" w:fill="auto"/>
            <w:vAlign w:val="center"/>
          </w:tcPr>
          <w:p w14:paraId="5BCB5DB0" w14:textId="77777777" w:rsidR="00493AEC" w:rsidRPr="001E2830" w:rsidRDefault="00493AEC" w:rsidP="00493AEC">
            <w:pPr>
              <w:widowControl/>
              <w:autoSpaceDE w:val="0"/>
              <w:autoSpaceDN w:val="0"/>
              <w:snapToGrid w:val="0"/>
              <w:spacing w:line="240" w:lineRule="auto"/>
              <w:jc w:val="center"/>
              <w:rPr>
                <w:rFonts w:ascii="Times New Roman" w:hAnsi="Times New Roman"/>
                <w:kern w:val="0"/>
                <w:sz w:val="18"/>
                <w:szCs w:val="20"/>
              </w:rPr>
            </w:pPr>
          </w:p>
        </w:tc>
      </w:tr>
      <w:tr w:rsidR="00493AEC" w:rsidRPr="00871913" w14:paraId="3A5A5872" w14:textId="77777777" w:rsidTr="00493AEC">
        <w:trPr>
          <w:trHeight w:val="198"/>
          <w:jc w:val="center"/>
        </w:trPr>
        <w:tc>
          <w:tcPr>
            <w:tcW w:w="2485" w:type="dxa"/>
            <w:shd w:val="clear" w:color="auto" w:fill="auto"/>
            <w:vAlign w:val="center"/>
          </w:tcPr>
          <w:p w14:paraId="68430F47" w14:textId="77777777" w:rsidR="00493AEC" w:rsidRDefault="00493AEC" w:rsidP="00493AEC">
            <w:pPr>
              <w:widowControl/>
              <w:autoSpaceDE w:val="0"/>
              <w:autoSpaceDN w:val="0"/>
              <w:snapToGrid w:val="0"/>
              <w:spacing w:line="240" w:lineRule="auto"/>
              <w:jc w:val="center"/>
              <w:rPr>
                <w:rFonts w:ascii="Times New Roman" w:hAnsi="Times New Roman"/>
                <w:kern w:val="0"/>
                <w:sz w:val="18"/>
                <w:szCs w:val="20"/>
              </w:rPr>
            </w:pPr>
            <w:r w:rsidRPr="00871913">
              <w:rPr>
                <w:rFonts w:ascii="Times New Roman" w:hAnsi="Times New Roman" w:hint="eastAsia"/>
                <w:kern w:val="0"/>
                <w:sz w:val="18"/>
                <w:szCs w:val="20"/>
              </w:rPr>
              <w:t>行业水平或文献参考值</w:t>
            </w:r>
          </w:p>
          <w:p w14:paraId="6FADF8A6" w14:textId="77777777" w:rsidR="00493AEC" w:rsidRPr="0035158B" w:rsidRDefault="00493AEC" w:rsidP="00493AEC">
            <w:pPr>
              <w:widowControl/>
              <w:autoSpaceDE w:val="0"/>
              <w:autoSpaceDN w:val="0"/>
              <w:snapToGrid w:val="0"/>
              <w:spacing w:line="240" w:lineRule="auto"/>
              <w:jc w:val="center"/>
              <w:rPr>
                <w:rFonts w:ascii="Times New Roman" w:hAnsi="Times New Roman"/>
                <w:kern w:val="0"/>
                <w:sz w:val="18"/>
                <w:szCs w:val="20"/>
              </w:rPr>
            </w:pPr>
            <w:r w:rsidRPr="0035158B">
              <w:rPr>
                <w:rFonts w:ascii="Times New Roman" w:hAnsi="Times New Roman"/>
                <w:kern w:val="0"/>
                <w:sz w:val="18"/>
                <w:szCs w:val="20"/>
              </w:rPr>
              <w:t>（</w:t>
            </w:r>
            <w:r w:rsidRPr="0035158B">
              <w:rPr>
                <w:rFonts w:ascii="Times New Roman" w:hAnsi="Times New Roman"/>
                <w:kern w:val="0"/>
                <w:sz w:val="18"/>
                <w:szCs w:val="20"/>
              </w:rPr>
              <w:t>kW·h /m</w:t>
            </w:r>
            <w:r w:rsidRPr="0035158B">
              <w:rPr>
                <w:rFonts w:ascii="Times New Roman" w:hAnsi="Times New Roman"/>
                <w:kern w:val="0"/>
                <w:sz w:val="18"/>
                <w:szCs w:val="20"/>
                <w:vertAlign w:val="superscript"/>
              </w:rPr>
              <w:t>3</w:t>
            </w:r>
            <w:r w:rsidRPr="0035158B">
              <w:rPr>
                <w:rFonts w:ascii="Times New Roman" w:hAnsi="Times New Roman"/>
                <w:kern w:val="0"/>
                <w:sz w:val="18"/>
                <w:szCs w:val="20"/>
              </w:rPr>
              <w:t>）</w:t>
            </w:r>
          </w:p>
        </w:tc>
        <w:tc>
          <w:tcPr>
            <w:tcW w:w="6869" w:type="dxa"/>
            <w:gridSpan w:val="3"/>
            <w:shd w:val="clear" w:color="auto" w:fill="auto"/>
            <w:vAlign w:val="center"/>
          </w:tcPr>
          <w:p w14:paraId="0028DAB1" w14:textId="77777777" w:rsidR="00493AEC" w:rsidRPr="001E2830" w:rsidRDefault="00493AEC" w:rsidP="00493AEC">
            <w:pPr>
              <w:widowControl/>
              <w:autoSpaceDE w:val="0"/>
              <w:autoSpaceDN w:val="0"/>
              <w:snapToGrid w:val="0"/>
              <w:spacing w:line="240" w:lineRule="auto"/>
              <w:jc w:val="center"/>
              <w:rPr>
                <w:rFonts w:ascii="Times New Roman" w:hAnsi="Times New Roman"/>
                <w:kern w:val="0"/>
                <w:sz w:val="18"/>
                <w:szCs w:val="20"/>
              </w:rPr>
            </w:pPr>
          </w:p>
        </w:tc>
      </w:tr>
      <w:tr w:rsidR="00493AEC" w:rsidRPr="00871913" w14:paraId="14A69962" w14:textId="77777777" w:rsidTr="00493AEC">
        <w:trPr>
          <w:trHeight w:val="479"/>
          <w:jc w:val="center"/>
        </w:trPr>
        <w:tc>
          <w:tcPr>
            <w:tcW w:w="2485" w:type="dxa"/>
            <w:shd w:val="clear" w:color="auto" w:fill="auto"/>
            <w:vAlign w:val="center"/>
          </w:tcPr>
          <w:p w14:paraId="36FFE455" w14:textId="77777777" w:rsidR="00493AEC" w:rsidRPr="00871913" w:rsidRDefault="00493AEC" w:rsidP="00493AEC">
            <w:pPr>
              <w:widowControl/>
              <w:autoSpaceDE w:val="0"/>
              <w:autoSpaceDN w:val="0"/>
              <w:snapToGrid w:val="0"/>
              <w:spacing w:line="240" w:lineRule="auto"/>
              <w:jc w:val="center"/>
              <w:rPr>
                <w:rFonts w:ascii="宋体" w:hAnsi="Times New Roman"/>
                <w:kern w:val="0"/>
                <w:sz w:val="18"/>
                <w:szCs w:val="20"/>
              </w:rPr>
            </w:pPr>
            <w:r w:rsidRPr="00871913">
              <w:rPr>
                <w:rFonts w:ascii="宋体" w:hAnsi="Times New Roman" w:hint="eastAsia"/>
                <w:kern w:val="0"/>
                <w:sz w:val="18"/>
                <w:szCs w:val="20"/>
              </w:rPr>
              <w:t>评价结果</w:t>
            </w:r>
          </w:p>
        </w:tc>
        <w:tc>
          <w:tcPr>
            <w:tcW w:w="6869" w:type="dxa"/>
            <w:gridSpan w:val="3"/>
            <w:shd w:val="clear" w:color="auto" w:fill="auto"/>
            <w:vAlign w:val="center"/>
          </w:tcPr>
          <w:p w14:paraId="11E76DB8" w14:textId="0B2EB5AC" w:rsidR="00493AEC" w:rsidRDefault="002D5CC1" w:rsidP="00493AEC">
            <w:pPr>
              <w:widowControl/>
              <w:autoSpaceDE w:val="0"/>
              <w:autoSpaceDN w:val="0"/>
              <w:snapToGrid w:val="0"/>
              <w:spacing w:line="240" w:lineRule="auto"/>
              <w:rPr>
                <w:rFonts w:ascii="Times New Roman" w:hAnsi="Times New Roman"/>
                <w:kern w:val="0"/>
                <w:sz w:val="18"/>
                <w:szCs w:val="20"/>
              </w:rPr>
            </w:pPr>
            <w:r>
              <w:rPr>
                <w:rFonts w:ascii="Times New Roman" w:hAnsi="Times New Roman"/>
                <w:kern w:val="0"/>
                <w:sz w:val="18"/>
                <w:szCs w:val="20"/>
              </w:rPr>
              <w:t>依据</w:t>
            </w:r>
            <w:r w:rsidR="00DD52C5">
              <w:rPr>
                <w:rFonts w:ascii="Times New Roman" w:hAnsi="Times New Roman"/>
                <w:kern w:val="0"/>
                <w:sz w:val="18"/>
                <w:szCs w:val="20"/>
              </w:rPr>
              <w:t>行业主管部门</w:t>
            </w:r>
            <w:r>
              <w:rPr>
                <w:rFonts w:ascii="Times New Roman" w:hAnsi="Times New Roman"/>
                <w:kern w:val="0"/>
                <w:sz w:val="18"/>
                <w:szCs w:val="20"/>
              </w:rPr>
              <w:t>考核标准得分</w:t>
            </w:r>
            <w:r w:rsidR="00090AD0">
              <w:rPr>
                <w:rFonts w:ascii="Times New Roman" w:hAnsi="Times New Roman" w:hint="eastAsia"/>
                <w:kern w:val="0"/>
                <w:sz w:val="18"/>
                <w:szCs w:val="20"/>
              </w:rPr>
              <w:t>S</w:t>
            </w:r>
            <w:r w:rsidR="00493AEC" w:rsidRPr="00871913">
              <w:rPr>
                <w:rFonts w:ascii="Times New Roman" w:hAnsi="Times New Roman"/>
                <w:kern w:val="0"/>
                <w:sz w:val="18"/>
                <w:szCs w:val="20"/>
              </w:rPr>
              <w:t>：</w:t>
            </w:r>
            <w:r w:rsidR="00493AEC" w:rsidRPr="00871913">
              <w:rPr>
                <w:rFonts w:ascii="Times New Roman" w:hAnsi="Times New Roman"/>
                <w:kern w:val="0"/>
                <w:sz w:val="18"/>
                <w:szCs w:val="20"/>
              </w:rPr>
              <w:t xml:space="preserve">      </w:t>
            </w:r>
            <w:r w:rsidR="00090AD0">
              <w:rPr>
                <w:rFonts w:ascii="Times New Roman" w:hAnsi="Times New Roman" w:hint="eastAsia"/>
                <w:kern w:val="0"/>
                <w:sz w:val="18"/>
                <w:szCs w:val="20"/>
              </w:rPr>
              <w:t xml:space="preserve">                 </w:t>
            </w:r>
            <w:r w:rsidR="00493AEC">
              <w:rPr>
                <w:rFonts w:ascii="Times New Roman" w:hAnsi="Times New Roman"/>
                <w:kern w:val="0"/>
                <w:sz w:val="18"/>
                <w:szCs w:val="20"/>
              </w:rPr>
              <w:t>，等级评定：</w:t>
            </w:r>
            <w:r w:rsidR="00493AEC">
              <w:rPr>
                <w:rFonts w:ascii="Times New Roman" w:hAnsi="Times New Roman" w:hint="eastAsia"/>
                <w:kern w:val="0"/>
                <w:sz w:val="18"/>
                <w:szCs w:val="20"/>
              </w:rPr>
              <w:t xml:space="preserve">          </w:t>
            </w:r>
            <w:r w:rsidR="00493AEC" w:rsidRPr="00871913">
              <w:rPr>
                <w:rFonts w:ascii="Times New Roman" w:hAnsi="Times New Roman" w:hint="eastAsia"/>
                <w:kern w:val="0"/>
                <w:sz w:val="18"/>
                <w:szCs w:val="20"/>
              </w:rPr>
              <w:t>；</w:t>
            </w:r>
          </w:p>
          <w:p w14:paraId="7668E157" w14:textId="1C75254E" w:rsidR="00493AEC" w:rsidRPr="00871913" w:rsidRDefault="002D5CC1" w:rsidP="00493AEC">
            <w:pPr>
              <w:widowControl/>
              <w:autoSpaceDE w:val="0"/>
              <w:autoSpaceDN w:val="0"/>
              <w:snapToGrid w:val="0"/>
              <w:spacing w:line="240" w:lineRule="auto"/>
              <w:rPr>
                <w:rFonts w:ascii="Times New Roman" w:hAnsi="Times New Roman"/>
                <w:kern w:val="0"/>
                <w:sz w:val="18"/>
                <w:szCs w:val="20"/>
              </w:rPr>
            </w:pPr>
            <w:r>
              <w:rPr>
                <w:rFonts w:ascii="Times New Roman" w:hAnsi="Times New Roman" w:hint="eastAsia"/>
                <w:kern w:val="0"/>
                <w:sz w:val="18"/>
                <w:szCs w:val="20"/>
              </w:rPr>
              <w:t>能效值</w:t>
            </w:r>
            <w:r>
              <w:rPr>
                <w:rFonts w:ascii="Times New Roman" w:hAnsi="Times New Roman" w:hint="eastAsia"/>
                <w:kern w:val="0"/>
                <w:sz w:val="18"/>
                <w:szCs w:val="20"/>
              </w:rPr>
              <w:t>E</w:t>
            </w:r>
            <w:r w:rsidR="00493AEC" w:rsidRPr="00871913">
              <w:rPr>
                <w:rFonts w:ascii="Times New Roman" w:hAnsi="Times New Roman"/>
                <w:kern w:val="0"/>
                <w:sz w:val="18"/>
                <w:szCs w:val="20"/>
              </w:rPr>
              <w:t>：</w:t>
            </w:r>
            <w:r w:rsidR="00493AEC" w:rsidRPr="00871913">
              <w:rPr>
                <w:rFonts w:ascii="Times New Roman" w:hAnsi="Times New Roman"/>
                <w:kern w:val="0"/>
                <w:sz w:val="18"/>
                <w:szCs w:val="20"/>
              </w:rPr>
              <w:t xml:space="preserve">     </w:t>
            </w:r>
            <w:r w:rsidR="00090AD0">
              <w:rPr>
                <w:rFonts w:ascii="Times New Roman" w:hAnsi="Times New Roman" w:hint="eastAsia"/>
                <w:kern w:val="0"/>
                <w:sz w:val="18"/>
                <w:szCs w:val="20"/>
              </w:rPr>
              <w:t xml:space="preserve">            </w:t>
            </w:r>
            <w:r w:rsidR="00493AEC" w:rsidRPr="00871913">
              <w:rPr>
                <w:rFonts w:ascii="Times New Roman" w:hAnsi="Times New Roman"/>
                <w:kern w:val="0"/>
                <w:sz w:val="18"/>
                <w:szCs w:val="20"/>
              </w:rPr>
              <w:t xml:space="preserve"> </w:t>
            </w:r>
            <w:r w:rsidR="00493AEC">
              <w:rPr>
                <w:rFonts w:ascii="Times New Roman" w:hAnsi="Times New Roman"/>
                <w:kern w:val="0"/>
                <w:sz w:val="18"/>
                <w:szCs w:val="20"/>
              </w:rPr>
              <w:t>，</w:t>
            </w:r>
            <w:r>
              <w:rPr>
                <w:rFonts w:ascii="Times New Roman" w:hAnsi="Times New Roman" w:hint="eastAsia"/>
                <w:kern w:val="0"/>
                <w:sz w:val="18"/>
                <w:szCs w:val="20"/>
              </w:rPr>
              <w:t>依据附录</w:t>
            </w:r>
            <w:r>
              <w:rPr>
                <w:rFonts w:ascii="Times New Roman" w:hAnsi="Times New Roman" w:hint="eastAsia"/>
                <w:kern w:val="0"/>
                <w:sz w:val="18"/>
                <w:szCs w:val="20"/>
              </w:rPr>
              <w:t>A</w:t>
            </w:r>
            <w:r w:rsidRPr="00871913">
              <w:rPr>
                <w:rFonts w:ascii="Times New Roman" w:hAnsi="Times New Roman" w:hint="eastAsia"/>
                <w:kern w:val="0"/>
                <w:sz w:val="18"/>
                <w:szCs w:val="20"/>
              </w:rPr>
              <w:t>或</w:t>
            </w:r>
            <w:r>
              <w:rPr>
                <w:rFonts w:ascii="Times New Roman" w:hAnsi="Times New Roman" w:hint="eastAsia"/>
                <w:kern w:val="0"/>
                <w:sz w:val="18"/>
                <w:szCs w:val="20"/>
              </w:rPr>
              <w:t>同</w:t>
            </w:r>
            <w:r w:rsidRPr="00871913">
              <w:rPr>
                <w:rFonts w:ascii="Times New Roman" w:hAnsi="Times New Roman" w:hint="eastAsia"/>
                <w:kern w:val="0"/>
                <w:sz w:val="18"/>
                <w:szCs w:val="20"/>
              </w:rPr>
              <w:t>行业</w:t>
            </w:r>
            <w:r>
              <w:rPr>
                <w:rFonts w:ascii="Times New Roman" w:hAnsi="Times New Roman" w:hint="eastAsia"/>
                <w:kern w:val="0"/>
                <w:sz w:val="18"/>
                <w:szCs w:val="20"/>
              </w:rPr>
              <w:t>能效</w:t>
            </w:r>
            <w:r w:rsidRPr="00871913">
              <w:rPr>
                <w:rFonts w:ascii="Times New Roman" w:hAnsi="Times New Roman" w:hint="eastAsia"/>
                <w:kern w:val="0"/>
                <w:sz w:val="18"/>
                <w:szCs w:val="20"/>
              </w:rPr>
              <w:t>参考值</w:t>
            </w:r>
            <w:r w:rsidR="00493AEC">
              <w:rPr>
                <w:rFonts w:ascii="Times New Roman" w:hAnsi="Times New Roman"/>
                <w:kern w:val="0"/>
                <w:sz w:val="18"/>
                <w:szCs w:val="20"/>
              </w:rPr>
              <w:t>等级评定：</w:t>
            </w:r>
            <w:r w:rsidR="00493AEC">
              <w:rPr>
                <w:rFonts w:ascii="Times New Roman" w:hAnsi="Times New Roman" w:hint="eastAsia"/>
                <w:kern w:val="0"/>
                <w:sz w:val="18"/>
                <w:szCs w:val="20"/>
              </w:rPr>
              <w:t xml:space="preserve">          </w:t>
            </w:r>
            <w:r w:rsidR="00493AEC" w:rsidRPr="00871913">
              <w:rPr>
                <w:rFonts w:ascii="Times New Roman" w:hAnsi="Times New Roman" w:hint="eastAsia"/>
                <w:kern w:val="0"/>
                <w:sz w:val="18"/>
                <w:szCs w:val="20"/>
              </w:rPr>
              <w:t>；</w:t>
            </w:r>
          </w:p>
          <w:p w14:paraId="4C7C4ED1" w14:textId="77777777" w:rsidR="00493AEC" w:rsidRDefault="002D5CC1" w:rsidP="00DD52C5">
            <w:pPr>
              <w:widowControl/>
              <w:autoSpaceDE w:val="0"/>
              <w:autoSpaceDN w:val="0"/>
              <w:snapToGrid w:val="0"/>
              <w:spacing w:line="240" w:lineRule="auto"/>
              <w:rPr>
                <w:rFonts w:ascii="Times New Roman" w:hAnsi="Times New Roman"/>
                <w:kern w:val="0"/>
                <w:sz w:val="18"/>
                <w:szCs w:val="20"/>
              </w:rPr>
            </w:pPr>
            <w:r>
              <w:rPr>
                <w:rFonts w:ascii="Times New Roman" w:hAnsi="Times New Roman"/>
                <w:kern w:val="0"/>
                <w:sz w:val="18"/>
                <w:szCs w:val="20"/>
              </w:rPr>
              <w:t>所选行业主管部门考核标准</w:t>
            </w:r>
            <w:r>
              <w:rPr>
                <w:rFonts w:ascii="Times New Roman" w:hAnsi="Times New Roman" w:hint="eastAsia"/>
                <w:kern w:val="0"/>
                <w:sz w:val="18"/>
                <w:szCs w:val="20"/>
              </w:rPr>
              <w:t>、能效计算公式、同</w:t>
            </w:r>
            <w:r w:rsidR="00493AEC" w:rsidRPr="00871913">
              <w:rPr>
                <w:rFonts w:ascii="Times New Roman" w:hAnsi="Times New Roman" w:hint="eastAsia"/>
                <w:kern w:val="0"/>
                <w:sz w:val="18"/>
                <w:szCs w:val="20"/>
              </w:rPr>
              <w:t>行业</w:t>
            </w:r>
            <w:r>
              <w:rPr>
                <w:rFonts w:ascii="Times New Roman" w:hAnsi="Times New Roman" w:hint="eastAsia"/>
                <w:kern w:val="0"/>
                <w:sz w:val="18"/>
                <w:szCs w:val="20"/>
              </w:rPr>
              <w:t>能效</w:t>
            </w:r>
            <w:r w:rsidR="00493AEC" w:rsidRPr="00871913">
              <w:rPr>
                <w:rFonts w:ascii="Times New Roman" w:hAnsi="Times New Roman" w:hint="eastAsia"/>
                <w:kern w:val="0"/>
                <w:sz w:val="18"/>
                <w:szCs w:val="20"/>
              </w:rPr>
              <w:t>参考值来源：</w:t>
            </w:r>
          </w:p>
          <w:p w14:paraId="3099BAF8" w14:textId="22AF1EC9" w:rsidR="00706D81" w:rsidRPr="00871913" w:rsidRDefault="00706D81" w:rsidP="00DD52C5">
            <w:pPr>
              <w:widowControl/>
              <w:autoSpaceDE w:val="0"/>
              <w:autoSpaceDN w:val="0"/>
              <w:snapToGrid w:val="0"/>
              <w:spacing w:line="240" w:lineRule="auto"/>
              <w:rPr>
                <w:rFonts w:ascii="Times New Roman" w:hAnsi="Times New Roman"/>
                <w:kern w:val="0"/>
                <w:sz w:val="18"/>
                <w:szCs w:val="20"/>
              </w:rPr>
            </w:pPr>
          </w:p>
        </w:tc>
      </w:tr>
      <w:tr w:rsidR="00493AEC" w:rsidRPr="00871913" w14:paraId="27C5A5A3" w14:textId="77777777" w:rsidTr="00493AEC">
        <w:trPr>
          <w:jc w:val="center"/>
        </w:trPr>
        <w:tc>
          <w:tcPr>
            <w:tcW w:w="9354" w:type="dxa"/>
            <w:gridSpan w:val="4"/>
            <w:tcBorders>
              <w:bottom w:val="single" w:sz="8" w:space="0" w:color="auto"/>
            </w:tcBorders>
            <w:shd w:val="clear" w:color="auto" w:fill="auto"/>
            <w:vAlign w:val="center"/>
          </w:tcPr>
          <w:p w14:paraId="5656FD8C" w14:textId="77777777" w:rsidR="00493AEC" w:rsidRPr="00871913" w:rsidRDefault="00493AEC" w:rsidP="00493AEC">
            <w:pPr>
              <w:widowControl/>
              <w:autoSpaceDE w:val="0"/>
              <w:autoSpaceDN w:val="0"/>
              <w:snapToGrid w:val="0"/>
              <w:spacing w:line="240" w:lineRule="auto"/>
              <w:jc w:val="left"/>
              <w:rPr>
                <w:rFonts w:ascii="宋体" w:hAnsi="Times New Roman"/>
                <w:kern w:val="0"/>
                <w:sz w:val="18"/>
                <w:szCs w:val="20"/>
              </w:rPr>
            </w:pPr>
            <w:r w:rsidRPr="00871913">
              <w:rPr>
                <w:rFonts w:ascii="宋体" w:hAnsi="Times New Roman" w:hint="eastAsia"/>
                <w:kern w:val="0"/>
                <w:sz w:val="18"/>
                <w:szCs w:val="20"/>
              </w:rPr>
              <w:t>评价结论及建议：</w:t>
            </w:r>
          </w:p>
          <w:p w14:paraId="6249BF7F" w14:textId="77777777" w:rsidR="00493AEC" w:rsidRPr="00871913" w:rsidRDefault="00493AEC" w:rsidP="00493AEC">
            <w:pPr>
              <w:widowControl/>
              <w:autoSpaceDE w:val="0"/>
              <w:autoSpaceDN w:val="0"/>
              <w:snapToGrid w:val="0"/>
              <w:spacing w:line="240" w:lineRule="auto"/>
              <w:jc w:val="left"/>
              <w:rPr>
                <w:rFonts w:ascii="宋体" w:hAnsi="Times New Roman"/>
                <w:kern w:val="0"/>
                <w:sz w:val="18"/>
                <w:szCs w:val="20"/>
              </w:rPr>
            </w:pPr>
            <w:r w:rsidRPr="00871913">
              <w:rPr>
                <w:rFonts w:ascii="宋体" w:hAnsi="Times New Roman" w:hint="eastAsia"/>
                <w:kern w:val="0"/>
                <w:sz w:val="18"/>
                <w:szCs w:val="20"/>
              </w:rPr>
              <w:t>（包括能耗水平，可能的主要影响因素、潜在节能环节、可采取的节能措施等）</w:t>
            </w:r>
          </w:p>
          <w:p w14:paraId="42444A98" w14:textId="77777777" w:rsidR="00493AEC" w:rsidRPr="00871913" w:rsidRDefault="00493AEC" w:rsidP="00493AEC">
            <w:pPr>
              <w:widowControl/>
              <w:autoSpaceDE w:val="0"/>
              <w:autoSpaceDN w:val="0"/>
              <w:snapToGrid w:val="0"/>
              <w:spacing w:line="240" w:lineRule="auto"/>
              <w:jc w:val="left"/>
              <w:rPr>
                <w:rFonts w:ascii="宋体" w:hAnsi="Times New Roman"/>
                <w:kern w:val="0"/>
                <w:sz w:val="18"/>
                <w:szCs w:val="20"/>
              </w:rPr>
            </w:pPr>
          </w:p>
          <w:p w14:paraId="50EE92CB" w14:textId="77777777" w:rsidR="00493AEC" w:rsidRPr="00871913" w:rsidRDefault="00493AEC" w:rsidP="00493AEC">
            <w:pPr>
              <w:widowControl/>
              <w:autoSpaceDE w:val="0"/>
              <w:autoSpaceDN w:val="0"/>
              <w:snapToGrid w:val="0"/>
              <w:spacing w:line="240" w:lineRule="auto"/>
              <w:jc w:val="left"/>
              <w:rPr>
                <w:rFonts w:ascii="宋体" w:hAnsi="Times New Roman"/>
                <w:kern w:val="0"/>
                <w:sz w:val="18"/>
                <w:szCs w:val="20"/>
              </w:rPr>
            </w:pPr>
          </w:p>
          <w:p w14:paraId="6B824CF6" w14:textId="77777777" w:rsidR="00493AEC" w:rsidRPr="00871913" w:rsidRDefault="00493AEC" w:rsidP="00493AEC">
            <w:pPr>
              <w:widowControl/>
              <w:autoSpaceDE w:val="0"/>
              <w:autoSpaceDN w:val="0"/>
              <w:snapToGrid w:val="0"/>
              <w:spacing w:line="240" w:lineRule="auto"/>
              <w:jc w:val="left"/>
              <w:rPr>
                <w:rFonts w:ascii="宋体" w:hAnsi="Times New Roman"/>
                <w:kern w:val="0"/>
                <w:sz w:val="18"/>
                <w:szCs w:val="20"/>
              </w:rPr>
            </w:pPr>
          </w:p>
          <w:p w14:paraId="00CF63B2" w14:textId="77777777" w:rsidR="00493AEC" w:rsidRPr="00871913" w:rsidRDefault="00493AEC" w:rsidP="00493AEC">
            <w:pPr>
              <w:widowControl/>
              <w:autoSpaceDE w:val="0"/>
              <w:autoSpaceDN w:val="0"/>
              <w:snapToGrid w:val="0"/>
              <w:spacing w:line="240" w:lineRule="auto"/>
              <w:jc w:val="left"/>
              <w:rPr>
                <w:rFonts w:ascii="宋体" w:hAnsi="Times New Roman"/>
                <w:kern w:val="0"/>
                <w:sz w:val="18"/>
                <w:szCs w:val="20"/>
              </w:rPr>
            </w:pPr>
          </w:p>
          <w:p w14:paraId="2F304D8D" w14:textId="77777777" w:rsidR="00493AEC" w:rsidRPr="00871913" w:rsidRDefault="00493AEC" w:rsidP="00493AEC">
            <w:pPr>
              <w:widowControl/>
              <w:autoSpaceDE w:val="0"/>
              <w:autoSpaceDN w:val="0"/>
              <w:snapToGrid w:val="0"/>
              <w:spacing w:line="240" w:lineRule="auto"/>
              <w:jc w:val="left"/>
              <w:rPr>
                <w:rFonts w:ascii="宋体" w:hAnsi="Times New Roman"/>
                <w:kern w:val="0"/>
                <w:sz w:val="18"/>
                <w:szCs w:val="20"/>
              </w:rPr>
            </w:pPr>
          </w:p>
          <w:p w14:paraId="6B1BE24D" w14:textId="77777777" w:rsidR="00493AEC" w:rsidRPr="00871913" w:rsidRDefault="00493AEC" w:rsidP="00493AEC">
            <w:pPr>
              <w:widowControl/>
              <w:autoSpaceDE w:val="0"/>
              <w:autoSpaceDN w:val="0"/>
              <w:snapToGrid w:val="0"/>
              <w:spacing w:line="240" w:lineRule="auto"/>
              <w:jc w:val="right"/>
              <w:rPr>
                <w:rFonts w:ascii="宋体" w:hAnsi="Times New Roman"/>
                <w:kern w:val="0"/>
                <w:sz w:val="18"/>
                <w:szCs w:val="20"/>
              </w:rPr>
            </w:pPr>
            <w:r w:rsidRPr="00871913">
              <w:rPr>
                <w:rFonts w:ascii="宋体" w:hAnsi="Times New Roman" w:hint="eastAsia"/>
                <w:kern w:val="0"/>
                <w:sz w:val="18"/>
                <w:szCs w:val="20"/>
              </w:rPr>
              <w:t>评价单位（盖章）</w:t>
            </w:r>
          </w:p>
        </w:tc>
      </w:tr>
    </w:tbl>
    <w:p w14:paraId="64DBFE77" w14:textId="77777777" w:rsidR="00824BE5" w:rsidRDefault="00824BE5" w:rsidP="00B14549">
      <w:pPr>
        <w:pStyle w:val="af7"/>
        <w:sectPr w:rsidR="00824BE5" w:rsidSect="002C22F9">
          <w:headerReference w:type="even" r:id="rId28"/>
          <w:headerReference w:type="default" r:id="rId29"/>
          <w:footerReference w:type="even" r:id="rId30"/>
          <w:footerReference w:type="default" r:id="rId31"/>
          <w:pgSz w:w="11906" w:h="16838"/>
          <w:pgMar w:top="1928" w:right="1134" w:bottom="1134" w:left="1134" w:header="1418" w:footer="1134" w:gutter="284"/>
          <w:cols w:space="425"/>
          <w:formProt w:val="0"/>
          <w:docGrid w:type="lines" w:linePitch="312"/>
        </w:sectPr>
      </w:pPr>
    </w:p>
    <w:p w14:paraId="3B907F7D" w14:textId="333CCE3A" w:rsidR="00493AEC" w:rsidRDefault="00493AEC" w:rsidP="00493AEC">
      <w:pPr>
        <w:pStyle w:val="afe"/>
        <w:numPr>
          <w:ilvl w:val="0"/>
          <w:numId w:val="0"/>
        </w:numPr>
        <w:spacing w:before="156" w:after="156"/>
      </w:pPr>
      <w:r w:rsidRPr="008C6C08">
        <w:rPr>
          <w:rFonts w:hint="eastAsia"/>
        </w:rPr>
        <w:lastRenderedPageBreak/>
        <w:t>表</w:t>
      </w:r>
      <w:r>
        <w:rPr>
          <w:rFonts w:hint="eastAsia"/>
        </w:rPr>
        <w:t>B</w:t>
      </w:r>
      <w:r w:rsidRPr="008C6C08">
        <w:rPr>
          <w:rFonts w:hint="eastAsia"/>
        </w:rPr>
        <w:t>.</w:t>
      </w:r>
      <w:r>
        <w:t xml:space="preserve">2 </w:t>
      </w:r>
      <w:r w:rsidRPr="00296C6D">
        <w:rPr>
          <w:rFonts w:hint="eastAsia"/>
        </w:rPr>
        <w:t>污水生物处理系统</w:t>
      </w:r>
      <w:r w:rsidR="002D5CC1">
        <w:rPr>
          <w:rFonts w:hint="eastAsia"/>
        </w:rPr>
        <w:t>每千克总污染物去除电耗</w:t>
      </w:r>
      <w:r w:rsidRPr="00296C6D">
        <w:rPr>
          <w:rFonts w:hint="eastAsia"/>
        </w:rPr>
        <w:t>评价表</w:t>
      </w:r>
    </w:p>
    <w:tbl>
      <w:tblPr>
        <w:tblStyle w:val="130"/>
        <w:tblW w:w="9354"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073"/>
        <w:gridCol w:w="2049"/>
        <w:gridCol w:w="2333"/>
        <w:gridCol w:w="2899"/>
      </w:tblGrid>
      <w:tr w:rsidR="00493AEC" w:rsidRPr="00363797" w14:paraId="300DA753" w14:textId="77777777" w:rsidTr="00493AEC">
        <w:trPr>
          <w:tblHeader/>
          <w:jc w:val="center"/>
        </w:trPr>
        <w:tc>
          <w:tcPr>
            <w:tcW w:w="2073" w:type="dxa"/>
            <w:tcBorders>
              <w:top w:val="single" w:sz="8" w:space="0" w:color="auto"/>
              <w:bottom w:val="single" w:sz="8" w:space="0" w:color="auto"/>
            </w:tcBorders>
            <w:shd w:val="clear" w:color="auto" w:fill="auto"/>
            <w:vAlign w:val="center"/>
          </w:tcPr>
          <w:p w14:paraId="3177B208" w14:textId="77777777" w:rsidR="00493AEC" w:rsidRPr="00363797" w:rsidRDefault="00493AEC" w:rsidP="00493AEC">
            <w:pPr>
              <w:widowControl/>
              <w:autoSpaceDE w:val="0"/>
              <w:autoSpaceDN w:val="0"/>
              <w:snapToGrid w:val="0"/>
              <w:spacing w:line="240" w:lineRule="auto"/>
              <w:jc w:val="center"/>
              <w:rPr>
                <w:rFonts w:ascii="Times New Roman" w:hAnsi="Times New Roman"/>
                <w:kern w:val="0"/>
                <w:sz w:val="18"/>
                <w:szCs w:val="20"/>
              </w:rPr>
            </w:pPr>
            <w:r w:rsidRPr="00363797">
              <w:rPr>
                <w:rFonts w:ascii="Times New Roman" w:hAnsi="Times New Roman" w:hint="eastAsia"/>
                <w:kern w:val="0"/>
                <w:sz w:val="18"/>
                <w:szCs w:val="20"/>
              </w:rPr>
              <w:t>被评单位</w:t>
            </w:r>
            <w:r w:rsidRPr="00363797">
              <w:rPr>
                <w:rFonts w:ascii="Times New Roman" w:hAnsi="Times New Roman"/>
                <w:kern w:val="0"/>
                <w:sz w:val="18"/>
                <w:szCs w:val="20"/>
              </w:rPr>
              <w:t>名称</w:t>
            </w:r>
          </w:p>
        </w:tc>
        <w:tc>
          <w:tcPr>
            <w:tcW w:w="2049" w:type="dxa"/>
            <w:tcBorders>
              <w:top w:val="single" w:sz="8" w:space="0" w:color="auto"/>
              <w:bottom w:val="single" w:sz="8" w:space="0" w:color="auto"/>
            </w:tcBorders>
            <w:shd w:val="clear" w:color="auto" w:fill="auto"/>
            <w:vAlign w:val="center"/>
          </w:tcPr>
          <w:p w14:paraId="57F5ABA8" w14:textId="77777777" w:rsidR="00493AEC" w:rsidRPr="00363797" w:rsidRDefault="00493AEC" w:rsidP="00493AEC">
            <w:pPr>
              <w:widowControl/>
              <w:autoSpaceDE w:val="0"/>
              <w:autoSpaceDN w:val="0"/>
              <w:snapToGrid w:val="0"/>
              <w:spacing w:line="240" w:lineRule="auto"/>
              <w:jc w:val="center"/>
              <w:rPr>
                <w:rFonts w:ascii="Times New Roman" w:hAnsi="Times New Roman"/>
                <w:kern w:val="0"/>
                <w:sz w:val="18"/>
                <w:szCs w:val="20"/>
              </w:rPr>
            </w:pPr>
          </w:p>
        </w:tc>
        <w:tc>
          <w:tcPr>
            <w:tcW w:w="2333" w:type="dxa"/>
            <w:tcBorders>
              <w:top w:val="single" w:sz="8" w:space="0" w:color="auto"/>
              <w:bottom w:val="single" w:sz="8" w:space="0" w:color="auto"/>
            </w:tcBorders>
            <w:shd w:val="clear" w:color="auto" w:fill="auto"/>
            <w:vAlign w:val="center"/>
          </w:tcPr>
          <w:p w14:paraId="06C72234" w14:textId="77777777" w:rsidR="00493AEC" w:rsidRPr="00363797" w:rsidRDefault="00493AEC" w:rsidP="00493AEC">
            <w:pPr>
              <w:widowControl/>
              <w:autoSpaceDE w:val="0"/>
              <w:autoSpaceDN w:val="0"/>
              <w:snapToGrid w:val="0"/>
              <w:spacing w:line="240" w:lineRule="auto"/>
              <w:jc w:val="center"/>
              <w:rPr>
                <w:rFonts w:ascii="Times New Roman" w:hAnsi="Times New Roman"/>
                <w:kern w:val="0"/>
                <w:sz w:val="18"/>
                <w:szCs w:val="20"/>
              </w:rPr>
            </w:pPr>
            <w:r w:rsidRPr="00363797">
              <w:rPr>
                <w:rFonts w:ascii="Times New Roman" w:hAnsi="Times New Roman"/>
                <w:kern w:val="0"/>
                <w:sz w:val="18"/>
                <w:szCs w:val="20"/>
              </w:rPr>
              <w:t>评</w:t>
            </w:r>
            <w:r w:rsidRPr="00363797">
              <w:rPr>
                <w:rFonts w:ascii="Times New Roman" w:hAnsi="Times New Roman" w:hint="eastAsia"/>
                <w:kern w:val="0"/>
                <w:sz w:val="18"/>
                <w:szCs w:val="20"/>
              </w:rPr>
              <w:t>价</w:t>
            </w:r>
            <w:r w:rsidRPr="00363797">
              <w:rPr>
                <w:rFonts w:ascii="Times New Roman" w:hAnsi="Times New Roman"/>
                <w:kern w:val="0"/>
                <w:sz w:val="18"/>
                <w:szCs w:val="20"/>
              </w:rPr>
              <w:t>单位名称</w:t>
            </w:r>
          </w:p>
        </w:tc>
        <w:tc>
          <w:tcPr>
            <w:tcW w:w="2899" w:type="dxa"/>
            <w:tcBorders>
              <w:top w:val="single" w:sz="8" w:space="0" w:color="auto"/>
              <w:bottom w:val="single" w:sz="8" w:space="0" w:color="auto"/>
            </w:tcBorders>
            <w:shd w:val="clear" w:color="auto" w:fill="auto"/>
            <w:vAlign w:val="center"/>
          </w:tcPr>
          <w:p w14:paraId="2077D406" w14:textId="77777777" w:rsidR="00493AEC" w:rsidRPr="00363797" w:rsidRDefault="00493AEC" w:rsidP="00493AEC">
            <w:pPr>
              <w:widowControl/>
              <w:autoSpaceDE w:val="0"/>
              <w:autoSpaceDN w:val="0"/>
              <w:snapToGrid w:val="0"/>
              <w:spacing w:line="240" w:lineRule="auto"/>
              <w:jc w:val="center"/>
              <w:rPr>
                <w:rFonts w:ascii="宋体" w:hAnsi="Times New Roman"/>
                <w:kern w:val="0"/>
                <w:sz w:val="18"/>
                <w:szCs w:val="20"/>
              </w:rPr>
            </w:pPr>
          </w:p>
        </w:tc>
      </w:tr>
      <w:tr w:rsidR="00493AEC" w:rsidRPr="00363797" w14:paraId="25760078" w14:textId="77777777" w:rsidTr="00493AEC">
        <w:trPr>
          <w:jc w:val="center"/>
        </w:trPr>
        <w:tc>
          <w:tcPr>
            <w:tcW w:w="2073" w:type="dxa"/>
            <w:tcBorders>
              <w:top w:val="single" w:sz="8" w:space="0" w:color="auto"/>
            </w:tcBorders>
            <w:shd w:val="clear" w:color="auto" w:fill="auto"/>
            <w:vAlign w:val="center"/>
          </w:tcPr>
          <w:p w14:paraId="16D8D706" w14:textId="77777777" w:rsidR="00493AEC" w:rsidRPr="00363797" w:rsidRDefault="00493AEC" w:rsidP="00493AEC">
            <w:pPr>
              <w:widowControl/>
              <w:autoSpaceDE w:val="0"/>
              <w:autoSpaceDN w:val="0"/>
              <w:snapToGrid w:val="0"/>
              <w:spacing w:line="240" w:lineRule="auto"/>
              <w:jc w:val="center"/>
              <w:rPr>
                <w:rFonts w:ascii="Times New Roman" w:hAnsi="Times New Roman"/>
                <w:kern w:val="0"/>
                <w:sz w:val="18"/>
                <w:szCs w:val="20"/>
              </w:rPr>
            </w:pPr>
            <w:r w:rsidRPr="00363797">
              <w:rPr>
                <w:rFonts w:ascii="宋体" w:hAnsi="Times New Roman" w:hint="eastAsia"/>
                <w:kern w:val="0"/>
                <w:sz w:val="18"/>
                <w:szCs w:val="20"/>
              </w:rPr>
              <w:t>评价小组成员</w:t>
            </w:r>
          </w:p>
        </w:tc>
        <w:tc>
          <w:tcPr>
            <w:tcW w:w="2049" w:type="dxa"/>
            <w:tcBorders>
              <w:top w:val="single" w:sz="8" w:space="0" w:color="auto"/>
            </w:tcBorders>
            <w:shd w:val="clear" w:color="auto" w:fill="auto"/>
            <w:vAlign w:val="center"/>
          </w:tcPr>
          <w:p w14:paraId="17BDB9AE" w14:textId="77777777" w:rsidR="00493AEC" w:rsidRPr="00363797" w:rsidRDefault="00493AEC" w:rsidP="00493AEC">
            <w:pPr>
              <w:widowControl/>
              <w:autoSpaceDE w:val="0"/>
              <w:autoSpaceDN w:val="0"/>
              <w:snapToGrid w:val="0"/>
              <w:spacing w:line="240" w:lineRule="auto"/>
              <w:jc w:val="center"/>
              <w:rPr>
                <w:rFonts w:ascii="Times New Roman" w:hAnsi="Times New Roman"/>
                <w:kern w:val="0"/>
                <w:sz w:val="18"/>
                <w:szCs w:val="20"/>
              </w:rPr>
            </w:pPr>
          </w:p>
        </w:tc>
        <w:tc>
          <w:tcPr>
            <w:tcW w:w="2333" w:type="dxa"/>
            <w:tcBorders>
              <w:top w:val="single" w:sz="8" w:space="0" w:color="auto"/>
            </w:tcBorders>
            <w:shd w:val="clear" w:color="auto" w:fill="auto"/>
            <w:vAlign w:val="center"/>
          </w:tcPr>
          <w:p w14:paraId="6488FA09" w14:textId="77777777" w:rsidR="00493AEC" w:rsidRPr="00363797" w:rsidRDefault="00493AEC" w:rsidP="00493AEC">
            <w:pPr>
              <w:widowControl/>
              <w:autoSpaceDE w:val="0"/>
              <w:autoSpaceDN w:val="0"/>
              <w:snapToGrid w:val="0"/>
              <w:spacing w:line="240" w:lineRule="auto"/>
              <w:jc w:val="center"/>
              <w:rPr>
                <w:rFonts w:ascii="Times New Roman" w:hAnsi="Times New Roman"/>
                <w:kern w:val="0"/>
                <w:sz w:val="18"/>
                <w:szCs w:val="20"/>
              </w:rPr>
            </w:pPr>
            <w:r w:rsidRPr="00363797">
              <w:rPr>
                <w:rFonts w:ascii="Times New Roman" w:hAnsi="Times New Roman"/>
                <w:kern w:val="0"/>
                <w:sz w:val="18"/>
                <w:szCs w:val="20"/>
              </w:rPr>
              <w:t>评</w:t>
            </w:r>
            <w:r w:rsidRPr="00363797">
              <w:rPr>
                <w:rFonts w:ascii="Times New Roman" w:hAnsi="Times New Roman" w:hint="eastAsia"/>
                <w:kern w:val="0"/>
                <w:sz w:val="18"/>
                <w:szCs w:val="20"/>
              </w:rPr>
              <w:t>价</w:t>
            </w:r>
            <w:r w:rsidRPr="00363797">
              <w:rPr>
                <w:rFonts w:ascii="Times New Roman" w:hAnsi="Times New Roman"/>
                <w:kern w:val="0"/>
                <w:sz w:val="18"/>
                <w:szCs w:val="20"/>
              </w:rPr>
              <w:t>时间</w:t>
            </w:r>
          </w:p>
        </w:tc>
        <w:tc>
          <w:tcPr>
            <w:tcW w:w="2899" w:type="dxa"/>
            <w:tcBorders>
              <w:top w:val="single" w:sz="8" w:space="0" w:color="auto"/>
            </w:tcBorders>
            <w:shd w:val="clear" w:color="auto" w:fill="auto"/>
            <w:vAlign w:val="center"/>
          </w:tcPr>
          <w:p w14:paraId="75ED2374" w14:textId="77777777" w:rsidR="00493AEC" w:rsidRPr="00363797" w:rsidRDefault="00493AEC" w:rsidP="00493AEC">
            <w:pPr>
              <w:widowControl/>
              <w:autoSpaceDE w:val="0"/>
              <w:autoSpaceDN w:val="0"/>
              <w:snapToGrid w:val="0"/>
              <w:spacing w:line="240" w:lineRule="auto"/>
              <w:jc w:val="center"/>
              <w:rPr>
                <w:rFonts w:ascii="宋体" w:hAnsi="Times New Roman"/>
                <w:kern w:val="0"/>
                <w:sz w:val="18"/>
                <w:szCs w:val="20"/>
              </w:rPr>
            </w:pPr>
          </w:p>
        </w:tc>
      </w:tr>
      <w:tr w:rsidR="00493AEC" w:rsidRPr="00363797" w14:paraId="001EE0E5" w14:textId="77777777" w:rsidTr="00493AEC">
        <w:trPr>
          <w:trHeight w:val="196"/>
          <w:jc w:val="center"/>
        </w:trPr>
        <w:tc>
          <w:tcPr>
            <w:tcW w:w="2073" w:type="dxa"/>
            <w:shd w:val="clear" w:color="auto" w:fill="auto"/>
            <w:vAlign w:val="center"/>
          </w:tcPr>
          <w:p w14:paraId="3AFCC1A7" w14:textId="77777777" w:rsidR="00493AEC" w:rsidRPr="00363797" w:rsidRDefault="00493AEC" w:rsidP="00493AEC">
            <w:pPr>
              <w:widowControl/>
              <w:autoSpaceDE w:val="0"/>
              <w:autoSpaceDN w:val="0"/>
              <w:snapToGrid w:val="0"/>
              <w:spacing w:line="240" w:lineRule="auto"/>
              <w:jc w:val="center"/>
              <w:rPr>
                <w:rFonts w:ascii="Times New Roman" w:hAnsi="Times New Roman"/>
                <w:kern w:val="0"/>
                <w:sz w:val="18"/>
                <w:szCs w:val="20"/>
              </w:rPr>
            </w:pPr>
            <w:r w:rsidRPr="00363797">
              <w:rPr>
                <w:rFonts w:ascii="Times New Roman" w:hAnsi="Times New Roman" w:hint="eastAsia"/>
                <w:kern w:val="0"/>
                <w:sz w:val="18"/>
                <w:szCs w:val="20"/>
              </w:rPr>
              <w:t>评价周期</w:t>
            </w:r>
          </w:p>
        </w:tc>
        <w:tc>
          <w:tcPr>
            <w:tcW w:w="7281" w:type="dxa"/>
            <w:gridSpan w:val="3"/>
            <w:shd w:val="clear" w:color="auto" w:fill="auto"/>
            <w:vAlign w:val="center"/>
          </w:tcPr>
          <w:p w14:paraId="0D9DF724" w14:textId="77777777" w:rsidR="00493AEC" w:rsidRPr="00363797" w:rsidRDefault="00493AEC" w:rsidP="00493AEC">
            <w:pPr>
              <w:widowControl/>
              <w:autoSpaceDE w:val="0"/>
              <w:autoSpaceDN w:val="0"/>
              <w:snapToGrid w:val="0"/>
              <w:spacing w:line="240" w:lineRule="auto"/>
              <w:jc w:val="center"/>
              <w:rPr>
                <w:rFonts w:ascii="Times New Roman" w:hAnsi="Times New Roman"/>
                <w:kern w:val="0"/>
                <w:sz w:val="18"/>
                <w:szCs w:val="20"/>
              </w:rPr>
            </w:pPr>
            <w:r w:rsidRPr="00363797">
              <w:rPr>
                <w:rFonts w:ascii="Times New Roman" w:hAnsi="Times New Roman"/>
                <w:kern w:val="0"/>
                <w:sz w:val="18"/>
                <w:szCs w:val="20"/>
              </w:rPr>
              <w:t>XXXX</w:t>
            </w:r>
            <w:r w:rsidRPr="00363797">
              <w:rPr>
                <w:rFonts w:ascii="Times New Roman" w:hAnsi="Times New Roman" w:hint="eastAsia"/>
                <w:kern w:val="0"/>
                <w:sz w:val="18"/>
                <w:szCs w:val="20"/>
              </w:rPr>
              <w:t>年</w:t>
            </w:r>
            <w:r w:rsidRPr="00363797">
              <w:rPr>
                <w:rFonts w:ascii="Times New Roman" w:hAnsi="Times New Roman"/>
                <w:kern w:val="0"/>
                <w:sz w:val="18"/>
                <w:szCs w:val="20"/>
              </w:rPr>
              <w:t>XX</w:t>
            </w:r>
            <w:r w:rsidRPr="00363797">
              <w:rPr>
                <w:rFonts w:ascii="Times New Roman" w:hAnsi="Times New Roman" w:hint="eastAsia"/>
                <w:kern w:val="0"/>
                <w:sz w:val="18"/>
                <w:szCs w:val="20"/>
              </w:rPr>
              <w:t>月</w:t>
            </w:r>
            <w:r w:rsidRPr="00363797">
              <w:rPr>
                <w:rFonts w:ascii="Times New Roman" w:hAnsi="Times New Roman"/>
                <w:kern w:val="0"/>
                <w:sz w:val="18"/>
                <w:szCs w:val="20"/>
              </w:rPr>
              <w:t>XX</w:t>
            </w:r>
            <w:r w:rsidRPr="00363797">
              <w:rPr>
                <w:rFonts w:ascii="Times New Roman" w:hAnsi="Times New Roman" w:hint="eastAsia"/>
                <w:kern w:val="0"/>
                <w:sz w:val="18"/>
                <w:szCs w:val="20"/>
              </w:rPr>
              <w:t>日至</w:t>
            </w:r>
            <w:r w:rsidRPr="00363797">
              <w:rPr>
                <w:rFonts w:ascii="Times New Roman" w:hAnsi="Times New Roman"/>
                <w:kern w:val="0"/>
                <w:sz w:val="18"/>
                <w:szCs w:val="20"/>
              </w:rPr>
              <w:t>XXXX</w:t>
            </w:r>
            <w:r w:rsidRPr="00363797">
              <w:rPr>
                <w:rFonts w:ascii="Times New Roman" w:hAnsi="Times New Roman" w:hint="eastAsia"/>
                <w:kern w:val="0"/>
                <w:sz w:val="18"/>
                <w:szCs w:val="20"/>
              </w:rPr>
              <w:t>年</w:t>
            </w:r>
            <w:r w:rsidRPr="00363797">
              <w:rPr>
                <w:rFonts w:ascii="Times New Roman" w:hAnsi="Times New Roman"/>
                <w:kern w:val="0"/>
                <w:sz w:val="18"/>
                <w:szCs w:val="20"/>
              </w:rPr>
              <w:t>XX</w:t>
            </w:r>
            <w:r w:rsidRPr="00363797">
              <w:rPr>
                <w:rFonts w:ascii="Times New Roman" w:hAnsi="Times New Roman" w:hint="eastAsia"/>
                <w:kern w:val="0"/>
                <w:sz w:val="18"/>
                <w:szCs w:val="20"/>
              </w:rPr>
              <w:t>月</w:t>
            </w:r>
            <w:r w:rsidRPr="00363797">
              <w:rPr>
                <w:rFonts w:ascii="Times New Roman" w:hAnsi="Times New Roman"/>
                <w:kern w:val="0"/>
                <w:sz w:val="18"/>
                <w:szCs w:val="20"/>
              </w:rPr>
              <w:t>XX</w:t>
            </w:r>
            <w:r w:rsidRPr="00363797">
              <w:rPr>
                <w:rFonts w:ascii="Times New Roman" w:hAnsi="Times New Roman" w:hint="eastAsia"/>
                <w:kern w:val="0"/>
                <w:sz w:val="18"/>
                <w:szCs w:val="20"/>
              </w:rPr>
              <w:t>日</w:t>
            </w:r>
          </w:p>
        </w:tc>
      </w:tr>
      <w:tr w:rsidR="00493AEC" w:rsidRPr="00363797" w14:paraId="01B007D3" w14:textId="77777777" w:rsidTr="00493AEC">
        <w:trPr>
          <w:trHeight w:val="260"/>
          <w:jc w:val="center"/>
        </w:trPr>
        <w:tc>
          <w:tcPr>
            <w:tcW w:w="2073" w:type="dxa"/>
            <w:shd w:val="clear" w:color="auto" w:fill="auto"/>
            <w:vAlign w:val="center"/>
          </w:tcPr>
          <w:p w14:paraId="3BA6693D" w14:textId="77777777" w:rsidR="00493AEC" w:rsidRPr="00363797" w:rsidRDefault="00493AEC" w:rsidP="00493AEC">
            <w:pPr>
              <w:widowControl/>
              <w:autoSpaceDE w:val="0"/>
              <w:autoSpaceDN w:val="0"/>
              <w:snapToGrid w:val="0"/>
              <w:spacing w:line="240" w:lineRule="auto"/>
              <w:jc w:val="center"/>
              <w:rPr>
                <w:rFonts w:ascii="Times New Roman" w:hAnsi="Times New Roman"/>
                <w:kern w:val="0"/>
                <w:sz w:val="18"/>
                <w:szCs w:val="20"/>
              </w:rPr>
            </w:pPr>
            <w:r w:rsidRPr="00363797">
              <w:rPr>
                <w:rFonts w:ascii="Times New Roman" w:hAnsi="Times New Roman" w:hint="eastAsia"/>
                <w:kern w:val="0"/>
                <w:sz w:val="18"/>
                <w:szCs w:val="20"/>
              </w:rPr>
              <w:t>评价周期日历天数</w:t>
            </w:r>
          </w:p>
        </w:tc>
        <w:tc>
          <w:tcPr>
            <w:tcW w:w="2049" w:type="dxa"/>
            <w:shd w:val="clear" w:color="auto" w:fill="auto"/>
            <w:vAlign w:val="center"/>
          </w:tcPr>
          <w:p w14:paraId="7A201DE7" w14:textId="77777777" w:rsidR="00493AEC" w:rsidRPr="00363797" w:rsidRDefault="00493AEC" w:rsidP="00493AEC">
            <w:pPr>
              <w:widowControl/>
              <w:autoSpaceDE w:val="0"/>
              <w:autoSpaceDN w:val="0"/>
              <w:snapToGrid w:val="0"/>
              <w:spacing w:line="240" w:lineRule="auto"/>
              <w:jc w:val="center"/>
              <w:rPr>
                <w:rFonts w:ascii="Times New Roman" w:hAnsi="Times New Roman"/>
                <w:kern w:val="0"/>
                <w:sz w:val="18"/>
                <w:szCs w:val="20"/>
              </w:rPr>
            </w:pPr>
          </w:p>
        </w:tc>
        <w:tc>
          <w:tcPr>
            <w:tcW w:w="2333" w:type="dxa"/>
            <w:shd w:val="clear" w:color="auto" w:fill="auto"/>
            <w:vAlign w:val="center"/>
          </w:tcPr>
          <w:p w14:paraId="3D281FDA" w14:textId="77777777" w:rsidR="00493AEC" w:rsidRPr="00363797" w:rsidRDefault="00493AEC" w:rsidP="00493AEC">
            <w:pPr>
              <w:widowControl/>
              <w:autoSpaceDE w:val="0"/>
              <w:autoSpaceDN w:val="0"/>
              <w:snapToGrid w:val="0"/>
              <w:spacing w:line="240" w:lineRule="auto"/>
              <w:jc w:val="center"/>
              <w:rPr>
                <w:rFonts w:ascii="Times New Roman" w:hAnsi="Times New Roman"/>
                <w:kern w:val="0"/>
                <w:sz w:val="18"/>
                <w:szCs w:val="20"/>
              </w:rPr>
            </w:pPr>
            <w:r w:rsidRPr="00363797">
              <w:rPr>
                <w:rFonts w:ascii="Times New Roman" w:hAnsi="Times New Roman" w:hint="eastAsia"/>
                <w:kern w:val="0"/>
                <w:sz w:val="18"/>
                <w:szCs w:val="20"/>
              </w:rPr>
              <w:t>评价周期正常生产天数</w:t>
            </w:r>
          </w:p>
        </w:tc>
        <w:tc>
          <w:tcPr>
            <w:tcW w:w="2899" w:type="dxa"/>
            <w:shd w:val="clear" w:color="auto" w:fill="auto"/>
            <w:vAlign w:val="center"/>
          </w:tcPr>
          <w:p w14:paraId="475ACE7A" w14:textId="77777777" w:rsidR="00493AEC" w:rsidRPr="00363797" w:rsidRDefault="00493AEC" w:rsidP="00493AEC">
            <w:pPr>
              <w:widowControl/>
              <w:autoSpaceDE w:val="0"/>
              <w:autoSpaceDN w:val="0"/>
              <w:snapToGrid w:val="0"/>
              <w:spacing w:line="240" w:lineRule="auto"/>
              <w:jc w:val="center"/>
              <w:rPr>
                <w:rFonts w:ascii="Times New Roman" w:hAnsi="Times New Roman"/>
                <w:kern w:val="0"/>
                <w:sz w:val="18"/>
                <w:szCs w:val="20"/>
              </w:rPr>
            </w:pPr>
          </w:p>
        </w:tc>
      </w:tr>
      <w:tr w:rsidR="00493AEC" w:rsidRPr="00363797" w14:paraId="164E6AEB" w14:textId="77777777" w:rsidTr="00493AEC">
        <w:trPr>
          <w:trHeight w:val="324"/>
          <w:jc w:val="center"/>
        </w:trPr>
        <w:tc>
          <w:tcPr>
            <w:tcW w:w="2073" w:type="dxa"/>
            <w:shd w:val="clear" w:color="auto" w:fill="auto"/>
            <w:vAlign w:val="center"/>
          </w:tcPr>
          <w:p w14:paraId="5928D389" w14:textId="77777777" w:rsidR="00493AEC" w:rsidRPr="00363797" w:rsidRDefault="00493AEC" w:rsidP="00493AEC">
            <w:pPr>
              <w:widowControl/>
              <w:autoSpaceDE w:val="0"/>
              <w:autoSpaceDN w:val="0"/>
              <w:snapToGrid w:val="0"/>
              <w:spacing w:line="240" w:lineRule="auto"/>
              <w:jc w:val="center"/>
              <w:rPr>
                <w:rFonts w:ascii="Times New Roman" w:hAnsi="Times New Roman"/>
                <w:kern w:val="0"/>
                <w:sz w:val="18"/>
                <w:szCs w:val="20"/>
              </w:rPr>
            </w:pPr>
            <w:r w:rsidRPr="00363797">
              <w:rPr>
                <w:rFonts w:ascii="Times New Roman" w:hAnsi="Times New Roman" w:hint="eastAsia"/>
                <w:kern w:val="0"/>
                <w:sz w:val="18"/>
                <w:szCs w:val="20"/>
              </w:rPr>
              <w:t>污染物执行排放标准</w:t>
            </w:r>
          </w:p>
        </w:tc>
        <w:tc>
          <w:tcPr>
            <w:tcW w:w="2049" w:type="dxa"/>
            <w:shd w:val="clear" w:color="auto" w:fill="auto"/>
            <w:vAlign w:val="center"/>
          </w:tcPr>
          <w:p w14:paraId="0E481D38" w14:textId="77777777" w:rsidR="00493AEC" w:rsidRPr="00363797" w:rsidRDefault="00493AEC" w:rsidP="00493AEC">
            <w:pPr>
              <w:widowControl/>
              <w:autoSpaceDE w:val="0"/>
              <w:autoSpaceDN w:val="0"/>
              <w:snapToGrid w:val="0"/>
              <w:spacing w:line="240" w:lineRule="auto"/>
              <w:jc w:val="center"/>
              <w:rPr>
                <w:rFonts w:ascii="Times New Roman" w:hAnsi="Times New Roman"/>
                <w:kern w:val="0"/>
                <w:sz w:val="18"/>
                <w:szCs w:val="20"/>
              </w:rPr>
            </w:pPr>
          </w:p>
        </w:tc>
        <w:tc>
          <w:tcPr>
            <w:tcW w:w="2333" w:type="dxa"/>
            <w:shd w:val="clear" w:color="auto" w:fill="auto"/>
            <w:vAlign w:val="center"/>
          </w:tcPr>
          <w:p w14:paraId="7F95ADC7" w14:textId="77777777" w:rsidR="00493AEC" w:rsidRPr="00363797" w:rsidRDefault="00493AEC" w:rsidP="00493AEC">
            <w:pPr>
              <w:widowControl/>
              <w:autoSpaceDE w:val="0"/>
              <w:autoSpaceDN w:val="0"/>
              <w:snapToGrid w:val="0"/>
              <w:spacing w:line="240" w:lineRule="auto"/>
              <w:jc w:val="center"/>
              <w:rPr>
                <w:rFonts w:ascii="Times New Roman" w:hAnsi="Times New Roman"/>
                <w:kern w:val="0"/>
                <w:sz w:val="18"/>
                <w:szCs w:val="20"/>
              </w:rPr>
            </w:pPr>
            <w:r w:rsidRPr="00363797">
              <w:rPr>
                <w:rFonts w:ascii="Times New Roman" w:hAnsi="Times New Roman" w:hint="eastAsia"/>
                <w:kern w:val="0"/>
                <w:sz w:val="18"/>
                <w:szCs w:val="20"/>
              </w:rPr>
              <w:t>评价周期达标天数</w:t>
            </w:r>
          </w:p>
        </w:tc>
        <w:tc>
          <w:tcPr>
            <w:tcW w:w="2899" w:type="dxa"/>
            <w:shd w:val="clear" w:color="auto" w:fill="auto"/>
            <w:vAlign w:val="center"/>
          </w:tcPr>
          <w:p w14:paraId="2C38B397" w14:textId="77777777" w:rsidR="00493AEC" w:rsidRPr="00363797" w:rsidRDefault="00493AEC" w:rsidP="00493AEC">
            <w:pPr>
              <w:widowControl/>
              <w:autoSpaceDE w:val="0"/>
              <w:autoSpaceDN w:val="0"/>
              <w:snapToGrid w:val="0"/>
              <w:spacing w:line="240" w:lineRule="auto"/>
              <w:jc w:val="center"/>
              <w:rPr>
                <w:rFonts w:ascii="Times New Roman" w:hAnsi="Times New Roman"/>
                <w:kern w:val="0"/>
                <w:sz w:val="18"/>
                <w:szCs w:val="20"/>
              </w:rPr>
            </w:pPr>
          </w:p>
        </w:tc>
      </w:tr>
      <w:tr w:rsidR="00493AEC" w:rsidRPr="00363797" w14:paraId="6E1F966F" w14:textId="77777777" w:rsidTr="00493AEC">
        <w:trPr>
          <w:trHeight w:val="202"/>
          <w:jc w:val="center"/>
        </w:trPr>
        <w:tc>
          <w:tcPr>
            <w:tcW w:w="2073" w:type="dxa"/>
            <w:shd w:val="clear" w:color="auto" w:fill="auto"/>
            <w:vAlign w:val="center"/>
          </w:tcPr>
          <w:p w14:paraId="596882A6" w14:textId="77777777" w:rsidR="00493AEC" w:rsidRPr="00363797" w:rsidRDefault="00493AEC" w:rsidP="00493AEC">
            <w:pPr>
              <w:widowControl/>
              <w:autoSpaceDE w:val="0"/>
              <w:autoSpaceDN w:val="0"/>
              <w:snapToGrid w:val="0"/>
              <w:spacing w:line="240" w:lineRule="auto"/>
              <w:jc w:val="center"/>
              <w:rPr>
                <w:rFonts w:ascii="Times New Roman" w:hAnsi="Times New Roman"/>
                <w:kern w:val="0"/>
                <w:sz w:val="18"/>
                <w:szCs w:val="20"/>
              </w:rPr>
            </w:pPr>
            <w:r w:rsidRPr="00363797">
              <w:rPr>
                <w:rFonts w:ascii="Times New Roman" w:hAnsi="Times New Roman" w:hint="eastAsia"/>
                <w:kern w:val="0"/>
                <w:sz w:val="18"/>
                <w:szCs w:val="20"/>
              </w:rPr>
              <w:t>设计</w:t>
            </w:r>
            <w:r>
              <w:rPr>
                <w:rFonts w:ascii="Times New Roman" w:hAnsi="Times New Roman" w:hint="eastAsia"/>
                <w:kern w:val="0"/>
                <w:sz w:val="18"/>
                <w:szCs w:val="20"/>
              </w:rPr>
              <w:t>污水处理</w:t>
            </w:r>
            <w:r w:rsidRPr="00363797">
              <w:rPr>
                <w:rFonts w:ascii="Times New Roman" w:hAnsi="Times New Roman" w:hint="eastAsia"/>
                <w:kern w:val="0"/>
                <w:sz w:val="18"/>
                <w:szCs w:val="20"/>
              </w:rPr>
              <w:t>规模（</w:t>
            </w:r>
            <w:r w:rsidRPr="00363797">
              <w:rPr>
                <w:rFonts w:ascii="Times New Roman" w:hAnsi="Times New Roman" w:hint="eastAsia"/>
                <w:kern w:val="0"/>
                <w:sz w:val="18"/>
                <w:szCs w:val="20"/>
              </w:rPr>
              <w:t>m</w:t>
            </w:r>
            <w:r w:rsidRPr="00363797">
              <w:rPr>
                <w:rFonts w:ascii="Times New Roman" w:hAnsi="Times New Roman"/>
                <w:kern w:val="0"/>
                <w:sz w:val="18"/>
                <w:szCs w:val="20"/>
                <w:vertAlign w:val="superscript"/>
              </w:rPr>
              <w:t>3</w:t>
            </w:r>
            <w:r w:rsidRPr="00363797">
              <w:rPr>
                <w:rFonts w:ascii="Times New Roman" w:hAnsi="Times New Roman"/>
                <w:kern w:val="0"/>
                <w:sz w:val="18"/>
                <w:szCs w:val="20"/>
              </w:rPr>
              <w:t>/d</w:t>
            </w:r>
            <w:r w:rsidRPr="00363797">
              <w:rPr>
                <w:rFonts w:ascii="Times New Roman" w:hAnsi="Times New Roman" w:hint="eastAsia"/>
                <w:kern w:val="0"/>
                <w:sz w:val="18"/>
                <w:szCs w:val="20"/>
              </w:rPr>
              <w:t>）</w:t>
            </w:r>
          </w:p>
        </w:tc>
        <w:tc>
          <w:tcPr>
            <w:tcW w:w="7281" w:type="dxa"/>
            <w:gridSpan w:val="3"/>
            <w:shd w:val="clear" w:color="auto" w:fill="auto"/>
            <w:vAlign w:val="center"/>
          </w:tcPr>
          <w:p w14:paraId="19690CDF" w14:textId="77777777" w:rsidR="00493AEC" w:rsidRPr="00363797" w:rsidRDefault="00493AEC" w:rsidP="00493AEC">
            <w:pPr>
              <w:widowControl/>
              <w:autoSpaceDE w:val="0"/>
              <w:autoSpaceDN w:val="0"/>
              <w:snapToGrid w:val="0"/>
              <w:spacing w:line="240" w:lineRule="auto"/>
              <w:jc w:val="center"/>
              <w:rPr>
                <w:rFonts w:ascii="Times New Roman" w:hAnsi="Times New Roman"/>
                <w:kern w:val="0"/>
                <w:sz w:val="18"/>
                <w:szCs w:val="20"/>
              </w:rPr>
            </w:pPr>
          </w:p>
        </w:tc>
      </w:tr>
      <w:tr w:rsidR="00493AEC" w:rsidRPr="00363797" w14:paraId="33B7038C" w14:textId="77777777" w:rsidTr="00493AEC">
        <w:trPr>
          <w:trHeight w:val="246"/>
          <w:jc w:val="center"/>
        </w:trPr>
        <w:tc>
          <w:tcPr>
            <w:tcW w:w="2073" w:type="dxa"/>
            <w:shd w:val="clear" w:color="auto" w:fill="auto"/>
            <w:vAlign w:val="center"/>
          </w:tcPr>
          <w:p w14:paraId="4CDB0ED8" w14:textId="77777777" w:rsidR="00493AEC" w:rsidRPr="00363797" w:rsidRDefault="00493AEC" w:rsidP="00493AEC">
            <w:pPr>
              <w:widowControl/>
              <w:autoSpaceDE w:val="0"/>
              <w:autoSpaceDN w:val="0"/>
              <w:snapToGrid w:val="0"/>
              <w:spacing w:line="240" w:lineRule="auto"/>
              <w:jc w:val="center"/>
              <w:rPr>
                <w:rFonts w:ascii="Times New Roman" w:hAnsi="Times New Roman"/>
                <w:kern w:val="0"/>
                <w:sz w:val="18"/>
                <w:szCs w:val="20"/>
              </w:rPr>
            </w:pPr>
            <w:r w:rsidRPr="00363797">
              <w:rPr>
                <w:rFonts w:ascii="Times New Roman" w:hAnsi="Times New Roman"/>
                <w:kern w:val="0"/>
                <w:sz w:val="18"/>
                <w:szCs w:val="20"/>
              </w:rPr>
              <w:t>污水处理工艺流程</w:t>
            </w:r>
          </w:p>
        </w:tc>
        <w:tc>
          <w:tcPr>
            <w:tcW w:w="7281" w:type="dxa"/>
            <w:gridSpan w:val="3"/>
            <w:shd w:val="clear" w:color="auto" w:fill="auto"/>
            <w:vAlign w:val="center"/>
          </w:tcPr>
          <w:p w14:paraId="0AD54B50" w14:textId="77777777" w:rsidR="00493AEC" w:rsidRPr="00363797" w:rsidRDefault="00493AEC" w:rsidP="00493AEC">
            <w:pPr>
              <w:widowControl/>
              <w:autoSpaceDE w:val="0"/>
              <w:autoSpaceDN w:val="0"/>
              <w:snapToGrid w:val="0"/>
              <w:spacing w:line="240" w:lineRule="auto"/>
              <w:jc w:val="center"/>
              <w:rPr>
                <w:rFonts w:ascii="Times New Roman" w:hAnsi="Times New Roman"/>
                <w:kern w:val="0"/>
                <w:sz w:val="18"/>
                <w:szCs w:val="20"/>
              </w:rPr>
            </w:pPr>
          </w:p>
        </w:tc>
      </w:tr>
      <w:tr w:rsidR="00493AEC" w:rsidRPr="00363797" w14:paraId="1B395F70" w14:textId="77777777" w:rsidTr="00493AEC">
        <w:trPr>
          <w:trHeight w:val="246"/>
          <w:jc w:val="center"/>
        </w:trPr>
        <w:tc>
          <w:tcPr>
            <w:tcW w:w="2073" w:type="dxa"/>
            <w:shd w:val="clear" w:color="auto" w:fill="auto"/>
            <w:vAlign w:val="center"/>
          </w:tcPr>
          <w:p w14:paraId="0F0FD047" w14:textId="77777777" w:rsidR="00493AEC" w:rsidRPr="00363797" w:rsidRDefault="00493AEC" w:rsidP="00493AEC">
            <w:pPr>
              <w:widowControl/>
              <w:autoSpaceDE w:val="0"/>
              <w:autoSpaceDN w:val="0"/>
              <w:snapToGrid w:val="0"/>
              <w:spacing w:line="240" w:lineRule="auto"/>
              <w:jc w:val="center"/>
              <w:rPr>
                <w:rFonts w:ascii="Times New Roman" w:hAnsi="Times New Roman"/>
                <w:kern w:val="0"/>
                <w:sz w:val="18"/>
                <w:szCs w:val="20"/>
              </w:rPr>
            </w:pPr>
            <w:r w:rsidRPr="00363797">
              <w:rPr>
                <w:rFonts w:ascii="Times New Roman" w:hAnsi="Times New Roman" w:hint="eastAsia"/>
                <w:kern w:val="0"/>
                <w:sz w:val="18"/>
                <w:szCs w:val="20"/>
              </w:rPr>
              <w:t>生物处理系统设备及数量</w:t>
            </w:r>
          </w:p>
        </w:tc>
        <w:tc>
          <w:tcPr>
            <w:tcW w:w="7281" w:type="dxa"/>
            <w:gridSpan w:val="3"/>
            <w:shd w:val="clear" w:color="auto" w:fill="auto"/>
            <w:vAlign w:val="center"/>
          </w:tcPr>
          <w:p w14:paraId="6CB5F308" w14:textId="77777777" w:rsidR="00493AEC" w:rsidRPr="00363797" w:rsidRDefault="00493AEC" w:rsidP="00493AEC">
            <w:pPr>
              <w:widowControl/>
              <w:autoSpaceDE w:val="0"/>
              <w:autoSpaceDN w:val="0"/>
              <w:snapToGrid w:val="0"/>
              <w:spacing w:line="240" w:lineRule="auto"/>
              <w:jc w:val="center"/>
              <w:rPr>
                <w:rFonts w:ascii="Times New Roman" w:hAnsi="Times New Roman"/>
                <w:kern w:val="0"/>
                <w:sz w:val="18"/>
                <w:szCs w:val="20"/>
              </w:rPr>
            </w:pPr>
          </w:p>
        </w:tc>
      </w:tr>
      <w:tr w:rsidR="00493AEC" w:rsidRPr="00363797" w14:paraId="12ED5FDC" w14:textId="77777777" w:rsidTr="00493AEC">
        <w:trPr>
          <w:trHeight w:val="170"/>
          <w:jc w:val="center"/>
        </w:trPr>
        <w:tc>
          <w:tcPr>
            <w:tcW w:w="2073" w:type="dxa"/>
            <w:shd w:val="clear" w:color="auto" w:fill="auto"/>
            <w:vAlign w:val="center"/>
          </w:tcPr>
          <w:p w14:paraId="030F03F6" w14:textId="77777777" w:rsidR="00493AEC" w:rsidRPr="00363797" w:rsidRDefault="00493AEC" w:rsidP="00493AEC">
            <w:pPr>
              <w:widowControl/>
              <w:autoSpaceDE w:val="0"/>
              <w:autoSpaceDN w:val="0"/>
              <w:snapToGrid w:val="0"/>
              <w:spacing w:line="240" w:lineRule="auto"/>
              <w:jc w:val="center"/>
              <w:rPr>
                <w:rFonts w:ascii="Times New Roman" w:hAnsi="Times New Roman"/>
                <w:kern w:val="0"/>
                <w:sz w:val="18"/>
                <w:szCs w:val="20"/>
              </w:rPr>
            </w:pPr>
            <w:r w:rsidRPr="00934849">
              <w:rPr>
                <w:rFonts w:ascii="Times New Roman" w:hAnsi="Times New Roman" w:hint="eastAsia"/>
                <w:kern w:val="0"/>
                <w:sz w:val="18"/>
                <w:szCs w:val="20"/>
              </w:rPr>
              <w:t>污水类型及占比</w:t>
            </w:r>
          </w:p>
        </w:tc>
        <w:tc>
          <w:tcPr>
            <w:tcW w:w="7281" w:type="dxa"/>
            <w:gridSpan w:val="3"/>
            <w:shd w:val="clear" w:color="auto" w:fill="auto"/>
            <w:vAlign w:val="center"/>
          </w:tcPr>
          <w:p w14:paraId="7217B7A6" w14:textId="77777777" w:rsidR="00493AEC" w:rsidRPr="00363797" w:rsidRDefault="00493AEC" w:rsidP="00493AEC">
            <w:pPr>
              <w:widowControl/>
              <w:autoSpaceDE w:val="0"/>
              <w:autoSpaceDN w:val="0"/>
              <w:snapToGrid w:val="0"/>
              <w:spacing w:line="240" w:lineRule="auto"/>
              <w:jc w:val="center"/>
              <w:rPr>
                <w:rFonts w:ascii="Times New Roman" w:hAnsi="Times New Roman"/>
                <w:kern w:val="0"/>
                <w:sz w:val="18"/>
                <w:szCs w:val="20"/>
              </w:rPr>
            </w:pPr>
          </w:p>
        </w:tc>
      </w:tr>
      <w:tr w:rsidR="00493AEC" w:rsidRPr="00363797" w14:paraId="262EBD56" w14:textId="77777777" w:rsidTr="00493AEC">
        <w:trPr>
          <w:trHeight w:val="266"/>
          <w:jc w:val="center"/>
        </w:trPr>
        <w:tc>
          <w:tcPr>
            <w:tcW w:w="2073" w:type="dxa"/>
            <w:shd w:val="clear" w:color="auto" w:fill="auto"/>
            <w:vAlign w:val="center"/>
          </w:tcPr>
          <w:p w14:paraId="37832B67" w14:textId="77777777" w:rsidR="00493AEC" w:rsidRPr="00363797" w:rsidRDefault="00493AEC" w:rsidP="00493AEC">
            <w:pPr>
              <w:widowControl/>
              <w:autoSpaceDE w:val="0"/>
              <w:autoSpaceDN w:val="0"/>
              <w:snapToGrid w:val="0"/>
              <w:spacing w:line="240" w:lineRule="auto"/>
              <w:jc w:val="center"/>
              <w:rPr>
                <w:rFonts w:ascii="Times New Roman" w:hAnsi="Times New Roman"/>
                <w:kern w:val="0"/>
                <w:sz w:val="18"/>
                <w:szCs w:val="20"/>
              </w:rPr>
            </w:pPr>
            <w:r w:rsidRPr="00080DFF">
              <w:rPr>
                <w:rFonts w:ascii="Times New Roman" w:hint="eastAsia"/>
                <w:sz w:val="18"/>
              </w:rPr>
              <w:t>生物处理</w:t>
            </w:r>
            <w:r w:rsidRPr="00363797">
              <w:rPr>
                <w:rFonts w:ascii="Times New Roman" w:hint="eastAsia"/>
                <w:sz w:val="18"/>
              </w:rPr>
              <w:t>系统</w:t>
            </w:r>
            <w:r w:rsidRPr="00363797">
              <w:rPr>
                <w:rFonts w:ascii="Times New Roman"/>
                <w:sz w:val="18"/>
              </w:rPr>
              <w:t>实际污水处理</w:t>
            </w:r>
            <w:r w:rsidRPr="00363797">
              <w:rPr>
                <w:rFonts w:ascii="Times New Roman" w:hint="eastAsia"/>
                <w:sz w:val="18"/>
              </w:rPr>
              <w:t>总</w:t>
            </w:r>
            <w:r w:rsidRPr="00363797">
              <w:rPr>
                <w:rFonts w:ascii="Times New Roman"/>
                <w:sz w:val="18"/>
              </w:rPr>
              <w:t>量（</w:t>
            </w:r>
            <w:r w:rsidRPr="00363797">
              <w:rPr>
                <w:rFonts w:ascii="Times New Roman"/>
                <w:sz w:val="18"/>
              </w:rPr>
              <w:t>m</w:t>
            </w:r>
            <w:r w:rsidRPr="00363797">
              <w:rPr>
                <w:rFonts w:ascii="Times New Roman"/>
                <w:sz w:val="18"/>
                <w:vertAlign w:val="superscript"/>
              </w:rPr>
              <w:t>3</w:t>
            </w:r>
            <w:r w:rsidRPr="00363797">
              <w:rPr>
                <w:rFonts w:ascii="Times New Roman"/>
                <w:sz w:val="18"/>
              </w:rPr>
              <w:t>）</w:t>
            </w:r>
          </w:p>
        </w:tc>
        <w:tc>
          <w:tcPr>
            <w:tcW w:w="7281" w:type="dxa"/>
            <w:gridSpan w:val="3"/>
            <w:shd w:val="clear" w:color="auto" w:fill="auto"/>
            <w:vAlign w:val="center"/>
          </w:tcPr>
          <w:p w14:paraId="3E24D5E6" w14:textId="77777777" w:rsidR="00493AEC" w:rsidRPr="00363797" w:rsidRDefault="00493AEC" w:rsidP="00493AEC">
            <w:pPr>
              <w:widowControl/>
              <w:autoSpaceDE w:val="0"/>
              <w:autoSpaceDN w:val="0"/>
              <w:snapToGrid w:val="0"/>
              <w:spacing w:line="240" w:lineRule="auto"/>
              <w:jc w:val="center"/>
              <w:rPr>
                <w:rFonts w:ascii="Times New Roman" w:hAnsi="Times New Roman"/>
                <w:kern w:val="0"/>
                <w:sz w:val="18"/>
                <w:szCs w:val="20"/>
              </w:rPr>
            </w:pPr>
          </w:p>
        </w:tc>
      </w:tr>
      <w:tr w:rsidR="00493AEC" w:rsidRPr="00363797" w14:paraId="33A31AA9" w14:textId="77777777" w:rsidTr="00493AEC">
        <w:trPr>
          <w:trHeight w:val="216"/>
          <w:jc w:val="center"/>
        </w:trPr>
        <w:tc>
          <w:tcPr>
            <w:tcW w:w="2073" w:type="dxa"/>
            <w:shd w:val="clear" w:color="auto" w:fill="auto"/>
            <w:vAlign w:val="center"/>
          </w:tcPr>
          <w:p w14:paraId="55156A07" w14:textId="77777777" w:rsidR="00493AEC" w:rsidRPr="00363797" w:rsidRDefault="00493AEC" w:rsidP="00493AEC">
            <w:pPr>
              <w:widowControl/>
              <w:autoSpaceDE w:val="0"/>
              <w:autoSpaceDN w:val="0"/>
              <w:snapToGrid w:val="0"/>
              <w:spacing w:line="240" w:lineRule="auto"/>
              <w:jc w:val="center"/>
              <w:rPr>
                <w:rFonts w:ascii="Times New Roman"/>
                <w:sz w:val="18"/>
              </w:rPr>
            </w:pPr>
            <w:r w:rsidRPr="00057C91">
              <w:rPr>
                <w:rFonts w:ascii="Times New Roman" w:hint="eastAsia"/>
                <w:sz w:val="18"/>
              </w:rPr>
              <w:t>生物处理</w:t>
            </w:r>
            <w:r w:rsidRPr="00363797">
              <w:rPr>
                <w:rFonts w:ascii="Times New Roman" w:hint="eastAsia"/>
                <w:sz w:val="18"/>
              </w:rPr>
              <w:t>系统总电耗（</w:t>
            </w:r>
            <w:r w:rsidRPr="00363797">
              <w:rPr>
                <w:rFonts w:ascii="Times New Roman"/>
                <w:sz w:val="18"/>
              </w:rPr>
              <w:t>kW</w:t>
            </w:r>
            <w:r w:rsidRPr="00363797">
              <w:rPr>
                <w:rFonts w:ascii="Times New Roman" w:eastAsia="黑体" w:hAnsi="Times New Roman"/>
                <w:sz w:val="18"/>
              </w:rPr>
              <w:t>·</w:t>
            </w:r>
            <w:r w:rsidRPr="00363797">
              <w:rPr>
                <w:rFonts w:ascii="Times New Roman"/>
                <w:sz w:val="18"/>
              </w:rPr>
              <w:t>h</w:t>
            </w:r>
            <w:r w:rsidRPr="00363797">
              <w:rPr>
                <w:rFonts w:ascii="Times New Roman" w:hint="eastAsia"/>
                <w:sz w:val="18"/>
              </w:rPr>
              <w:t>）</w:t>
            </w:r>
          </w:p>
        </w:tc>
        <w:tc>
          <w:tcPr>
            <w:tcW w:w="7281" w:type="dxa"/>
            <w:gridSpan w:val="3"/>
            <w:shd w:val="clear" w:color="auto" w:fill="auto"/>
            <w:vAlign w:val="center"/>
          </w:tcPr>
          <w:p w14:paraId="319170DA" w14:textId="3CDB179F" w:rsidR="00493AEC" w:rsidRPr="00363797" w:rsidRDefault="006C770F" w:rsidP="00493AEC">
            <w:pPr>
              <w:widowControl/>
              <w:autoSpaceDE w:val="0"/>
              <w:autoSpaceDN w:val="0"/>
              <w:snapToGrid w:val="0"/>
              <w:spacing w:line="240" w:lineRule="auto"/>
              <w:jc w:val="center"/>
              <w:rPr>
                <w:rFonts w:ascii="Times New Roman" w:hAnsi="Times New Roman"/>
                <w:kern w:val="0"/>
                <w:sz w:val="18"/>
                <w:szCs w:val="20"/>
              </w:rPr>
            </w:pPr>
            <w:r w:rsidRPr="00363797">
              <w:rPr>
                <w:rFonts w:ascii="Times New Roman" w:hAnsi="Times New Roman" w:hint="eastAsia"/>
                <w:kern w:val="0"/>
                <w:sz w:val="18"/>
                <w:szCs w:val="20"/>
              </w:rPr>
              <w:t>（附每日</w:t>
            </w:r>
            <w:r>
              <w:rPr>
                <w:rFonts w:ascii="Times New Roman" w:hAnsi="Times New Roman" w:hint="eastAsia"/>
                <w:kern w:val="0"/>
                <w:sz w:val="18"/>
                <w:szCs w:val="20"/>
              </w:rPr>
              <w:t>每千克总污染物去除电耗</w:t>
            </w:r>
            <w:r w:rsidRPr="00363797">
              <w:rPr>
                <w:rFonts w:ascii="Times New Roman" w:hAnsi="Times New Roman" w:hint="eastAsia"/>
                <w:kern w:val="0"/>
                <w:sz w:val="18"/>
                <w:szCs w:val="20"/>
              </w:rPr>
              <w:t>计算汇总表）</w:t>
            </w:r>
          </w:p>
        </w:tc>
      </w:tr>
      <w:tr w:rsidR="00493AEC" w:rsidRPr="00363797" w14:paraId="73490566" w14:textId="77777777" w:rsidTr="00493AEC">
        <w:trPr>
          <w:trHeight w:val="216"/>
          <w:jc w:val="center"/>
        </w:trPr>
        <w:tc>
          <w:tcPr>
            <w:tcW w:w="2073" w:type="dxa"/>
            <w:shd w:val="clear" w:color="auto" w:fill="auto"/>
            <w:vAlign w:val="center"/>
          </w:tcPr>
          <w:p w14:paraId="13429978" w14:textId="1CB60065" w:rsidR="00493AEC" w:rsidRPr="00C15702" w:rsidRDefault="002D5CC1" w:rsidP="002D5CC1">
            <w:pPr>
              <w:widowControl/>
              <w:autoSpaceDE w:val="0"/>
              <w:autoSpaceDN w:val="0"/>
              <w:snapToGrid w:val="0"/>
              <w:spacing w:line="240" w:lineRule="auto"/>
              <w:jc w:val="center"/>
              <w:rPr>
                <w:rFonts w:ascii="Times New Roman" w:hAnsi="Times New Roman"/>
                <w:sz w:val="18"/>
                <w:szCs w:val="18"/>
              </w:rPr>
            </w:pPr>
            <w:r w:rsidRPr="008D3AEF">
              <w:rPr>
                <w:rFonts w:ascii="Times New Roman" w:hAnsi="Times New Roman"/>
                <w:sz w:val="18"/>
                <w:szCs w:val="18"/>
              </w:rPr>
              <w:t>Q</w:t>
            </w:r>
            <w:r w:rsidRPr="008D3AEF">
              <w:rPr>
                <w:rFonts w:ascii="Times New Roman" w:hAnsi="Times New Roman"/>
                <w:sz w:val="18"/>
                <w:szCs w:val="18"/>
                <w:vertAlign w:val="subscript"/>
              </w:rPr>
              <w:t>ZD</w:t>
            </w:r>
            <w:r w:rsidRPr="008D3AEF">
              <w:rPr>
                <w:rFonts w:ascii="Times New Roman" w:hAnsi="Times New Roman"/>
                <w:sz w:val="18"/>
                <w:szCs w:val="18"/>
              </w:rPr>
              <w:t>（</w:t>
            </w:r>
            <w:r w:rsidRPr="008D3AEF">
              <w:rPr>
                <w:rFonts w:ascii="Times New Roman" w:hAnsi="Times New Roman"/>
                <w:sz w:val="18"/>
                <w:szCs w:val="18"/>
              </w:rPr>
              <w:t>kW·h</w:t>
            </w:r>
            <w:r w:rsidRPr="008D3AEF">
              <w:rPr>
                <w:rFonts w:ascii="Times New Roman" w:hAnsi="Times New Roman"/>
                <w:sz w:val="18"/>
                <w:szCs w:val="18"/>
              </w:rPr>
              <w:t>）</w:t>
            </w:r>
          </w:p>
        </w:tc>
        <w:tc>
          <w:tcPr>
            <w:tcW w:w="7281" w:type="dxa"/>
            <w:gridSpan w:val="3"/>
            <w:shd w:val="clear" w:color="auto" w:fill="auto"/>
            <w:vAlign w:val="center"/>
          </w:tcPr>
          <w:p w14:paraId="7D063C6C" w14:textId="7F320447" w:rsidR="00493AEC" w:rsidRPr="00363797" w:rsidRDefault="00493AEC" w:rsidP="00493AEC">
            <w:pPr>
              <w:widowControl/>
              <w:autoSpaceDE w:val="0"/>
              <w:autoSpaceDN w:val="0"/>
              <w:snapToGrid w:val="0"/>
              <w:spacing w:line="240" w:lineRule="auto"/>
              <w:jc w:val="center"/>
              <w:rPr>
                <w:rFonts w:ascii="Times New Roman" w:hAnsi="Times New Roman"/>
                <w:kern w:val="0"/>
                <w:sz w:val="18"/>
                <w:szCs w:val="20"/>
              </w:rPr>
            </w:pPr>
          </w:p>
        </w:tc>
      </w:tr>
      <w:tr w:rsidR="00493AEC" w:rsidRPr="00363797" w14:paraId="4F022FA0" w14:textId="77777777" w:rsidTr="00493AEC">
        <w:trPr>
          <w:trHeight w:val="216"/>
          <w:jc w:val="center"/>
        </w:trPr>
        <w:tc>
          <w:tcPr>
            <w:tcW w:w="2073" w:type="dxa"/>
            <w:shd w:val="clear" w:color="auto" w:fill="auto"/>
            <w:vAlign w:val="center"/>
          </w:tcPr>
          <w:p w14:paraId="53611828" w14:textId="346D7524" w:rsidR="00493AEC" w:rsidRPr="00C15702" w:rsidRDefault="0041172B" w:rsidP="00201D70">
            <w:pPr>
              <w:widowControl/>
              <w:autoSpaceDE w:val="0"/>
              <w:autoSpaceDN w:val="0"/>
              <w:snapToGrid w:val="0"/>
              <w:spacing w:line="240" w:lineRule="auto"/>
              <w:jc w:val="center"/>
              <w:rPr>
                <w:rFonts w:ascii="Times New Roman" w:hAnsi="Times New Roman"/>
                <w:sz w:val="18"/>
                <w:szCs w:val="18"/>
              </w:rPr>
            </w:pPr>
            <m:oMath>
              <m:sSub>
                <m:sSubPr>
                  <m:ctrlPr>
                    <w:rPr>
                      <w:rFonts w:ascii="Cambria Math" w:hAnsi="Cambria Math"/>
                      <w:sz w:val="18"/>
                      <w:szCs w:val="18"/>
                    </w:rPr>
                  </m:ctrlPr>
                </m:sSubPr>
                <m:e>
                  <m:r>
                    <w:rPr>
                      <w:rFonts w:ascii="Cambria Math" w:hAnsi="Cambria Math"/>
                      <w:sz w:val="18"/>
                      <w:szCs w:val="18"/>
                    </w:rPr>
                    <m:t>Q</m:t>
                  </m:r>
                </m:e>
                <m:sub>
                  <m:r>
                    <w:rPr>
                      <w:rFonts w:ascii="Cambria Math" w:hAnsi="Cambria Math"/>
                      <w:sz w:val="18"/>
                      <w:szCs w:val="18"/>
                    </w:rPr>
                    <m:t>ZW</m:t>
                  </m:r>
                </m:sub>
              </m:sSub>
            </m:oMath>
            <w:r w:rsidR="002D5CC1" w:rsidRPr="008D3AEF">
              <w:rPr>
                <w:rFonts w:ascii="Times New Roman" w:hAnsi="Times New Roman"/>
                <w:sz w:val="18"/>
                <w:szCs w:val="18"/>
              </w:rPr>
              <w:t>（</w:t>
            </w:r>
            <w:r w:rsidR="002D5CC1" w:rsidRPr="008D3AEF">
              <w:rPr>
                <w:rFonts w:ascii="Times New Roman" w:hAnsi="Times New Roman"/>
                <w:sz w:val="18"/>
                <w:szCs w:val="18"/>
              </w:rPr>
              <w:t>kg</w:t>
            </w:r>
            <w:r w:rsidR="002D5CC1" w:rsidRPr="008D3AEF">
              <w:rPr>
                <w:rFonts w:ascii="Times New Roman" w:hAnsi="Times New Roman"/>
                <w:sz w:val="18"/>
                <w:szCs w:val="18"/>
              </w:rPr>
              <w:t>）</w:t>
            </w:r>
          </w:p>
        </w:tc>
        <w:tc>
          <w:tcPr>
            <w:tcW w:w="7281" w:type="dxa"/>
            <w:gridSpan w:val="3"/>
            <w:shd w:val="clear" w:color="auto" w:fill="auto"/>
            <w:vAlign w:val="center"/>
          </w:tcPr>
          <w:p w14:paraId="4EE8AB58" w14:textId="77777777" w:rsidR="00493AEC" w:rsidRPr="00AF2A1E" w:rsidRDefault="00493AEC" w:rsidP="00493AEC">
            <w:pPr>
              <w:widowControl/>
              <w:autoSpaceDE w:val="0"/>
              <w:autoSpaceDN w:val="0"/>
              <w:snapToGrid w:val="0"/>
              <w:spacing w:line="240" w:lineRule="auto"/>
              <w:jc w:val="center"/>
              <w:rPr>
                <w:rFonts w:ascii="Times New Roman" w:hAnsi="Times New Roman"/>
                <w:kern w:val="0"/>
                <w:sz w:val="18"/>
                <w:szCs w:val="20"/>
              </w:rPr>
            </w:pPr>
          </w:p>
        </w:tc>
      </w:tr>
      <w:tr w:rsidR="00493AEC" w:rsidRPr="00363797" w14:paraId="13D74219" w14:textId="77777777" w:rsidTr="00493AEC">
        <w:trPr>
          <w:trHeight w:val="216"/>
          <w:jc w:val="center"/>
        </w:trPr>
        <w:tc>
          <w:tcPr>
            <w:tcW w:w="2073" w:type="dxa"/>
            <w:shd w:val="clear" w:color="auto" w:fill="auto"/>
            <w:vAlign w:val="center"/>
          </w:tcPr>
          <w:p w14:paraId="21E9F31B" w14:textId="4A96C5E1" w:rsidR="00493AEC" w:rsidRPr="008D3AEF" w:rsidRDefault="0041172B" w:rsidP="002D5CC1">
            <w:pPr>
              <w:widowControl/>
              <w:autoSpaceDE w:val="0"/>
              <w:autoSpaceDN w:val="0"/>
              <w:snapToGrid w:val="0"/>
              <w:spacing w:line="240" w:lineRule="auto"/>
              <w:jc w:val="center"/>
              <w:rPr>
                <w:rFonts w:ascii="Times New Roman" w:hAnsi="Times New Roman"/>
                <w:sz w:val="18"/>
                <w:szCs w:val="18"/>
              </w:rPr>
            </w:pPr>
            <m:oMath>
              <m:sSub>
                <m:sSubPr>
                  <m:ctrlPr>
                    <w:rPr>
                      <w:rFonts w:ascii="Cambria Math" w:hAnsi="Cambria Math"/>
                      <w:sz w:val="18"/>
                      <w:szCs w:val="18"/>
                    </w:rPr>
                  </m:ctrlPr>
                </m:sSubPr>
                <m:e>
                  <m:r>
                    <w:rPr>
                      <w:rFonts w:ascii="Cambria Math" w:hAnsi="Cambria Math"/>
                      <w:sz w:val="18"/>
                      <w:szCs w:val="18"/>
                    </w:rPr>
                    <m:t>E</m:t>
                  </m:r>
                </m:e>
                <m:sub>
                  <m:r>
                    <m:rPr>
                      <m:sty m:val="p"/>
                    </m:rPr>
                    <w:rPr>
                      <w:rFonts w:ascii="Cambria Math" w:hAnsi="Cambria Math"/>
                      <w:sz w:val="18"/>
                      <w:szCs w:val="18"/>
                    </w:rPr>
                    <m:t>WD</m:t>
                  </m:r>
                </m:sub>
              </m:sSub>
            </m:oMath>
            <w:r w:rsidR="002D5CC1" w:rsidRPr="008D3AEF">
              <w:rPr>
                <w:rFonts w:ascii="Times New Roman" w:hAnsi="Times New Roman"/>
                <w:sz w:val="18"/>
                <w:szCs w:val="18"/>
              </w:rPr>
              <w:t>（</w:t>
            </w:r>
            <w:r w:rsidR="002D5CC1" w:rsidRPr="008D3AEF">
              <w:rPr>
                <w:rFonts w:ascii="Times New Roman" w:hAnsi="Times New Roman"/>
                <w:sz w:val="18"/>
                <w:szCs w:val="18"/>
              </w:rPr>
              <w:t>kW·h/kg</w:t>
            </w:r>
            <w:r w:rsidR="002D5CC1" w:rsidRPr="008D3AEF">
              <w:rPr>
                <w:rFonts w:ascii="Times New Roman" w:hAnsi="Times New Roman"/>
                <w:sz w:val="18"/>
                <w:szCs w:val="18"/>
              </w:rPr>
              <w:t>）</w:t>
            </w:r>
          </w:p>
        </w:tc>
        <w:tc>
          <w:tcPr>
            <w:tcW w:w="7281" w:type="dxa"/>
            <w:gridSpan w:val="3"/>
            <w:shd w:val="clear" w:color="auto" w:fill="auto"/>
            <w:vAlign w:val="center"/>
          </w:tcPr>
          <w:p w14:paraId="27200E74" w14:textId="77777777" w:rsidR="00493AEC" w:rsidRPr="00AF2A1E" w:rsidRDefault="00493AEC" w:rsidP="00493AEC">
            <w:pPr>
              <w:widowControl/>
              <w:autoSpaceDE w:val="0"/>
              <w:autoSpaceDN w:val="0"/>
              <w:snapToGrid w:val="0"/>
              <w:spacing w:line="240" w:lineRule="auto"/>
              <w:jc w:val="center"/>
              <w:rPr>
                <w:rFonts w:ascii="Times New Roman" w:hAnsi="Times New Roman"/>
                <w:kern w:val="0"/>
                <w:sz w:val="18"/>
                <w:szCs w:val="20"/>
              </w:rPr>
            </w:pPr>
          </w:p>
        </w:tc>
      </w:tr>
      <w:tr w:rsidR="00493AEC" w:rsidRPr="00363797" w14:paraId="0C1C8285" w14:textId="77777777" w:rsidTr="00493AEC">
        <w:trPr>
          <w:trHeight w:val="198"/>
          <w:jc w:val="center"/>
        </w:trPr>
        <w:tc>
          <w:tcPr>
            <w:tcW w:w="2073" w:type="dxa"/>
            <w:shd w:val="clear" w:color="auto" w:fill="auto"/>
            <w:vAlign w:val="center"/>
          </w:tcPr>
          <w:p w14:paraId="440F7746" w14:textId="77777777" w:rsidR="00493AEC" w:rsidRPr="00363797" w:rsidRDefault="00493AEC" w:rsidP="00493AEC">
            <w:pPr>
              <w:widowControl/>
              <w:autoSpaceDE w:val="0"/>
              <w:autoSpaceDN w:val="0"/>
              <w:snapToGrid w:val="0"/>
              <w:spacing w:line="240" w:lineRule="auto"/>
              <w:jc w:val="center"/>
              <w:rPr>
                <w:rFonts w:ascii="Times New Roman" w:hAnsi="Times New Roman"/>
                <w:kern w:val="0"/>
                <w:sz w:val="18"/>
                <w:szCs w:val="20"/>
              </w:rPr>
            </w:pPr>
            <w:r w:rsidRPr="00363797">
              <w:rPr>
                <w:rFonts w:ascii="Times New Roman" w:hAnsi="Times New Roman" w:hint="eastAsia"/>
                <w:kern w:val="0"/>
                <w:sz w:val="18"/>
                <w:szCs w:val="20"/>
              </w:rPr>
              <w:t>行业水平或文献参考值</w:t>
            </w:r>
          </w:p>
        </w:tc>
        <w:tc>
          <w:tcPr>
            <w:tcW w:w="7281" w:type="dxa"/>
            <w:gridSpan w:val="3"/>
            <w:shd w:val="clear" w:color="auto" w:fill="auto"/>
            <w:vAlign w:val="center"/>
          </w:tcPr>
          <w:p w14:paraId="205F8921" w14:textId="77777777" w:rsidR="00493AEC" w:rsidRPr="00363797" w:rsidRDefault="00493AEC" w:rsidP="00493AEC">
            <w:pPr>
              <w:widowControl/>
              <w:autoSpaceDE w:val="0"/>
              <w:autoSpaceDN w:val="0"/>
              <w:snapToGrid w:val="0"/>
              <w:spacing w:line="240" w:lineRule="auto"/>
              <w:rPr>
                <w:rFonts w:ascii="Times New Roman" w:hAnsi="Times New Roman"/>
                <w:kern w:val="0"/>
                <w:sz w:val="18"/>
                <w:szCs w:val="20"/>
              </w:rPr>
            </w:pPr>
          </w:p>
        </w:tc>
      </w:tr>
      <w:tr w:rsidR="00493AEC" w:rsidRPr="00363797" w14:paraId="4DF5CE24" w14:textId="77777777" w:rsidTr="00493AEC">
        <w:trPr>
          <w:trHeight w:val="479"/>
          <w:jc w:val="center"/>
        </w:trPr>
        <w:tc>
          <w:tcPr>
            <w:tcW w:w="2073" w:type="dxa"/>
            <w:shd w:val="clear" w:color="auto" w:fill="auto"/>
            <w:vAlign w:val="center"/>
          </w:tcPr>
          <w:p w14:paraId="3CC7DF64" w14:textId="77777777" w:rsidR="00493AEC" w:rsidRPr="00363797" w:rsidRDefault="00493AEC" w:rsidP="00493AEC">
            <w:pPr>
              <w:widowControl/>
              <w:autoSpaceDE w:val="0"/>
              <w:autoSpaceDN w:val="0"/>
              <w:snapToGrid w:val="0"/>
              <w:spacing w:line="240" w:lineRule="auto"/>
              <w:jc w:val="center"/>
              <w:rPr>
                <w:rFonts w:ascii="宋体" w:hAnsi="Times New Roman"/>
                <w:kern w:val="0"/>
                <w:sz w:val="18"/>
                <w:szCs w:val="20"/>
              </w:rPr>
            </w:pPr>
            <w:r w:rsidRPr="00363797">
              <w:rPr>
                <w:rFonts w:ascii="宋体" w:hAnsi="Times New Roman" w:hint="eastAsia"/>
                <w:kern w:val="0"/>
                <w:sz w:val="18"/>
                <w:szCs w:val="20"/>
              </w:rPr>
              <w:t>评价结果</w:t>
            </w:r>
          </w:p>
        </w:tc>
        <w:tc>
          <w:tcPr>
            <w:tcW w:w="7281" w:type="dxa"/>
            <w:gridSpan w:val="3"/>
            <w:shd w:val="clear" w:color="auto" w:fill="auto"/>
            <w:vAlign w:val="center"/>
          </w:tcPr>
          <w:p w14:paraId="3266B5EA" w14:textId="65520D69" w:rsidR="00090AD0" w:rsidRDefault="00090AD0" w:rsidP="00090AD0">
            <w:pPr>
              <w:widowControl/>
              <w:autoSpaceDE w:val="0"/>
              <w:autoSpaceDN w:val="0"/>
              <w:snapToGrid w:val="0"/>
              <w:spacing w:line="240" w:lineRule="auto"/>
              <w:rPr>
                <w:rFonts w:ascii="Times New Roman" w:hAnsi="Times New Roman"/>
                <w:kern w:val="0"/>
                <w:sz w:val="18"/>
                <w:szCs w:val="20"/>
              </w:rPr>
            </w:pPr>
            <w:r>
              <w:rPr>
                <w:rFonts w:ascii="Times New Roman" w:hAnsi="Times New Roman"/>
                <w:kern w:val="0"/>
                <w:sz w:val="18"/>
                <w:szCs w:val="20"/>
              </w:rPr>
              <w:t>依据行业主管部门考核标准得分</w:t>
            </w:r>
            <w:r>
              <w:rPr>
                <w:rFonts w:ascii="Times New Roman" w:hAnsi="Times New Roman" w:hint="eastAsia"/>
                <w:kern w:val="0"/>
                <w:sz w:val="18"/>
                <w:szCs w:val="20"/>
              </w:rPr>
              <w:t>S</w:t>
            </w:r>
            <w:r w:rsidRPr="00871913">
              <w:rPr>
                <w:rFonts w:ascii="Times New Roman" w:hAnsi="Times New Roman"/>
                <w:kern w:val="0"/>
                <w:sz w:val="18"/>
                <w:szCs w:val="20"/>
              </w:rPr>
              <w:t>：</w:t>
            </w:r>
            <w:r w:rsidRPr="00871913">
              <w:rPr>
                <w:rFonts w:ascii="Times New Roman" w:hAnsi="Times New Roman"/>
                <w:kern w:val="0"/>
                <w:sz w:val="18"/>
                <w:szCs w:val="20"/>
              </w:rPr>
              <w:t xml:space="preserve">      </w:t>
            </w:r>
            <w:r>
              <w:rPr>
                <w:rFonts w:ascii="Times New Roman" w:hAnsi="Times New Roman" w:hint="eastAsia"/>
                <w:kern w:val="0"/>
                <w:sz w:val="18"/>
                <w:szCs w:val="20"/>
              </w:rPr>
              <w:t xml:space="preserve">                     </w:t>
            </w:r>
            <w:r>
              <w:rPr>
                <w:rFonts w:ascii="Times New Roman" w:hAnsi="Times New Roman"/>
                <w:kern w:val="0"/>
                <w:sz w:val="18"/>
                <w:szCs w:val="20"/>
              </w:rPr>
              <w:t>，等级评定：</w:t>
            </w:r>
            <w:r>
              <w:rPr>
                <w:rFonts w:ascii="Times New Roman" w:hAnsi="Times New Roman" w:hint="eastAsia"/>
                <w:kern w:val="0"/>
                <w:sz w:val="18"/>
                <w:szCs w:val="20"/>
              </w:rPr>
              <w:t xml:space="preserve">          </w:t>
            </w:r>
            <w:r w:rsidRPr="00871913">
              <w:rPr>
                <w:rFonts w:ascii="Times New Roman" w:hAnsi="Times New Roman" w:hint="eastAsia"/>
                <w:kern w:val="0"/>
                <w:sz w:val="18"/>
                <w:szCs w:val="20"/>
              </w:rPr>
              <w:t>；</w:t>
            </w:r>
          </w:p>
          <w:p w14:paraId="295D9FEF" w14:textId="38B726A3" w:rsidR="00090AD0" w:rsidRPr="00871913" w:rsidRDefault="00090AD0" w:rsidP="00090AD0">
            <w:pPr>
              <w:widowControl/>
              <w:autoSpaceDE w:val="0"/>
              <w:autoSpaceDN w:val="0"/>
              <w:snapToGrid w:val="0"/>
              <w:spacing w:line="240" w:lineRule="auto"/>
              <w:rPr>
                <w:rFonts w:ascii="Times New Roman" w:hAnsi="Times New Roman"/>
                <w:kern w:val="0"/>
                <w:sz w:val="18"/>
                <w:szCs w:val="20"/>
              </w:rPr>
            </w:pPr>
            <w:r>
              <w:rPr>
                <w:rFonts w:ascii="Times New Roman" w:hAnsi="Times New Roman" w:hint="eastAsia"/>
                <w:kern w:val="0"/>
                <w:sz w:val="18"/>
                <w:szCs w:val="20"/>
              </w:rPr>
              <w:t>能效值</w:t>
            </w:r>
            <w:r>
              <w:rPr>
                <w:rFonts w:ascii="Times New Roman" w:hAnsi="Times New Roman" w:hint="eastAsia"/>
                <w:kern w:val="0"/>
                <w:sz w:val="18"/>
                <w:szCs w:val="20"/>
              </w:rPr>
              <w:t>E</w:t>
            </w:r>
            <w:r w:rsidRPr="00871913">
              <w:rPr>
                <w:rFonts w:ascii="Times New Roman" w:hAnsi="Times New Roman"/>
                <w:kern w:val="0"/>
                <w:sz w:val="18"/>
                <w:szCs w:val="20"/>
              </w:rPr>
              <w:t>：</w:t>
            </w:r>
            <w:r w:rsidRPr="00871913">
              <w:rPr>
                <w:rFonts w:ascii="Times New Roman" w:hAnsi="Times New Roman"/>
                <w:kern w:val="0"/>
                <w:sz w:val="18"/>
                <w:szCs w:val="20"/>
              </w:rPr>
              <w:t xml:space="preserve">     </w:t>
            </w:r>
            <w:r>
              <w:rPr>
                <w:rFonts w:ascii="Times New Roman" w:hAnsi="Times New Roman" w:hint="eastAsia"/>
                <w:kern w:val="0"/>
                <w:sz w:val="18"/>
                <w:szCs w:val="20"/>
              </w:rPr>
              <w:t xml:space="preserve">               </w:t>
            </w:r>
            <w:r w:rsidRPr="00871913">
              <w:rPr>
                <w:rFonts w:ascii="Times New Roman" w:hAnsi="Times New Roman"/>
                <w:kern w:val="0"/>
                <w:sz w:val="18"/>
                <w:szCs w:val="20"/>
              </w:rPr>
              <w:t xml:space="preserve"> </w:t>
            </w:r>
            <w:r>
              <w:rPr>
                <w:rFonts w:ascii="Times New Roman" w:hAnsi="Times New Roman"/>
                <w:kern w:val="0"/>
                <w:sz w:val="18"/>
                <w:szCs w:val="20"/>
              </w:rPr>
              <w:t>，</w:t>
            </w:r>
            <w:r>
              <w:rPr>
                <w:rFonts w:ascii="Times New Roman" w:hAnsi="Times New Roman" w:hint="eastAsia"/>
                <w:kern w:val="0"/>
                <w:sz w:val="18"/>
                <w:szCs w:val="20"/>
              </w:rPr>
              <w:t>依据附录</w:t>
            </w:r>
            <w:r>
              <w:rPr>
                <w:rFonts w:ascii="Times New Roman" w:hAnsi="Times New Roman" w:hint="eastAsia"/>
                <w:kern w:val="0"/>
                <w:sz w:val="18"/>
                <w:szCs w:val="20"/>
              </w:rPr>
              <w:t>A</w:t>
            </w:r>
            <w:r w:rsidRPr="00871913">
              <w:rPr>
                <w:rFonts w:ascii="Times New Roman" w:hAnsi="Times New Roman" w:hint="eastAsia"/>
                <w:kern w:val="0"/>
                <w:sz w:val="18"/>
                <w:szCs w:val="20"/>
              </w:rPr>
              <w:t>或</w:t>
            </w:r>
            <w:r>
              <w:rPr>
                <w:rFonts w:ascii="Times New Roman" w:hAnsi="Times New Roman" w:hint="eastAsia"/>
                <w:kern w:val="0"/>
                <w:sz w:val="18"/>
                <w:szCs w:val="20"/>
              </w:rPr>
              <w:t>同</w:t>
            </w:r>
            <w:r w:rsidRPr="00871913">
              <w:rPr>
                <w:rFonts w:ascii="Times New Roman" w:hAnsi="Times New Roman" w:hint="eastAsia"/>
                <w:kern w:val="0"/>
                <w:sz w:val="18"/>
                <w:szCs w:val="20"/>
              </w:rPr>
              <w:t>行业</w:t>
            </w:r>
            <w:r>
              <w:rPr>
                <w:rFonts w:ascii="Times New Roman" w:hAnsi="Times New Roman" w:hint="eastAsia"/>
                <w:kern w:val="0"/>
                <w:sz w:val="18"/>
                <w:szCs w:val="20"/>
              </w:rPr>
              <w:t>能效</w:t>
            </w:r>
            <w:r w:rsidRPr="00871913">
              <w:rPr>
                <w:rFonts w:ascii="Times New Roman" w:hAnsi="Times New Roman" w:hint="eastAsia"/>
                <w:kern w:val="0"/>
                <w:sz w:val="18"/>
                <w:szCs w:val="20"/>
              </w:rPr>
              <w:t>参考值</w:t>
            </w:r>
            <w:r>
              <w:rPr>
                <w:rFonts w:ascii="Times New Roman" w:hAnsi="Times New Roman"/>
                <w:kern w:val="0"/>
                <w:sz w:val="18"/>
                <w:szCs w:val="20"/>
              </w:rPr>
              <w:t>等级评定：</w:t>
            </w:r>
            <w:r>
              <w:rPr>
                <w:rFonts w:ascii="Times New Roman" w:hAnsi="Times New Roman" w:hint="eastAsia"/>
                <w:kern w:val="0"/>
                <w:sz w:val="18"/>
                <w:szCs w:val="20"/>
              </w:rPr>
              <w:t xml:space="preserve">          </w:t>
            </w:r>
            <w:r w:rsidRPr="00871913">
              <w:rPr>
                <w:rFonts w:ascii="Times New Roman" w:hAnsi="Times New Roman" w:hint="eastAsia"/>
                <w:kern w:val="0"/>
                <w:sz w:val="18"/>
                <w:szCs w:val="20"/>
              </w:rPr>
              <w:t>；</w:t>
            </w:r>
          </w:p>
          <w:p w14:paraId="07CD6A12" w14:textId="77777777" w:rsidR="00090AD0" w:rsidRDefault="00090AD0" w:rsidP="00090AD0">
            <w:pPr>
              <w:widowControl/>
              <w:autoSpaceDE w:val="0"/>
              <w:autoSpaceDN w:val="0"/>
              <w:snapToGrid w:val="0"/>
              <w:spacing w:line="240" w:lineRule="auto"/>
              <w:rPr>
                <w:rFonts w:ascii="Times New Roman" w:hAnsi="Times New Roman"/>
                <w:kern w:val="0"/>
                <w:sz w:val="18"/>
                <w:szCs w:val="20"/>
              </w:rPr>
            </w:pPr>
            <w:r>
              <w:rPr>
                <w:rFonts w:ascii="Times New Roman" w:hAnsi="Times New Roman"/>
                <w:kern w:val="0"/>
                <w:sz w:val="18"/>
                <w:szCs w:val="20"/>
              </w:rPr>
              <w:t>所选行业主管部门考核标准</w:t>
            </w:r>
            <w:r>
              <w:rPr>
                <w:rFonts w:ascii="Times New Roman" w:hAnsi="Times New Roman" w:hint="eastAsia"/>
                <w:kern w:val="0"/>
                <w:sz w:val="18"/>
                <w:szCs w:val="20"/>
              </w:rPr>
              <w:t>、能效计算公式、同</w:t>
            </w:r>
            <w:r w:rsidRPr="00871913">
              <w:rPr>
                <w:rFonts w:ascii="Times New Roman" w:hAnsi="Times New Roman" w:hint="eastAsia"/>
                <w:kern w:val="0"/>
                <w:sz w:val="18"/>
                <w:szCs w:val="20"/>
              </w:rPr>
              <w:t>行业</w:t>
            </w:r>
            <w:r>
              <w:rPr>
                <w:rFonts w:ascii="Times New Roman" w:hAnsi="Times New Roman" w:hint="eastAsia"/>
                <w:kern w:val="0"/>
                <w:sz w:val="18"/>
                <w:szCs w:val="20"/>
              </w:rPr>
              <w:t>能效</w:t>
            </w:r>
            <w:r w:rsidRPr="00871913">
              <w:rPr>
                <w:rFonts w:ascii="Times New Roman" w:hAnsi="Times New Roman" w:hint="eastAsia"/>
                <w:kern w:val="0"/>
                <w:sz w:val="18"/>
                <w:szCs w:val="20"/>
              </w:rPr>
              <w:t>参考值来源：</w:t>
            </w:r>
          </w:p>
          <w:p w14:paraId="746B284B" w14:textId="7DAC2BD7" w:rsidR="00706D81" w:rsidRPr="00090AD0" w:rsidRDefault="00706D81" w:rsidP="00493AEC">
            <w:pPr>
              <w:widowControl/>
              <w:autoSpaceDE w:val="0"/>
              <w:autoSpaceDN w:val="0"/>
              <w:snapToGrid w:val="0"/>
              <w:spacing w:line="240" w:lineRule="auto"/>
              <w:rPr>
                <w:rFonts w:ascii="Times New Roman" w:hAnsi="Times New Roman"/>
                <w:kern w:val="0"/>
                <w:sz w:val="18"/>
                <w:szCs w:val="20"/>
              </w:rPr>
            </w:pPr>
          </w:p>
        </w:tc>
      </w:tr>
      <w:tr w:rsidR="00493AEC" w:rsidRPr="00363797" w14:paraId="318292C6" w14:textId="77777777" w:rsidTr="00493AEC">
        <w:trPr>
          <w:jc w:val="center"/>
        </w:trPr>
        <w:tc>
          <w:tcPr>
            <w:tcW w:w="9354" w:type="dxa"/>
            <w:gridSpan w:val="4"/>
            <w:tcBorders>
              <w:bottom w:val="single" w:sz="8" w:space="0" w:color="auto"/>
            </w:tcBorders>
            <w:shd w:val="clear" w:color="auto" w:fill="auto"/>
            <w:vAlign w:val="center"/>
          </w:tcPr>
          <w:p w14:paraId="69F20F85" w14:textId="77777777" w:rsidR="00493AEC" w:rsidRPr="00363797" w:rsidRDefault="00493AEC" w:rsidP="00493AEC">
            <w:pPr>
              <w:widowControl/>
              <w:autoSpaceDE w:val="0"/>
              <w:autoSpaceDN w:val="0"/>
              <w:snapToGrid w:val="0"/>
              <w:spacing w:line="240" w:lineRule="auto"/>
              <w:jc w:val="left"/>
              <w:rPr>
                <w:rFonts w:ascii="宋体" w:hAnsi="Times New Roman"/>
                <w:kern w:val="0"/>
                <w:sz w:val="18"/>
                <w:szCs w:val="20"/>
              </w:rPr>
            </w:pPr>
            <w:r w:rsidRPr="00363797">
              <w:rPr>
                <w:rFonts w:ascii="宋体" w:hAnsi="Times New Roman" w:hint="eastAsia"/>
                <w:kern w:val="0"/>
                <w:sz w:val="18"/>
                <w:szCs w:val="20"/>
              </w:rPr>
              <w:t>评价结论及建议：</w:t>
            </w:r>
          </w:p>
          <w:p w14:paraId="064A565C" w14:textId="77777777" w:rsidR="00493AEC" w:rsidRPr="00363797" w:rsidRDefault="00493AEC" w:rsidP="00493AEC">
            <w:pPr>
              <w:widowControl/>
              <w:autoSpaceDE w:val="0"/>
              <w:autoSpaceDN w:val="0"/>
              <w:snapToGrid w:val="0"/>
              <w:spacing w:line="240" w:lineRule="auto"/>
              <w:jc w:val="left"/>
              <w:rPr>
                <w:rFonts w:ascii="宋体" w:hAnsi="Times New Roman"/>
                <w:kern w:val="0"/>
                <w:sz w:val="18"/>
                <w:szCs w:val="20"/>
              </w:rPr>
            </w:pPr>
            <w:r w:rsidRPr="00363797">
              <w:rPr>
                <w:rFonts w:ascii="宋体" w:hAnsi="Times New Roman" w:hint="eastAsia"/>
                <w:kern w:val="0"/>
                <w:sz w:val="18"/>
                <w:szCs w:val="20"/>
              </w:rPr>
              <w:t>（包括能耗水平，可能的主要影响因素、潜在节能环节、可采取的节能措施等）</w:t>
            </w:r>
          </w:p>
          <w:p w14:paraId="6CDFB041" w14:textId="77777777" w:rsidR="00493AEC" w:rsidRPr="00363797" w:rsidRDefault="00493AEC" w:rsidP="00493AEC">
            <w:pPr>
              <w:widowControl/>
              <w:autoSpaceDE w:val="0"/>
              <w:autoSpaceDN w:val="0"/>
              <w:snapToGrid w:val="0"/>
              <w:spacing w:line="240" w:lineRule="auto"/>
              <w:jc w:val="left"/>
              <w:rPr>
                <w:rFonts w:ascii="宋体" w:hAnsi="Times New Roman"/>
                <w:kern w:val="0"/>
                <w:sz w:val="18"/>
                <w:szCs w:val="20"/>
              </w:rPr>
            </w:pPr>
          </w:p>
          <w:p w14:paraId="5C79AD97" w14:textId="77777777" w:rsidR="00493AEC" w:rsidRPr="00363797" w:rsidRDefault="00493AEC" w:rsidP="00493AEC">
            <w:pPr>
              <w:widowControl/>
              <w:autoSpaceDE w:val="0"/>
              <w:autoSpaceDN w:val="0"/>
              <w:snapToGrid w:val="0"/>
              <w:spacing w:line="240" w:lineRule="auto"/>
              <w:jc w:val="left"/>
              <w:rPr>
                <w:rFonts w:ascii="宋体" w:hAnsi="Times New Roman"/>
                <w:kern w:val="0"/>
                <w:sz w:val="18"/>
                <w:szCs w:val="20"/>
              </w:rPr>
            </w:pPr>
          </w:p>
          <w:p w14:paraId="43055CFC" w14:textId="77777777" w:rsidR="00493AEC" w:rsidRPr="00363797" w:rsidRDefault="00493AEC" w:rsidP="00493AEC">
            <w:pPr>
              <w:widowControl/>
              <w:autoSpaceDE w:val="0"/>
              <w:autoSpaceDN w:val="0"/>
              <w:snapToGrid w:val="0"/>
              <w:spacing w:line="240" w:lineRule="auto"/>
              <w:jc w:val="left"/>
              <w:rPr>
                <w:rFonts w:ascii="宋体" w:hAnsi="Times New Roman"/>
                <w:kern w:val="0"/>
                <w:sz w:val="18"/>
                <w:szCs w:val="20"/>
              </w:rPr>
            </w:pPr>
          </w:p>
          <w:p w14:paraId="3FCD154D" w14:textId="77777777" w:rsidR="00493AEC" w:rsidRPr="00363797" w:rsidRDefault="00493AEC" w:rsidP="00493AEC">
            <w:pPr>
              <w:widowControl/>
              <w:autoSpaceDE w:val="0"/>
              <w:autoSpaceDN w:val="0"/>
              <w:snapToGrid w:val="0"/>
              <w:spacing w:line="240" w:lineRule="auto"/>
              <w:jc w:val="left"/>
              <w:rPr>
                <w:rFonts w:ascii="宋体" w:hAnsi="Times New Roman"/>
                <w:kern w:val="0"/>
                <w:sz w:val="18"/>
                <w:szCs w:val="20"/>
              </w:rPr>
            </w:pPr>
          </w:p>
          <w:p w14:paraId="39B6F813" w14:textId="77777777" w:rsidR="00493AEC" w:rsidRPr="00363797" w:rsidRDefault="00493AEC" w:rsidP="00493AEC">
            <w:pPr>
              <w:widowControl/>
              <w:autoSpaceDE w:val="0"/>
              <w:autoSpaceDN w:val="0"/>
              <w:snapToGrid w:val="0"/>
              <w:spacing w:line="240" w:lineRule="auto"/>
              <w:jc w:val="left"/>
              <w:rPr>
                <w:rFonts w:ascii="宋体" w:hAnsi="Times New Roman"/>
                <w:kern w:val="0"/>
                <w:sz w:val="18"/>
                <w:szCs w:val="20"/>
              </w:rPr>
            </w:pPr>
          </w:p>
          <w:p w14:paraId="3B57C738" w14:textId="77777777" w:rsidR="00493AEC" w:rsidRPr="00363797" w:rsidRDefault="00493AEC" w:rsidP="00493AEC">
            <w:pPr>
              <w:widowControl/>
              <w:autoSpaceDE w:val="0"/>
              <w:autoSpaceDN w:val="0"/>
              <w:snapToGrid w:val="0"/>
              <w:spacing w:line="240" w:lineRule="auto"/>
              <w:jc w:val="right"/>
              <w:rPr>
                <w:rFonts w:ascii="宋体" w:hAnsi="Times New Roman"/>
                <w:kern w:val="0"/>
                <w:sz w:val="18"/>
                <w:szCs w:val="20"/>
              </w:rPr>
            </w:pPr>
            <w:r w:rsidRPr="00363797">
              <w:rPr>
                <w:rFonts w:ascii="宋体" w:hAnsi="Times New Roman" w:hint="eastAsia"/>
                <w:kern w:val="0"/>
                <w:sz w:val="18"/>
                <w:szCs w:val="20"/>
              </w:rPr>
              <w:t>评价单位（盖章）</w:t>
            </w:r>
          </w:p>
        </w:tc>
      </w:tr>
    </w:tbl>
    <w:p w14:paraId="79459130" w14:textId="77777777" w:rsidR="00493AEC" w:rsidRDefault="00493AEC" w:rsidP="00493AEC">
      <w:pPr>
        <w:pStyle w:val="aff2"/>
        <w:spacing w:after="156"/>
        <w:sectPr w:rsidR="00493AEC" w:rsidSect="002C22F9">
          <w:pgSz w:w="11906" w:h="16838"/>
          <w:pgMar w:top="1928" w:right="1134" w:bottom="1134" w:left="1134" w:header="1418" w:footer="1134" w:gutter="284"/>
          <w:cols w:space="425"/>
          <w:formProt w:val="0"/>
          <w:docGrid w:type="lines" w:linePitch="312"/>
        </w:sectPr>
      </w:pPr>
    </w:p>
    <w:p w14:paraId="544E1D03" w14:textId="48C967FD" w:rsidR="002A052E" w:rsidRDefault="002A052E" w:rsidP="00493AEC">
      <w:pPr>
        <w:pStyle w:val="afe"/>
        <w:numPr>
          <w:ilvl w:val="0"/>
          <w:numId w:val="0"/>
        </w:numPr>
        <w:spacing w:before="156" w:after="156"/>
      </w:pPr>
      <w:r w:rsidRPr="00E43F27">
        <w:rPr>
          <w:rFonts w:hint="eastAsia"/>
        </w:rPr>
        <w:lastRenderedPageBreak/>
        <w:t>表</w:t>
      </w:r>
      <w:r>
        <w:rPr>
          <w:rFonts w:hint="eastAsia"/>
        </w:rPr>
        <w:t>B</w:t>
      </w:r>
      <w:r w:rsidRPr="00E43F27">
        <w:t>.</w:t>
      </w:r>
      <w:r>
        <w:t>3</w:t>
      </w:r>
      <w:r w:rsidRPr="00E43F27">
        <w:t xml:space="preserve"> </w:t>
      </w:r>
      <w:r w:rsidRPr="00296C6D">
        <w:rPr>
          <w:rFonts w:hint="eastAsia"/>
        </w:rPr>
        <w:t>污水生物处理系统单位污染物削减电耗评价表</w:t>
      </w:r>
    </w:p>
    <w:tbl>
      <w:tblPr>
        <w:tblStyle w:val="14"/>
        <w:tblW w:w="9354"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268"/>
        <w:gridCol w:w="1854"/>
        <w:gridCol w:w="2333"/>
        <w:gridCol w:w="2899"/>
      </w:tblGrid>
      <w:tr w:rsidR="002A052E" w:rsidRPr="0005751D" w14:paraId="768A6D02" w14:textId="77777777" w:rsidTr="006C770F">
        <w:trPr>
          <w:tblHeader/>
          <w:jc w:val="center"/>
        </w:trPr>
        <w:tc>
          <w:tcPr>
            <w:tcW w:w="2268" w:type="dxa"/>
            <w:tcBorders>
              <w:top w:val="single" w:sz="8" w:space="0" w:color="auto"/>
              <w:bottom w:val="single" w:sz="8" w:space="0" w:color="auto"/>
            </w:tcBorders>
            <w:shd w:val="clear" w:color="auto" w:fill="auto"/>
            <w:vAlign w:val="center"/>
          </w:tcPr>
          <w:p w14:paraId="7959F490" w14:textId="77777777" w:rsidR="002A052E" w:rsidRPr="0005751D" w:rsidRDefault="002A052E" w:rsidP="00F8758C">
            <w:pPr>
              <w:widowControl/>
              <w:autoSpaceDE w:val="0"/>
              <w:autoSpaceDN w:val="0"/>
              <w:snapToGrid w:val="0"/>
              <w:spacing w:line="240" w:lineRule="auto"/>
              <w:jc w:val="center"/>
              <w:rPr>
                <w:rFonts w:ascii="Times New Roman" w:hAnsi="Times New Roman"/>
                <w:kern w:val="0"/>
                <w:sz w:val="18"/>
                <w:szCs w:val="20"/>
              </w:rPr>
            </w:pPr>
            <w:r w:rsidRPr="0005751D">
              <w:rPr>
                <w:rFonts w:ascii="Times New Roman" w:hAnsi="Times New Roman" w:hint="eastAsia"/>
                <w:kern w:val="0"/>
                <w:sz w:val="18"/>
                <w:szCs w:val="20"/>
              </w:rPr>
              <w:t>被评单位</w:t>
            </w:r>
            <w:r w:rsidRPr="0005751D">
              <w:rPr>
                <w:rFonts w:ascii="Times New Roman" w:hAnsi="Times New Roman"/>
                <w:kern w:val="0"/>
                <w:sz w:val="18"/>
                <w:szCs w:val="20"/>
              </w:rPr>
              <w:t>名称</w:t>
            </w:r>
          </w:p>
        </w:tc>
        <w:tc>
          <w:tcPr>
            <w:tcW w:w="1854" w:type="dxa"/>
            <w:tcBorders>
              <w:top w:val="single" w:sz="8" w:space="0" w:color="auto"/>
              <w:bottom w:val="single" w:sz="8" w:space="0" w:color="auto"/>
            </w:tcBorders>
            <w:shd w:val="clear" w:color="auto" w:fill="auto"/>
            <w:vAlign w:val="center"/>
          </w:tcPr>
          <w:p w14:paraId="0B08317A" w14:textId="77777777" w:rsidR="002A052E" w:rsidRPr="0005751D" w:rsidRDefault="002A052E" w:rsidP="00F8758C">
            <w:pPr>
              <w:widowControl/>
              <w:autoSpaceDE w:val="0"/>
              <w:autoSpaceDN w:val="0"/>
              <w:snapToGrid w:val="0"/>
              <w:spacing w:line="240" w:lineRule="auto"/>
              <w:jc w:val="center"/>
              <w:rPr>
                <w:rFonts w:ascii="Times New Roman" w:hAnsi="Times New Roman"/>
                <w:kern w:val="0"/>
                <w:sz w:val="18"/>
                <w:szCs w:val="20"/>
              </w:rPr>
            </w:pPr>
          </w:p>
        </w:tc>
        <w:tc>
          <w:tcPr>
            <w:tcW w:w="2333" w:type="dxa"/>
            <w:tcBorders>
              <w:top w:val="single" w:sz="8" w:space="0" w:color="auto"/>
              <w:bottom w:val="single" w:sz="8" w:space="0" w:color="auto"/>
            </w:tcBorders>
            <w:shd w:val="clear" w:color="auto" w:fill="auto"/>
            <w:vAlign w:val="center"/>
          </w:tcPr>
          <w:p w14:paraId="545EBDDB" w14:textId="77777777" w:rsidR="002A052E" w:rsidRPr="0005751D" w:rsidRDefault="002A052E" w:rsidP="00F8758C">
            <w:pPr>
              <w:widowControl/>
              <w:autoSpaceDE w:val="0"/>
              <w:autoSpaceDN w:val="0"/>
              <w:snapToGrid w:val="0"/>
              <w:spacing w:line="240" w:lineRule="auto"/>
              <w:jc w:val="center"/>
              <w:rPr>
                <w:rFonts w:ascii="Times New Roman" w:hAnsi="Times New Roman"/>
                <w:kern w:val="0"/>
                <w:sz w:val="18"/>
                <w:szCs w:val="20"/>
              </w:rPr>
            </w:pPr>
            <w:r w:rsidRPr="0005751D">
              <w:rPr>
                <w:rFonts w:ascii="Times New Roman" w:hAnsi="Times New Roman"/>
                <w:kern w:val="0"/>
                <w:sz w:val="18"/>
                <w:szCs w:val="20"/>
              </w:rPr>
              <w:t>评</w:t>
            </w:r>
            <w:r w:rsidRPr="0005751D">
              <w:rPr>
                <w:rFonts w:ascii="Times New Roman" w:hAnsi="Times New Roman" w:hint="eastAsia"/>
                <w:kern w:val="0"/>
                <w:sz w:val="18"/>
                <w:szCs w:val="20"/>
              </w:rPr>
              <w:t>价</w:t>
            </w:r>
            <w:r w:rsidRPr="0005751D">
              <w:rPr>
                <w:rFonts w:ascii="Times New Roman" w:hAnsi="Times New Roman"/>
                <w:kern w:val="0"/>
                <w:sz w:val="18"/>
                <w:szCs w:val="20"/>
              </w:rPr>
              <w:t>单位名称</w:t>
            </w:r>
          </w:p>
        </w:tc>
        <w:tc>
          <w:tcPr>
            <w:tcW w:w="2899" w:type="dxa"/>
            <w:tcBorders>
              <w:top w:val="single" w:sz="8" w:space="0" w:color="auto"/>
              <w:bottom w:val="single" w:sz="8" w:space="0" w:color="auto"/>
            </w:tcBorders>
            <w:shd w:val="clear" w:color="auto" w:fill="auto"/>
            <w:vAlign w:val="center"/>
          </w:tcPr>
          <w:p w14:paraId="51A65EA9" w14:textId="77777777" w:rsidR="002A052E" w:rsidRPr="0005751D" w:rsidRDefault="002A052E" w:rsidP="00F8758C">
            <w:pPr>
              <w:widowControl/>
              <w:autoSpaceDE w:val="0"/>
              <w:autoSpaceDN w:val="0"/>
              <w:snapToGrid w:val="0"/>
              <w:spacing w:line="240" w:lineRule="auto"/>
              <w:jc w:val="center"/>
              <w:rPr>
                <w:rFonts w:ascii="宋体" w:hAnsi="Times New Roman"/>
                <w:kern w:val="0"/>
                <w:sz w:val="18"/>
                <w:szCs w:val="20"/>
              </w:rPr>
            </w:pPr>
          </w:p>
        </w:tc>
      </w:tr>
      <w:tr w:rsidR="002A052E" w:rsidRPr="0005751D" w14:paraId="48BCFB5E" w14:textId="77777777" w:rsidTr="006C770F">
        <w:trPr>
          <w:jc w:val="center"/>
        </w:trPr>
        <w:tc>
          <w:tcPr>
            <w:tcW w:w="2268" w:type="dxa"/>
            <w:tcBorders>
              <w:top w:val="single" w:sz="8" w:space="0" w:color="auto"/>
            </w:tcBorders>
            <w:shd w:val="clear" w:color="auto" w:fill="auto"/>
            <w:vAlign w:val="center"/>
          </w:tcPr>
          <w:p w14:paraId="3784C9FB" w14:textId="77777777" w:rsidR="002A052E" w:rsidRPr="0005751D" w:rsidRDefault="002A052E" w:rsidP="00F8758C">
            <w:pPr>
              <w:widowControl/>
              <w:autoSpaceDE w:val="0"/>
              <w:autoSpaceDN w:val="0"/>
              <w:snapToGrid w:val="0"/>
              <w:spacing w:line="240" w:lineRule="auto"/>
              <w:jc w:val="center"/>
              <w:rPr>
                <w:rFonts w:ascii="Times New Roman" w:hAnsi="Times New Roman"/>
                <w:kern w:val="0"/>
                <w:sz w:val="18"/>
                <w:szCs w:val="20"/>
              </w:rPr>
            </w:pPr>
            <w:r w:rsidRPr="0005751D">
              <w:rPr>
                <w:rFonts w:ascii="宋体" w:hAnsi="Times New Roman" w:hint="eastAsia"/>
                <w:kern w:val="0"/>
                <w:sz w:val="18"/>
                <w:szCs w:val="20"/>
              </w:rPr>
              <w:t>评价小组成员</w:t>
            </w:r>
          </w:p>
        </w:tc>
        <w:tc>
          <w:tcPr>
            <w:tcW w:w="1854" w:type="dxa"/>
            <w:tcBorders>
              <w:top w:val="single" w:sz="8" w:space="0" w:color="auto"/>
            </w:tcBorders>
            <w:shd w:val="clear" w:color="auto" w:fill="auto"/>
            <w:vAlign w:val="center"/>
          </w:tcPr>
          <w:p w14:paraId="7C457D5E" w14:textId="77777777" w:rsidR="002A052E" w:rsidRPr="0005751D" w:rsidRDefault="002A052E" w:rsidP="00F8758C">
            <w:pPr>
              <w:widowControl/>
              <w:autoSpaceDE w:val="0"/>
              <w:autoSpaceDN w:val="0"/>
              <w:snapToGrid w:val="0"/>
              <w:spacing w:line="240" w:lineRule="auto"/>
              <w:jc w:val="center"/>
              <w:rPr>
                <w:rFonts w:ascii="Times New Roman" w:hAnsi="Times New Roman"/>
                <w:kern w:val="0"/>
                <w:sz w:val="18"/>
                <w:szCs w:val="20"/>
              </w:rPr>
            </w:pPr>
          </w:p>
        </w:tc>
        <w:tc>
          <w:tcPr>
            <w:tcW w:w="2333" w:type="dxa"/>
            <w:tcBorders>
              <w:top w:val="single" w:sz="8" w:space="0" w:color="auto"/>
            </w:tcBorders>
            <w:shd w:val="clear" w:color="auto" w:fill="auto"/>
            <w:vAlign w:val="center"/>
          </w:tcPr>
          <w:p w14:paraId="10E78187" w14:textId="77777777" w:rsidR="002A052E" w:rsidRPr="0005751D" w:rsidRDefault="002A052E" w:rsidP="00F8758C">
            <w:pPr>
              <w:widowControl/>
              <w:autoSpaceDE w:val="0"/>
              <w:autoSpaceDN w:val="0"/>
              <w:snapToGrid w:val="0"/>
              <w:spacing w:line="240" w:lineRule="auto"/>
              <w:jc w:val="center"/>
              <w:rPr>
                <w:rFonts w:ascii="Times New Roman" w:hAnsi="Times New Roman"/>
                <w:kern w:val="0"/>
                <w:sz w:val="18"/>
                <w:szCs w:val="20"/>
              </w:rPr>
            </w:pPr>
            <w:r w:rsidRPr="0005751D">
              <w:rPr>
                <w:rFonts w:ascii="Times New Roman" w:hAnsi="Times New Roman"/>
                <w:kern w:val="0"/>
                <w:sz w:val="18"/>
                <w:szCs w:val="20"/>
              </w:rPr>
              <w:t>评</w:t>
            </w:r>
            <w:r w:rsidRPr="0005751D">
              <w:rPr>
                <w:rFonts w:ascii="Times New Roman" w:hAnsi="Times New Roman" w:hint="eastAsia"/>
                <w:kern w:val="0"/>
                <w:sz w:val="18"/>
                <w:szCs w:val="20"/>
              </w:rPr>
              <w:t>价</w:t>
            </w:r>
            <w:r w:rsidRPr="0005751D">
              <w:rPr>
                <w:rFonts w:ascii="Times New Roman" w:hAnsi="Times New Roman"/>
                <w:kern w:val="0"/>
                <w:sz w:val="18"/>
                <w:szCs w:val="20"/>
              </w:rPr>
              <w:t>时间</w:t>
            </w:r>
          </w:p>
        </w:tc>
        <w:tc>
          <w:tcPr>
            <w:tcW w:w="2899" w:type="dxa"/>
            <w:tcBorders>
              <w:top w:val="single" w:sz="8" w:space="0" w:color="auto"/>
            </w:tcBorders>
            <w:shd w:val="clear" w:color="auto" w:fill="auto"/>
            <w:vAlign w:val="center"/>
          </w:tcPr>
          <w:p w14:paraId="1C60CD9F" w14:textId="77777777" w:rsidR="002A052E" w:rsidRPr="0005751D" w:rsidRDefault="002A052E" w:rsidP="00F8758C">
            <w:pPr>
              <w:widowControl/>
              <w:autoSpaceDE w:val="0"/>
              <w:autoSpaceDN w:val="0"/>
              <w:snapToGrid w:val="0"/>
              <w:spacing w:line="240" w:lineRule="auto"/>
              <w:jc w:val="center"/>
              <w:rPr>
                <w:rFonts w:ascii="宋体" w:hAnsi="Times New Roman"/>
                <w:kern w:val="0"/>
                <w:sz w:val="18"/>
                <w:szCs w:val="20"/>
              </w:rPr>
            </w:pPr>
          </w:p>
        </w:tc>
      </w:tr>
      <w:tr w:rsidR="002A052E" w:rsidRPr="0005751D" w14:paraId="21F4879D" w14:textId="77777777" w:rsidTr="006C770F">
        <w:trPr>
          <w:trHeight w:val="196"/>
          <w:jc w:val="center"/>
        </w:trPr>
        <w:tc>
          <w:tcPr>
            <w:tcW w:w="2268" w:type="dxa"/>
            <w:shd w:val="clear" w:color="auto" w:fill="auto"/>
            <w:vAlign w:val="center"/>
          </w:tcPr>
          <w:p w14:paraId="15041E3E" w14:textId="77777777" w:rsidR="002A052E" w:rsidRPr="0005751D" w:rsidRDefault="002A052E" w:rsidP="00F8758C">
            <w:pPr>
              <w:widowControl/>
              <w:autoSpaceDE w:val="0"/>
              <w:autoSpaceDN w:val="0"/>
              <w:snapToGrid w:val="0"/>
              <w:spacing w:line="240" w:lineRule="auto"/>
              <w:jc w:val="center"/>
              <w:rPr>
                <w:rFonts w:ascii="Times New Roman" w:hAnsi="Times New Roman"/>
                <w:kern w:val="0"/>
                <w:sz w:val="18"/>
                <w:szCs w:val="20"/>
              </w:rPr>
            </w:pPr>
            <w:r w:rsidRPr="0005751D">
              <w:rPr>
                <w:rFonts w:ascii="Times New Roman" w:hAnsi="Times New Roman" w:hint="eastAsia"/>
                <w:kern w:val="0"/>
                <w:sz w:val="18"/>
                <w:szCs w:val="20"/>
              </w:rPr>
              <w:t>评价周期</w:t>
            </w:r>
          </w:p>
        </w:tc>
        <w:tc>
          <w:tcPr>
            <w:tcW w:w="7086" w:type="dxa"/>
            <w:gridSpan w:val="3"/>
            <w:shd w:val="clear" w:color="auto" w:fill="auto"/>
            <w:vAlign w:val="center"/>
          </w:tcPr>
          <w:p w14:paraId="5A08E2E0" w14:textId="77777777" w:rsidR="002A052E" w:rsidRPr="0005751D" w:rsidRDefault="002A052E" w:rsidP="00F8758C">
            <w:pPr>
              <w:widowControl/>
              <w:autoSpaceDE w:val="0"/>
              <w:autoSpaceDN w:val="0"/>
              <w:snapToGrid w:val="0"/>
              <w:spacing w:line="240" w:lineRule="auto"/>
              <w:jc w:val="center"/>
              <w:rPr>
                <w:rFonts w:ascii="Times New Roman" w:hAnsi="Times New Roman"/>
                <w:kern w:val="0"/>
                <w:sz w:val="18"/>
                <w:szCs w:val="20"/>
              </w:rPr>
            </w:pPr>
            <w:r w:rsidRPr="0005751D">
              <w:rPr>
                <w:rFonts w:ascii="Times New Roman" w:hAnsi="Times New Roman"/>
                <w:kern w:val="0"/>
                <w:sz w:val="18"/>
                <w:szCs w:val="20"/>
              </w:rPr>
              <w:t>XXXX</w:t>
            </w:r>
            <w:r w:rsidRPr="0005751D">
              <w:rPr>
                <w:rFonts w:ascii="Times New Roman" w:hAnsi="Times New Roman" w:hint="eastAsia"/>
                <w:kern w:val="0"/>
                <w:sz w:val="18"/>
                <w:szCs w:val="20"/>
              </w:rPr>
              <w:t>年</w:t>
            </w:r>
            <w:r w:rsidRPr="0005751D">
              <w:rPr>
                <w:rFonts w:ascii="Times New Roman" w:hAnsi="Times New Roman"/>
                <w:kern w:val="0"/>
                <w:sz w:val="18"/>
                <w:szCs w:val="20"/>
              </w:rPr>
              <w:t>XX</w:t>
            </w:r>
            <w:r w:rsidRPr="0005751D">
              <w:rPr>
                <w:rFonts w:ascii="Times New Roman" w:hAnsi="Times New Roman" w:hint="eastAsia"/>
                <w:kern w:val="0"/>
                <w:sz w:val="18"/>
                <w:szCs w:val="20"/>
              </w:rPr>
              <w:t>月</w:t>
            </w:r>
            <w:r w:rsidRPr="0005751D">
              <w:rPr>
                <w:rFonts w:ascii="Times New Roman" w:hAnsi="Times New Roman"/>
                <w:kern w:val="0"/>
                <w:sz w:val="18"/>
                <w:szCs w:val="20"/>
              </w:rPr>
              <w:t>XX</w:t>
            </w:r>
            <w:r w:rsidRPr="0005751D">
              <w:rPr>
                <w:rFonts w:ascii="Times New Roman" w:hAnsi="Times New Roman" w:hint="eastAsia"/>
                <w:kern w:val="0"/>
                <w:sz w:val="18"/>
                <w:szCs w:val="20"/>
              </w:rPr>
              <w:t>日至</w:t>
            </w:r>
            <w:r w:rsidRPr="0005751D">
              <w:rPr>
                <w:rFonts w:ascii="Times New Roman" w:hAnsi="Times New Roman"/>
                <w:kern w:val="0"/>
                <w:sz w:val="18"/>
                <w:szCs w:val="20"/>
              </w:rPr>
              <w:t>XXXX</w:t>
            </w:r>
            <w:r w:rsidRPr="0005751D">
              <w:rPr>
                <w:rFonts w:ascii="Times New Roman" w:hAnsi="Times New Roman" w:hint="eastAsia"/>
                <w:kern w:val="0"/>
                <w:sz w:val="18"/>
                <w:szCs w:val="20"/>
              </w:rPr>
              <w:t>年</w:t>
            </w:r>
            <w:r w:rsidRPr="0005751D">
              <w:rPr>
                <w:rFonts w:ascii="Times New Roman" w:hAnsi="Times New Roman"/>
                <w:kern w:val="0"/>
                <w:sz w:val="18"/>
                <w:szCs w:val="20"/>
              </w:rPr>
              <w:t>XX</w:t>
            </w:r>
            <w:r w:rsidRPr="0005751D">
              <w:rPr>
                <w:rFonts w:ascii="Times New Roman" w:hAnsi="Times New Roman" w:hint="eastAsia"/>
                <w:kern w:val="0"/>
                <w:sz w:val="18"/>
                <w:szCs w:val="20"/>
              </w:rPr>
              <w:t>月</w:t>
            </w:r>
            <w:r w:rsidRPr="0005751D">
              <w:rPr>
                <w:rFonts w:ascii="Times New Roman" w:hAnsi="Times New Roman"/>
                <w:kern w:val="0"/>
                <w:sz w:val="18"/>
                <w:szCs w:val="20"/>
              </w:rPr>
              <w:t>XX</w:t>
            </w:r>
            <w:r w:rsidRPr="0005751D">
              <w:rPr>
                <w:rFonts w:ascii="Times New Roman" w:hAnsi="Times New Roman" w:hint="eastAsia"/>
                <w:kern w:val="0"/>
                <w:sz w:val="18"/>
                <w:szCs w:val="20"/>
              </w:rPr>
              <w:t>日</w:t>
            </w:r>
          </w:p>
        </w:tc>
      </w:tr>
      <w:tr w:rsidR="002A052E" w:rsidRPr="0005751D" w14:paraId="6DBA09ED" w14:textId="77777777" w:rsidTr="006C770F">
        <w:trPr>
          <w:trHeight w:val="260"/>
          <w:jc w:val="center"/>
        </w:trPr>
        <w:tc>
          <w:tcPr>
            <w:tcW w:w="2268" w:type="dxa"/>
            <w:shd w:val="clear" w:color="auto" w:fill="auto"/>
            <w:vAlign w:val="center"/>
          </w:tcPr>
          <w:p w14:paraId="3D035C84" w14:textId="77777777" w:rsidR="002A052E" w:rsidRPr="0005751D" w:rsidRDefault="002A052E" w:rsidP="00F8758C">
            <w:pPr>
              <w:widowControl/>
              <w:autoSpaceDE w:val="0"/>
              <w:autoSpaceDN w:val="0"/>
              <w:snapToGrid w:val="0"/>
              <w:spacing w:line="240" w:lineRule="auto"/>
              <w:jc w:val="center"/>
              <w:rPr>
                <w:rFonts w:ascii="Times New Roman" w:hAnsi="Times New Roman"/>
                <w:kern w:val="0"/>
                <w:sz w:val="18"/>
                <w:szCs w:val="20"/>
              </w:rPr>
            </w:pPr>
            <w:r w:rsidRPr="0005751D">
              <w:rPr>
                <w:rFonts w:ascii="Times New Roman" w:hAnsi="Times New Roman" w:hint="eastAsia"/>
                <w:kern w:val="0"/>
                <w:sz w:val="18"/>
                <w:szCs w:val="20"/>
              </w:rPr>
              <w:t>评价周期日历天数（</w:t>
            </w:r>
            <w:r w:rsidRPr="0005751D">
              <w:rPr>
                <w:rFonts w:ascii="Times New Roman" w:hAnsi="Times New Roman" w:hint="eastAsia"/>
                <w:kern w:val="0"/>
                <w:sz w:val="18"/>
                <w:szCs w:val="20"/>
              </w:rPr>
              <w:t>d</w:t>
            </w:r>
            <w:r w:rsidRPr="0005751D">
              <w:rPr>
                <w:rFonts w:ascii="Times New Roman" w:hAnsi="Times New Roman" w:hint="eastAsia"/>
                <w:kern w:val="0"/>
                <w:sz w:val="18"/>
                <w:szCs w:val="20"/>
              </w:rPr>
              <w:t>）</w:t>
            </w:r>
          </w:p>
        </w:tc>
        <w:tc>
          <w:tcPr>
            <w:tcW w:w="1854" w:type="dxa"/>
            <w:shd w:val="clear" w:color="auto" w:fill="auto"/>
            <w:vAlign w:val="center"/>
          </w:tcPr>
          <w:p w14:paraId="4500FC8F" w14:textId="77777777" w:rsidR="002A052E" w:rsidRPr="0005751D" w:rsidRDefault="002A052E" w:rsidP="00F8758C">
            <w:pPr>
              <w:widowControl/>
              <w:autoSpaceDE w:val="0"/>
              <w:autoSpaceDN w:val="0"/>
              <w:snapToGrid w:val="0"/>
              <w:spacing w:line="240" w:lineRule="auto"/>
              <w:jc w:val="center"/>
              <w:rPr>
                <w:rFonts w:ascii="Times New Roman" w:hAnsi="Times New Roman"/>
                <w:kern w:val="0"/>
                <w:sz w:val="18"/>
                <w:szCs w:val="20"/>
              </w:rPr>
            </w:pPr>
          </w:p>
        </w:tc>
        <w:tc>
          <w:tcPr>
            <w:tcW w:w="2333" w:type="dxa"/>
            <w:shd w:val="clear" w:color="auto" w:fill="auto"/>
            <w:vAlign w:val="center"/>
          </w:tcPr>
          <w:p w14:paraId="51E5D42A" w14:textId="77777777" w:rsidR="002A052E" w:rsidRPr="0005751D" w:rsidRDefault="002A052E" w:rsidP="00F8758C">
            <w:pPr>
              <w:widowControl/>
              <w:autoSpaceDE w:val="0"/>
              <w:autoSpaceDN w:val="0"/>
              <w:snapToGrid w:val="0"/>
              <w:spacing w:line="240" w:lineRule="auto"/>
              <w:jc w:val="center"/>
              <w:rPr>
                <w:rFonts w:ascii="Times New Roman" w:hAnsi="Times New Roman"/>
                <w:kern w:val="0"/>
                <w:sz w:val="18"/>
                <w:szCs w:val="20"/>
              </w:rPr>
            </w:pPr>
            <w:r w:rsidRPr="0005751D">
              <w:rPr>
                <w:rFonts w:ascii="Times New Roman" w:hAnsi="Times New Roman" w:hint="eastAsia"/>
                <w:kern w:val="0"/>
                <w:sz w:val="18"/>
                <w:szCs w:val="20"/>
              </w:rPr>
              <w:t>评价周期正常生产天数</w:t>
            </w:r>
          </w:p>
        </w:tc>
        <w:tc>
          <w:tcPr>
            <w:tcW w:w="2899" w:type="dxa"/>
            <w:shd w:val="clear" w:color="auto" w:fill="auto"/>
            <w:vAlign w:val="center"/>
          </w:tcPr>
          <w:p w14:paraId="79091D68" w14:textId="77777777" w:rsidR="002A052E" w:rsidRPr="0005751D" w:rsidRDefault="002A052E" w:rsidP="00F8758C">
            <w:pPr>
              <w:widowControl/>
              <w:autoSpaceDE w:val="0"/>
              <w:autoSpaceDN w:val="0"/>
              <w:snapToGrid w:val="0"/>
              <w:spacing w:line="240" w:lineRule="auto"/>
              <w:jc w:val="center"/>
              <w:rPr>
                <w:rFonts w:ascii="Times New Roman" w:hAnsi="Times New Roman"/>
                <w:kern w:val="0"/>
                <w:sz w:val="18"/>
                <w:szCs w:val="20"/>
              </w:rPr>
            </w:pPr>
          </w:p>
        </w:tc>
      </w:tr>
      <w:tr w:rsidR="002A052E" w:rsidRPr="0005751D" w14:paraId="37C093CC" w14:textId="77777777" w:rsidTr="006C770F">
        <w:trPr>
          <w:trHeight w:val="324"/>
          <w:jc w:val="center"/>
        </w:trPr>
        <w:tc>
          <w:tcPr>
            <w:tcW w:w="2268" w:type="dxa"/>
            <w:shd w:val="clear" w:color="auto" w:fill="auto"/>
            <w:vAlign w:val="center"/>
          </w:tcPr>
          <w:p w14:paraId="151BBF90" w14:textId="77777777" w:rsidR="002A052E" w:rsidRPr="0005751D" w:rsidRDefault="002A052E" w:rsidP="00F8758C">
            <w:pPr>
              <w:widowControl/>
              <w:autoSpaceDE w:val="0"/>
              <w:autoSpaceDN w:val="0"/>
              <w:snapToGrid w:val="0"/>
              <w:spacing w:line="240" w:lineRule="auto"/>
              <w:jc w:val="center"/>
              <w:rPr>
                <w:rFonts w:ascii="Times New Roman" w:hAnsi="Times New Roman"/>
                <w:kern w:val="0"/>
                <w:sz w:val="18"/>
                <w:szCs w:val="20"/>
              </w:rPr>
            </w:pPr>
            <w:r w:rsidRPr="0005751D">
              <w:rPr>
                <w:rFonts w:ascii="Times New Roman" w:hAnsi="Times New Roman" w:hint="eastAsia"/>
                <w:kern w:val="0"/>
                <w:sz w:val="18"/>
                <w:szCs w:val="20"/>
              </w:rPr>
              <w:t>污染物执行排放标准</w:t>
            </w:r>
          </w:p>
        </w:tc>
        <w:tc>
          <w:tcPr>
            <w:tcW w:w="1854" w:type="dxa"/>
            <w:shd w:val="clear" w:color="auto" w:fill="auto"/>
            <w:vAlign w:val="center"/>
          </w:tcPr>
          <w:p w14:paraId="6490B188" w14:textId="77777777" w:rsidR="002A052E" w:rsidRPr="0005751D" w:rsidRDefault="002A052E" w:rsidP="00F8758C">
            <w:pPr>
              <w:widowControl/>
              <w:autoSpaceDE w:val="0"/>
              <w:autoSpaceDN w:val="0"/>
              <w:snapToGrid w:val="0"/>
              <w:spacing w:line="240" w:lineRule="auto"/>
              <w:jc w:val="center"/>
              <w:rPr>
                <w:rFonts w:ascii="Times New Roman" w:hAnsi="Times New Roman"/>
                <w:kern w:val="0"/>
                <w:sz w:val="18"/>
                <w:szCs w:val="20"/>
              </w:rPr>
            </w:pPr>
          </w:p>
        </w:tc>
        <w:tc>
          <w:tcPr>
            <w:tcW w:w="2333" w:type="dxa"/>
            <w:shd w:val="clear" w:color="auto" w:fill="auto"/>
            <w:vAlign w:val="center"/>
          </w:tcPr>
          <w:p w14:paraId="1DF78D6B" w14:textId="77777777" w:rsidR="002A052E" w:rsidRPr="0005751D" w:rsidRDefault="002A052E" w:rsidP="00F8758C">
            <w:pPr>
              <w:widowControl/>
              <w:autoSpaceDE w:val="0"/>
              <w:autoSpaceDN w:val="0"/>
              <w:snapToGrid w:val="0"/>
              <w:spacing w:line="240" w:lineRule="auto"/>
              <w:jc w:val="center"/>
              <w:rPr>
                <w:rFonts w:ascii="Times New Roman" w:hAnsi="Times New Roman"/>
                <w:kern w:val="0"/>
                <w:sz w:val="18"/>
                <w:szCs w:val="20"/>
              </w:rPr>
            </w:pPr>
            <w:r w:rsidRPr="0005751D">
              <w:rPr>
                <w:rFonts w:ascii="Times New Roman" w:hAnsi="Times New Roman" w:hint="eastAsia"/>
                <w:kern w:val="0"/>
                <w:sz w:val="18"/>
                <w:szCs w:val="20"/>
              </w:rPr>
              <w:t>评价周期达标天数</w:t>
            </w:r>
          </w:p>
        </w:tc>
        <w:tc>
          <w:tcPr>
            <w:tcW w:w="2899" w:type="dxa"/>
            <w:shd w:val="clear" w:color="auto" w:fill="auto"/>
            <w:vAlign w:val="center"/>
          </w:tcPr>
          <w:p w14:paraId="3CF901A3" w14:textId="77777777" w:rsidR="002A052E" w:rsidRPr="0005751D" w:rsidRDefault="002A052E" w:rsidP="00F8758C">
            <w:pPr>
              <w:widowControl/>
              <w:autoSpaceDE w:val="0"/>
              <w:autoSpaceDN w:val="0"/>
              <w:snapToGrid w:val="0"/>
              <w:spacing w:line="240" w:lineRule="auto"/>
              <w:jc w:val="center"/>
              <w:rPr>
                <w:rFonts w:ascii="Times New Roman" w:hAnsi="Times New Roman"/>
                <w:kern w:val="0"/>
                <w:sz w:val="18"/>
                <w:szCs w:val="20"/>
              </w:rPr>
            </w:pPr>
          </w:p>
        </w:tc>
      </w:tr>
      <w:tr w:rsidR="002A052E" w:rsidRPr="0005751D" w14:paraId="00F563E1" w14:textId="77777777" w:rsidTr="006C770F">
        <w:trPr>
          <w:trHeight w:val="202"/>
          <w:jc w:val="center"/>
        </w:trPr>
        <w:tc>
          <w:tcPr>
            <w:tcW w:w="2268" w:type="dxa"/>
            <w:shd w:val="clear" w:color="auto" w:fill="auto"/>
            <w:vAlign w:val="center"/>
          </w:tcPr>
          <w:p w14:paraId="71F2BAD2" w14:textId="77777777" w:rsidR="002A052E" w:rsidRPr="0005751D" w:rsidRDefault="002A052E" w:rsidP="00F8758C">
            <w:pPr>
              <w:widowControl/>
              <w:autoSpaceDE w:val="0"/>
              <w:autoSpaceDN w:val="0"/>
              <w:snapToGrid w:val="0"/>
              <w:spacing w:line="240" w:lineRule="auto"/>
              <w:jc w:val="center"/>
              <w:rPr>
                <w:rFonts w:ascii="Times New Roman" w:hAnsi="Times New Roman"/>
                <w:kern w:val="0"/>
                <w:sz w:val="18"/>
                <w:szCs w:val="20"/>
              </w:rPr>
            </w:pPr>
            <w:r w:rsidRPr="0005751D">
              <w:rPr>
                <w:rFonts w:ascii="Times New Roman" w:hAnsi="Times New Roman" w:hint="eastAsia"/>
                <w:kern w:val="0"/>
                <w:sz w:val="18"/>
                <w:szCs w:val="20"/>
              </w:rPr>
              <w:t>设计</w:t>
            </w:r>
            <w:r>
              <w:rPr>
                <w:rFonts w:ascii="Times New Roman" w:hAnsi="Times New Roman" w:hint="eastAsia"/>
                <w:kern w:val="0"/>
                <w:sz w:val="18"/>
                <w:szCs w:val="20"/>
              </w:rPr>
              <w:t>污水处理</w:t>
            </w:r>
            <w:r w:rsidRPr="0005751D">
              <w:rPr>
                <w:rFonts w:ascii="Times New Roman" w:hAnsi="Times New Roman" w:hint="eastAsia"/>
                <w:kern w:val="0"/>
                <w:sz w:val="18"/>
                <w:szCs w:val="20"/>
              </w:rPr>
              <w:t>规模（</w:t>
            </w:r>
            <w:r w:rsidRPr="0005751D">
              <w:rPr>
                <w:rFonts w:ascii="Times New Roman" w:hAnsi="Times New Roman" w:hint="eastAsia"/>
                <w:kern w:val="0"/>
                <w:sz w:val="18"/>
                <w:szCs w:val="20"/>
              </w:rPr>
              <w:t>m</w:t>
            </w:r>
            <w:r w:rsidRPr="0005751D">
              <w:rPr>
                <w:rFonts w:ascii="Times New Roman" w:hAnsi="Times New Roman"/>
                <w:kern w:val="0"/>
                <w:sz w:val="18"/>
                <w:szCs w:val="20"/>
                <w:vertAlign w:val="superscript"/>
              </w:rPr>
              <w:t>3</w:t>
            </w:r>
            <w:r w:rsidRPr="0005751D">
              <w:rPr>
                <w:rFonts w:ascii="Times New Roman" w:hAnsi="Times New Roman"/>
                <w:kern w:val="0"/>
                <w:sz w:val="18"/>
                <w:szCs w:val="20"/>
              </w:rPr>
              <w:t>/d</w:t>
            </w:r>
            <w:r w:rsidRPr="0005751D">
              <w:rPr>
                <w:rFonts w:ascii="Times New Roman" w:hAnsi="Times New Roman" w:hint="eastAsia"/>
                <w:kern w:val="0"/>
                <w:sz w:val="18"/>
                <w:szCs w:val="20"/>
              </w:rPr>
              <w:t>）</w:t>
            </w:r>
          </w:p>
        </w:tc>
        <w:tc>
          <w:tcPr>
            <w:tcW w:w="7086" w:type="dxa"/>
            <w:gridSpan w:val="3"/>
            <w:shd w:val="clear" w:color="auto" w:fill="auto"/>
            <w:vAlign w:val="center"/>
          </w:tcPr>
          <w:p w14:paraId="07F5EF99" w14:textId="77777777" w:rsidR="002A052E" w:rsidRPr="0005751D" w:rsidRDefault="002A052E" w:rsidP="00F8758C">
            <w:pPr>
              <w:widowControl/>
              <w:autoSpaceDE w:val="0"/>
              <w:autoSpaceDN w:val="0"/>
              <w:snapToGrid w:val="0"/>
              <w:spacing w:line="240" w:lineRule="auto"/>
              <w:jc w:val="center"/>
              <w:rPr>
                <w:rFonts w:ascii="Times New Roman" w:hAnsi="Times New Roman"/>
                <w:kern w:val="0"/>
                <w:sz w:val="18"/>
                <w:szCs w:val="20"/>
              </w:rPr>
            </w:pPr>
          </w:p>
        </w:tc>
      </w:tr>
      <w:tr w:rsidR="002A052E" w:rsidRPr="0005751D" w14:paraId="319D9790" w14:textId="77777777" w:rsidTr="006C770F">
        <w:trPr>
          <w:trHeight w:val="246"/>
          <w:jc w:val="center"/>
        </w:trPr>
        <w:tc>
          <w:tcPr>
            <w:tcW w:w="2268" w:type="dxa"/>
            <w:shd w:val="clear" w:color="auto" w:fill="auto"/>
            <w:vAlign w:val="center"/>
          </w:tcPr>
          <w:p w14:paraId="6105510E" w14:textId="77777777" w:rsidR="002A052E" w:rsidRPr="0005751D" w:rsidRDefault="002A052E" w:rsidP="00F8758C">
            <w:pPr>
              <w:widowControl/>
              <w:autoSpaceDE w:val="0"/>
              <w:autoSpaceDN w:val="0"/>
              <w:snapToGrid w:val="0"/>
              <w:spacing w:line="240" w:lineRule="auto"/>
              <w:jc w:val="center"/>
              <w:rPr>
                <w:rFonts w:ascii="Times New Roman" w:hAnsi="Times New Roman"/>
                <w:kern w:val="0"/>
                <w:sz w:val="18"/>
                <w:szCs w:val="20"/>
              </w:rPr>
            </w:pPr>
            <w:r w:rsidRPr="0005751D">
              <w:rPr>
                <w:rFonts w:ascii="Times New Roman" w:hAnsi="Times New Roman"/>
                <w:kern w:val="0"/>
                <w:sz w:val="18"/>
                <w:szCs w:val="20"/>
              </w:rPr>
              <w:t>污水处理工艺流程</w:t>
            </w:r>
          </w:p>
        </w:tc>
        <w:tc>
          <w:tcPr>
            <w:tcW w:w="7086" w:type="dxa"/>
            <w:gridSpan w:val="3"/>
            <w:shd w:val="clear" w:color="auto" w:fill="auto"/>
            <w:vAlign w:val="center"/>
          </w:tcPr>
          <w:p w14:paraId="24036745" w14:textId="77777777" w:rsidR="002A052E" w:rsidRPr="0005751D" w:rsidRDefault="002A052E" w:rsidP="00F8758C">
            <w:pPr>
              <w:widowControl/>
              <w:autoSpaceDE w:val="0"/>
              <w:autoSpaceDN w:val="0"/>
              <w:snapToGrid w:val="0"/>
              <w:spacing w:line="240" w:lineRule="auto"/>
              <w:jc w:val="center"/>
              <w:rPr>
                <w:rFonts w:ascii="Times New Roman" w:hAnsi="Times New Roman"/>
                <w:kern w:val="0"/>
                <w:sz w:val="18"/>
                <w:szCs w:val="20"/>
              </w:rPr>
            </w:pPr>
          </w:p>
        </w:tc>
      </w:tr>
      <w:tr w:rsidR="002A052E" w:rsidRPr="0005751D" w14:paraId="10FC5B60" w14:textId="77777777" w:rsidTr="006C770F">
        <w:trPr>
          <w:trHeight w:val="246"/>
          <w:jc w:val="center"/>
        </w:trPr>
        <w:tc>
          <w:tcPr>
            <w:tcW w:w="2268" w:type="dxa"/>
            <w:shd w:val="clear" w:color="auto" w:fill="auto"/>
            <w:vAlign w:val="center"/>
          </w:tcPr>
          <w:p w14:paraId="05CC2C75" w14:textId="77777777" w:rsidR="002A052E" w:rsidRPr="0005751D" w:rsidRDefault="002A052E" w:rsidP="00F8758C">
            <w:pPr>
              <w:widowControl/>
              <w:autoSpaceDE w:val="0"/>
              <w:autoSpaceDN w:val="0"/>
              <w:snapToGrid w:val="0"/>
              <w:spacing w:line="240" w:lineRule="auto"/>
              <w:jc w:val="center"/>
              <w:rPr>
                <w:rFonts w:ascii="Times New Roman" w:hAnsi="Times New Roman"/>
                <w:kern w:val="0"/>
                <w:sz w:val="18"/>
                <w:szCs w:val="20"/>
              </w:rPr>
            </w:pPr>
            <w:r w:rsidRPr="0005751D">
              <w:rPr>
                <w:rFonts w:ascii="Times New Roman" w:hAnsi="Times New Roman" w:hint="eastAsia"/>
                <w:kern w:val="0"/>
                <w:sz w:val="18"/>
                <w:szCs w:val="20"/>
              </w:rPr>
              <w:t>生物处理系统设备及数量</w:t>
            </w:r>
          </w:p>
        </w:tc>
        <w:tc>
          <w:tcPr>
            <w:tcW w:w="7086" w:type="dxa"/>
            <w:gridSpan w:val="3"/>
            <w:shd w:val="clear" w:color="auto" w:fill="auto"/>
            <w:vAlign w:val="center"/>
          </w:tcPr>
          <w:p w14:paraId="04D24060" w14:textId="77777777" w:rsidR="002A052E" w:rsidRPr="0005751D" w:rsidRDefault="002A052E" w:rsidP="00F8758C">
            <w:pPr>
              <w:widowControl/>
              <w:autoSpaceDE w:val="0"/>
              <w:autoSpaceDN w:val="0"/>
              <w:snapToGrid w:val="0"/>
              <w:spacing w:line="240" w:lineRule="auto"/>
              <w:jc w:val="center"/>
              <w:rPr>
                <w:rFonts w:ascii="Times New Roman" w:hAnsi="Times New Roman"/>
                <w:kern w:val="0"/>
                <w:sz w:val="18"/>
                <w:szCs w:val="20"/>
              </w:rPr>
            </w:pPr>
          </w:p>
        </w:tc>
      </w:tr>
      <w:tr w:rsidR="002A052E" w:rsidRPr="0005751D" w14:paraId="0FB838F2" w14:textId="77777777" w:rsidTr="006C770F">
        <w:trPr>
          <w:trHeight w:val="170"/>
          <w:jc w:val="center"/>
        </w:trPr>
        <w:tc>
          <w:tcPr>
            <w:tcW w:w="2268" w:type="dxa"/>
            <w:shd w:val="clear" w:color="auto" w:fill="auto"/>
            <w:vAlign w:val="center"/>
          </w:tcPr>
          <w:p w14:paraId="3C4A23B4" w14:textId="77777777" w:rsidR="002A052E" w:rsidRPr="0005751D" w:rsidRDefault="002A052E" w:rsidP="00F8758C">
            <w:pPr>
              <w:widowControl/>
              <w:autoSpaceDE w:val="0"/>
              <w:autoSpaceDN w:val="0"/>
              <w:snapToGrid w:val="0"/>
              <w:spacing w:line="240" w:lineRule="auto"/>
              <w:jc w:val="center"/>
              <w:rPr>
                <w:rFonts w:ascii="Times New Roman" w:hAnsi="Times New Roman"/>
                <w:kern w:val="0"/>
                <w:sz w:val="18"/>
                <w:szCs w:val="20"/>
              </w:rPr>
            </w:pPr>
            <w:r w:rsidRPr="00934849">
              <w:rPr>
                <w:rFonts w:ascii="Times New Roman" w:hAnsi="Times New Roman" w:hint="eastAsia"/>
                <w:kern w:val="0"/>
                <w:sz w:val="18"/>
                <w:szCs w:val="20"/>
              </w:rPr>
              <w:t>污水类型及占比</w:t>
            </w:r>
          </w:p>
        </w:tc>
        <w:tc>
          <w:tcPr>
            <w:tcW w:w="7086" w:type="dxa"/>
            <w:gridSpan w:val="3"/>
            <w:shd w:val="clear" w:color="auto" w:fill="auto"/>
            <w:vAlign w:val="center"/>
          </w:tcPr>
          <w:p w14:paraId="03488237" w14:textId="77777777" w:rsidR="002A052E" w:rsidRPr="0005751D" w:rsidRDefault="002A052E" w:rsidP="00F8758C">
            <w:pPr>
              <w:widowControl/>
              <w:autoSpaceDE w:val="0"/>
              <w:autoSpaceDN w:val="0"/>
              <w:snapToGrid w:val="0"/>
              <w:spacing w:line="240" w:lineRule="auto"/>
              <w:jc w:val="center"/>
              <w:rPr>
                <w:rFonts w:ascii="Times New Roman" w:hAnsi="Times New Roman"/>
                <w:kern w:val="0"/>
                <w:sz w:val="18"/>
                <w:szCs w:val="20"/>
              </w:rPr>
            </w:pPr>
          </w:p>
        </w:tc>
      </w:tr>
      <w:tr w:rsidR="002A052E" w:rsidRPr="0005751D" w14:paraId="294359AF" w14:textId="77777777" w:rsidTr="006C770F">
        <w:trPr>
          <w:trHeight w:val="266"/>
          <w:jc w:val="center"/>
        </w:trPr>
        <w:tc>
          <w:tcPr>
            <w:tcW w:w="2268" w:type="dxa"/>
            <w:shd w:val="clear" w:color="auto" w:fill="auto"/>
            <w:vAlign w:val="center"/>
          </w:tcPr>
          <w:p w14:paraId="296D61E7" w14:textId="77777777" w:rsidR="002A052E" w:rsidRPr="0005751D" w:rsidRDefault="002A052E" w:rsidP="00F8758C">
            <w:pPr>
              <w:widowControl/>
              <w:autoSpaceDE w:val="0"/>
              <w:autoSpaceDN w:val="0"/>
              <w:snapToGrid w:val="0"/>
              <w:spacing w:line="240" w:lineRule="auto"/>
              <w:jc w:val="center"/>
              <w:rPr>
                <w:rFonts w:ascii="Times New Roman" w:hAnsi="Times New Roman"/>
                <w:kern w:val="0"/>
                <w:sz w:val="18"/>
                <w:szCs w:val="20"/>
              </w:rPr>
            </w:pPr>
            <w:r w:rsidRPr="009F4BCB">
              <w:rPr>
                <w:rFonts w:ascii="Times New Roman" w:hint="eastAsia"/>
                <w:sz w:val="18"/>
              </w:rPr>
              <w:t>生物处理</w:t>
            </w:r>
            <w:r w:rsidRPr="0005751D">
              <w:rPr>
                <w:rFonts w:ascii="Times New Roman" w:hint="eastAsia"/>
                <w:sz w:val="18"/>
              </w:rPr>
              <w:t>系统</w:t>
            </w:r>
            <w:r w:rsidRPr="0005751D">
              <w:rPr>
                <w:rFonts w:ascii="Times New Roman"/>
                <w:sz w:val="18"/>
              </w:rPr>
              <w:t>实际污水处理</w:t>
            </w:r>
            <w:r w:rsidRPr="0005751D">
              <w:rPr>
                <w:rFonts w:ascii="Times New Roman" w:hint="eastAsia"/>
                <w:sz w:val="18"/>
              </w:rPr>
              <w:t>总</w:t>
            </w:r>
            <w:r w:rsidRPr="0005751D">
              <w:rPr>
                <w:rFonts w:ascii="Times New Roman"/>
                <w:sz w:val="18"/>
              </w:rPr>
              <w:t>量（</w:t>
            </w:r>
            <w:r w:rsidRPr="0005751D">
              <w:rPr>
                <w:rFonts w:ascii="Times New Roman"/>
                <w:sz w:val="18"/>
              </w:rPr>
              <w:t>m</w:t>
            </w:r>
            <w:r w:rsidRPr="0005751D">
              <w:rPr>
                <w:rFonts w:ascii="Times New Roman"/>
                <w:sz w:val="18"/>
                <w:vertAlign w:val="superscript"/>
              </w:rPr>
              <w:t>3</w:t>
            </w:r>
            <w:r w:rsidRPr="0005751D">
              <w:rPr>
                <w:rFonts w:ascii="Times New Roman"/>
                <w:sz w:val="18"/>
              </w:rPr>
              <w:t>）</w:t>
            </w:r>
          </w:p>
        </w:tc>
        <w:tc>
          <w:tcPr>
            <w:tcW w:w="7086" w:type="dxa"/>
            <w:gridSpan w:val="3"/>
            <w:shd w:val="clear" w:color="auto" w:fill="auto"/>
            <w:vAlign w:val="center"/>
          </w:tcPr>
          <w:p w14:paraId="6451980F" w14:textId="77777777" w:rsidR="002A052E" w:rsidRPr="0005751D" w:rsidRDefault="002A052E" w:rsidP="00F8758C">
            <w:pPr>
              <w:widowControl/>
              <w:autoSpaceDE w:val="0"/>
              <w:autoSpaceDN w:val="0"/>
              <w:snapToGrid w:val="0"/>
              <w:spacing w:line="240" w:lineRule="auto"/>
              <w:jc w:val="center"/>
              <w:rPr>
                <w:rFonts w:ascii="Times New Roman" w:hAnsi="Times New Roman"/>
                <w:kern w:val="0"/>
                <w:sz w:val="18"/>
                <w:szCs w:val="20"/>
              </w:rPr>
            </w:pPr>
          </w:p>
        </w:tc>
      </w:tr>
      <w:tr w:rsidR="002A052E" w:rsidRPr="0005751D" w14:paraId="71F829C5" w14:textId="77777777" w:rsidTr="006C770F">
        <w:trPr>
          <w:trHeight w:val="216"/>
          <w:jc w:val="center"/>
        </w:trPr>
        <w:tc>
          <w:tcPr>
            <w:tcW w:w="2268" w:type="dxa"/>
            <w:shd w:val="clear" w:color="auto" w:fill="auto"/>
            <w:vAlign w:val="center"/>
          </w:tcPr>
          <w:p w14:paraId="0A9CAB71" w14:textId="77777777" w:rsidR="002A052E" w:rsidRPr="0005751D" w:rsidRDefault="002A052E" w:rsidP="00F8758C">
            <w:pPr>
              <w:widowControl/>
              <w:autoSpaceDE w:val="0"/>
              <w:autoSpaceDN w:val="0"/>
              <w:snapToGrid w:val="0"/>
              <w:spacing w:line="240" w:lineRule="auto"/>
              <w:jc w:val="center"/>
              <w:rPr>
                <w:rFonts w:ascii="Times New Roman"/>
                <w:sz w:val="18"/>
              </w:rPr>
            </w:pPr>
            <w:r w:rsidRPr="009F4BCB">
              <w:rPr>
                <w:rFonts w:ascii="Times New Roman" w:hint="eastAsia"/>
                <w:sz w:val="18"/>
              </w:rPr>
              <w:t>生物处理</w:t>
            </w:r>
            <w:r w:rsidRPr="0005751D">
              <w:rPr>
                <w:rFonts w:ascii="Times New Roman" w:hint="eastAsia"/>
                <w:sz w:val="18"/>
              </w:rPr>
              <w:t>系统总电耗（</w:t>
            </w:r>
            <w:r w:rsidRPr="0005751D">
              <w:rPr>
                <w:rFonts w:ascii="Times New Roman"/>
                <w:sz w:val="18"/>
              </w:rPr>
              <w:t>kW</w:t>
            </w:r>
            <w:r w:rsidRPr="0005751D">
              <w:rPr>
                <w:rFonts w:ascii="Times New Roman" w:eastAsia="黑体" w:hAnsi="Times New Roman"/>
                <w:sz w:val="18"/>
              </w:rPr>
              <w:t>·</w:t>
            </w:r>
            <w:r w:rsidRPr="0005751D">
              <w:rPr>
                <w:rFonts w:ascii="Times New Roman"/>
                <w:sz w:val="18"/>
              </w:rPr>
              <w:t>h</w:t>
            </w:r>
            <w:r w:rsidRPr="0005751D">
              <w:rPr>
                <w:rFonts w:ascii="Times New Roman" w:hint="eastAsia"/>
                <w:sz w:val="18"/>
              </w:rPr>
              <w:t>）</w:t>
            </w:r>
          </w:p>
        </w:tc>
        <w:tc>
          <w:tcPr>
            <w:tcW w:w="7086" w:type="dxa"/>
            <w:gridSpan w:val="3"/>
            <w:shd w:val="clear" w:color="auto" w:fill="auto"/>
            <w:vAlign w:val="center"/>
          </w:tcPr>
          <w:p w14:paraId="3769D409" w14:textId="0F41F0F7" w:rsidR="002A052E" w:rsidRPr="0005751D" w:rsidRDefault="006C770F" w:rsidP="00F8758C">
            <w:pPr>
              <w:widowControl/>
              <w:autoSpaceDE w:val="0"/>
              <w:autoSpaceDN w:val="0"/>
              <w:snapToGrid w:val="0"/>
              <w:spacing w:line="240" w:lineRule="auto"/>
              <w:jc w:val="center"/>
              <w:rPr>
                <w:rFonts w:ascii="Times New Roman" w:hAnsi="Times New Roman"/>
                <w:kern w:val="0"/>
                <w:sz w:val="18"/>
                <w:szCs w:val="20"/>
              </w:rPr>
            </w:pPr>
            <w:r w:rsidRPr="0045076C">
              <w:rPr>
                <w:rFonts w:ascii="Times New Roman" w:hAnsi="Times New Roman" w:hint="eastAsia"/>
                <w:kern w:val="0"/>
                <w:sz w:val="18"/>
                <w:szCs w:val="20"/>
              </w:rPr>
              <w:t>（附每日</w:t>
            </w:r>
            <w:r w:rsidRPr="002A052E">
              <w:rPr>
                <w:rFonts w:ascii="Times New Roman" w:hAnsi="Times New Roman" w:hint="eastAsia"/>
                <w:kern w:val="0"/>
                <w:sz w:val="18"/>
                <w:szCs w:val="20"/>
              </w:rPr>
              <w:t>单位污染物削减电耗</w:t>
            </w:r>
            <w:r w:rsidRPr="0045076C">
              <w:rPr>
                <w:rFonts w:ascii="Times New Roman" w:hAnsi="Times New Roman" w:hint="eastAsia"/>
                <w:kern w:val="0"/>
                <w:sz w:val="18"/>
                <w:szCs w:val="20"/>
              </w:rPr>
              <w:t>计算汇总表）</w:t>
            </w:r>
          </w:p>
        </w:tc>
      </w:tr>
      <w:tr w:rsidR="002A052E" w:rsidRPr="0005751D" w14:paraId="6C186B0D" w14:textId="77777777" w:rsidTr="006C770F">
        <w:trPr>
          <w:trHeight w:val="216"/>
          <w:jc w:val="center"/>
        </w:trPr>
        <w:tc>
          <w:tcPr>
            <w:tcW w:w="2268" w:type="dxa"/>
            <w:shd w:val="clear" w:color="auto" w:fill="auto"/>
            <w:vAlign w:val="center"/>
          </w:tcPr>
          <w:p w14:paraId="586755DD" w14:textId="08296A8C" w:rsidR="002A052E" w:rsidRPr="00296C6D" w:rsidRDefault="00201D70" w:rsidP="00FA16D8">
            <w:pPr>
              <w:widowControl/>
              <w:autoSpaceDE w:val="0"/>
              <w:autoSpaceDN w:val="0"/>
              <w:snapToGrid w:val="0"/>
              <w:spacing w:line="240" w:lineRule="auto"/>
              <w:jc w:val="center"/>
              <w:rPr>
                <w:rFonts w:ascii="Times New Roman"/>
                <w:i/>
                <w:sz w:val="18"/>
              </w:rPr>
            </w:pPr>
            <w:r>
              <w:rPr>
                <w:rFonts w:ascii="Times New Roman" w:hAnsi="Times New Roman" w:hint="eastAsia"/>
                <w:kern w:val="0"/>
                <w:sz w:val="18"/>
                <w:szCs w:val="20"/>
              </w:rPr>
              <w:t>NOR</w:t>
            </w:r>
            <w:r w:rsidRPr="00201D70">
              <w:rPr>
                <w:rFonts w:ascii="Times New Roman" w:hAnsi="Times New Roman" w:hint="eastAsia"/>
                <w:kern w:val="0"/>
                <w:sz w:val="18"/>
                <w:szCs w:val="20"/>
                <w:vertAlign w:val="subscript"/>
              </w:rPr>
              <w:t>i</w:t>
            </w:r>
            <w:r w:rsidRPr="0045076C">
              <w:rPr>
                <w:rFonts w:ascii="Times New Roman" w:hAnsi="Times New Roman"/>
                <w:kern w:val="0"/>
                <w:sz w:val="18"/>
                <w:szCs w:val="20"/>
              </w:rPr>
              <w:t>（</w:t>
            </w:r>
            <w:r>
              <w:rPr>
                <w:rFonts w:ascii="Times New Roman" w:hAnsi="Times New Roman"/>
                <w:kern w:val="0"/>
                <w:sz w:val="18"/>
                <w:szCs w:val="20"/>
              </w:rPr>
              <w:t>k</w:t>
            </w:r>
            <w:r>
              <w:rPr>
                <w:rFonts w:ascii="Times New Roman" w:hAnsi="Times New Roman" w:hint="eastAsia"/>
                <w:kern w:val="0"/>
                <w:sz w:val="18"/>
                <w:szCs w:val="20"/>
              </w:rPr>
              <w:t>g</w:t>
            </w:r>
            <w:r w:rsidR="00803B4F">
              <w:rPr>
                <w:rFonts w:ascii="Times New Roman" w:hAnsi="Times New Roman" w:hint="eastAsia"/>
                <w:kern w:val="0"/>
                <w:sz w:val="18"/>
                <w:szCs w:val="20"/>
              </w:rPr>
              <w:t>/d</w:t>
            </w:r>
            <w:r w:rsidRPr="0045076C">
              <w:rPr>
                <w:rFonts w:ascii="Times New Roman" w:hAnsi="Times New Roman"/>
                <w:kern w:val="0"/>
                <w:sz w:val="18"/>
                <w:szCs w:val="20"/>
              </w:rPr>
              <w:t>）</w:t>
            </w:r>
          </w:p>
        </w:tc>
        <w:tc>
          <w:tcPr>
            <w:tcW w:w="7086" w:type="dxa"/>
            <w:gridSpan w:val="3"/>
            <w:shd w:val="clear" w:color="auto" w:fill="auto"/>
            <w:vAlign w:val="center"/>
          </w:tcPr>
          <w:p w14:paraId="0F55DD53" w14:textId="6AA67777" w:rsidR="002A052E" w:rsidRPr="00296C6D" w:rsidRDefault="002A052E" w:rsidP="006C770F">
            <w:pPr>
              <w:widowControl/>
              <w:autoSpaceDE w:val="0"/>
              <w:autoSpaceDN w:val="0"/>
              <w:snapToGrid w:val="0"/>
              <w:spacing w:line="240" w:lineRule="auto"/>
              <w:jc w:val="center"/>
              <w:rPr>
                <w:rFonts w:ascii="Times New Roman" w:hAnsi="Times New Roman"/>
                <w:kern w:val="0"/>
                <w:sz w:val="18"/>
                <w:szCs w:val="20"/>
              </w:rPr>
            </w:pPr>
          </w:p>
        </w:tc>
      </w:tr>
      <w:tr w:rsidR="002A052E" w:rsidRPr="0005751D" w14:paraId="56F86E6E" w14:textId="77777777" w:rsidTr="006C770F">
        <w:trPr>
          <w:trHeight w:val="216"/>
          <w:jc w:val="center"/>
        </w:trPr>
        <w:tc>
          <w:tcPr>
            <w:tcW w:w="2268" w:type="dxa"/>
            <w:shd w:val="clear" w:color="auto" w:fill="auto"/>
            <w:vAlign w:val="center"/>
          </w:tcPr>
          <w:p w14:paraId="7FCFD0DF" w14:textId="09C78FB5" w:rsidR="002A052E" w:rsidRPr="00296C6D" w:rsidRDefault="00201D70" w:rsidP="00201D70">
            <w:pPr>
              <w:widowControl/>
              <w:autoSpaceDE w:val="0"/>
              <w:autoSpaceDN w:val="0"/>
              <w:snapToGrid w:val="0"/>
              <w:spacing w:line="240" w:lineRule="auto"/>
              <w:jc w:val="center"/>
              <w:rPr>
                <w:rFonts w:ascii="Times New Roman"/>
                <w:i/>
                <w:sz w:val="18"/>
              </w:rPr>
            </w:pPr>
            <w:r w:rsidRPr="00201D70">
              <w:rPr>
                <w:rFonts w:ascii="Times New Roman" w:hint="eastAsia"/>
                <w:sz w:val="18"/>
              </w:rPr>
              <w:t>LR</w:t>
            </w:r>
            <w:r w:rsidRPr="00201D70">
              <w:rPr>
                <w:rFonts w:ascii="Times New Roman" w:hint="eastAsia"/>
                <w:sz w:val="18"/>
                <w:vertAlign w:val="subscript"/>
              </w:rPr>
              <w:t>xi</w:t>
            </w:r>
            <w:r w:rsidRPr="009F4BCB">
              <w:rPr>
                <w:rFonts w:ascii="Times New Roman" w:hAnsi="Times New Roman"/>
                <w:sz w:val="18"/>
              </w:rPr>
              <w:t>（</w:t>
            </w:r>
            <w:r w:rsidRPr="009F4BCB">
              <w:rPr>
                <w:rFonts w:ascii="Times New Roman" w:hAnsi="Times New Roman"/>
                <w:sz w:val="18"/>
              </w:rPr>
              <w:t>k</w:t>
            </w:r>
            <w:r>
              <w:rPr>
                <w:rFonts w:ascii="Times New Roman" w:hAnsi="Times New Roman" w:hint="eastAsia"/>
                <w:sz w:val="18"/>
              </w:rPr>
              <w:t>g</w:t>
            </w:r>
            <w:r w:rsidR="00803B4F">
              <w:rPr>
                <w:rFonts w:ascii="Times New Roman" w:hAnsi="Times New Roman" w:hint="eastAsia"/>
                <w:sz w:val="18"/>
              </w:rPr>
              <w:t>/d</w:t>
            </w:r>
            <w:r w:rsidRPr="009F4BCB">
              <w:rPr>
                <w:rFonts w:ascii="Times New Roman" w:hAnsi="Times New Roman"/>
                <w:sz w:val="18"/>
              </w:rPr>
              <w:t>）</w:t>
            </w:r>
          </w:p>
        </w:tc>
        <w:tc>
          <w:tcPr>
            <w:tcW w:w="7086" w:type="dxa"/>
            <w:gridSpan w:val="3"/>
            <w:shd w:val="clear" w:color="auto" w:fill="auto"/>
            <w:vAlign w:val="center"/>
          </w:tcPr>
          <w:p w14:paraId="628D04A7" w14:textId="77777777" w:rsidR="002A052E" w:rsidRPr="0045076C" w:rsidRDefault="002A052E" w:rsidP="00F8758C">
            <w:pPr>
              <w:widowControl/>
              <w:autoSpaceDE w:val="0"/>
              <w:autoSpaceDN w:val="0"/>
              <w:snapToGrid w:val="0"/>
              <w:spacing w:line="240" w:lineRule="auto"/>
              <w:jc w:val="center"/>
              <w:rPr>
                <w:rFonts w:ascii="Times New Roman" w:hAnsi="Times New Roman"/>
                <w:kern w:val="0"/>
                <w:sz w:val="18"/>
                <w:szCs w:val="20"/>
              </w:rPr>
            </w:pPr>
          </w:p>
        </w:tc>
      </w:tr>
      <w:tr w:rsidR="002A052E" w:rsidRPr="0005751D" w14:paraId="3F56D84C" w14:textId="77777777" w:rsidTr="006C770F">
        <w:trPr>
          <w:trHeight w:val="216"/>
          <w:jc w:val="center"/>
        </w:trPr>
        <w:tc>
          <w:tcPr>
            <w:tcW w:w="2268" w:type="dxa"/>
            <w:shd w:val="clear" w:color="auto" w:fill="auto"/>
            <w:vAlign w:val="center"/>
          </w:tcPr>
          <w:p w14:paraId="13B16428" w14:textId="6A6EBDA1" w:rsidR="002A052E" w:rsidRPr="00296C6D" w:rsidRDefault="00201D70" w:rsidP="00FA16D8">
            <w:pPr>
              <w:widowControl/>
              <w:autoSpaceDE w:val="0"/>
              <w:autoSpaceDN w:val="0"/>
              <w:snapToGrid w:val="0"/>
              <w:spacing w:line="240" w:lineRule="auto"/>
              <w:jc w:val="center"/>
              <w:rPr>
                <w:rFonts w:ascii="Times New Roman"/>
                <w:i/>
                <w:sz w:val="18"/>
              </w:rPr>
            </w:pPr>
            <w:r w:rsidRPr="00201D70">
              <w:rPr>
                <w:rFonts w:ascii="Times New Roman" w:hAnsi="Times New Roman"/>
                <w:iCs/>
                <w:kern w:val="0"/>
                <w:szCs w:val="20"/>
              </w:rPr>
              <w:t>E</w:t>
            </w:r>
            <w:r w:rsidRPr="00201D70">
              <w:rPr>
                <w:rFonts w:ascii="Times New Roman" w:hAnsi="Times New Roman" w:hint="eastAsia"/>
                <w:iCs/>
                <w:kern w:val="0"/>
                <w:szCs w:val="20"/>
                <w:vertAlign w:val="subscript"/>
              </w:rPr>
              <w:t>b</w:t>
            </w:r>
            <w:r w:rsidRPr="00201D70">
              <w:rPr>
                <w:rFonts w:ascii="Times New Roman" w:hAnsi="Times New Roman"/>
                <w:iCs/>
                <w:kern w:val="0"/>
                <w:szCs w:val="20"/>
                <w:vertAlign w:val="subscript"/>
              </w:rPr>
              <w:tab/>
              <w:t>(T</w:t>
            </w:r>
            <w:r w:rsidRPr="00201D70">
              <w:rPr>
                <w:rFonts w:ascii="Times New Roman" w:hAnsi="Times New Roman"/>
                <w:iCs/>
                <w:kern w:val="0"/>
                <w:position w:val="-6"/>
                <w:sz w:val="18"/>
                <w:szCs w:val="20"/>
                <w:vertAlign w:val="subscript"/>
              </w:rPr>
              <w:t>b</w:t>
            </w:r>
            <w:r w:rsidRPr="00201D70">
              <w:rPr>
                <w:rFonts w:ascii="Times New Roman" w:hAnsi="Times New Roman"/>
                <w:iCs/>
                <w:kern w:val="0"/>
                <w:szCs w:val="20"/>
                <w:vertAlign w:val="subscript"/>
              </w:rPr>
              <w:t>,P</w:t>
            </w:r>
            <w:r w:rsidRPr="00201D70">
              <w:rPr>
                <w:rFonts w:ascii="Times New Roman" w:hAnsi="Times New Roman"/>
                <w:iCs/>
                <w:kern w:val="0"/>
                <w:position w:val="-6"/>
                <w:sz w:val="18"/>
                <w:szCs w:val="20"/>
                <w:vertAlign w:val="subscript"/>
              </w:rPr>
              <w:t>b</w:t>
            </w:r>
            <w:r w:rsidRPr="00201D70">
              <w:rPr>
                <w:rFonts w:ascii="Times New Roman" w:hAnsi="Times New Roman"/>
                <w:iCs/>
                <w:kern w:val="0"/>
                <w:szCs w:val="20"/>
                <w:vertAlign w:val="subscript"/>
              </w:rPr>
              <w:t>)</w:t>
            </w:r>
            <w:r w:rsidRPr="00201D70">
              <w:rPr>
                <w:rFonts w:ascii="Times New Roman" w:hAnsi="Times New Roman"/>
                <w:iCs/>
                <w:kern w:val="0"/>
                <w:szCs w:val="20"/>
                <w:vertAlign w:val="subscript"/>
              </w:rPr>
              <w:tab/>
            </w:r>
            <w:r w:rsidR="00FA16D8" w:rsidRPr="0045076C">
              <w:rPr>
                <w:rFonts w:ascii="Times New Roman" w:hAnsi="Times New Roman"/>
                <w:kern w:val="0"/>
                <w:sz w:val="18"/>
                <w:szCs w:val="20"/>
              </w:rPr>
              <w:t>（</w:t>
            </w:r>
            <w:r w:rsidR="00FA16D8" w:rsidRPr="0045076C">
              <w:rPr>
                <w:rFonts w:ascii="Times New Roman" w:hAnsi="Times New Roman"/>
                <w:kern w:val="0"/>
                <w:sz w:val="18"/>
                <w:szCs w:val="20"/>
              </w:rPr>
              <w:t>kW·h /kg</w:t>
            </w:r>
            <w:r w:rsidR="00FA16D8" w:rsidRPr="0045076C">
              <w:rPr>
                <w:rFonts w:ascii="Times New Roman" w:hAnsi="Times New Roman"/>
                <w:kern w:val="0"/>
                <w:sz w:val="18"/>
                <w:szCs w:val="20"/>
              </w:rPr>
              <w:t>）</w:t>
            </w:r>
          </w:p>
        </w:tc>
        <w:tc>
          <w:tcPr>
            <w:tcW w:w="7086" w:type="dxa"/>
            <w:gridSpan w:val="3"/>
            <w:shd w:val="clear" w:color="auto" w:fill="auto"/>
            <w:vAlign w:val="center"/>
          </w:tcPr>
          <w:p w14:paraId="175BFF1E" w14:textId="77777777" w:rsidR="002A052E" w:rsidRPr="00296C6D" w:rsidRDefault="002A052E" w:rsidP="00F8758C">
            <w:pPr>
              <w:widowControl/>
              <w:autoSpaceDE w:val="0"/>
              <w:autoSpaceDN w:val="0"/>
              <w:snapToGrid w:val="0"/>
              <w:spacing w:line="240" w:lineRule="auto"/>
              <w:jc w:val="center"/>
              <w:rPr>
                <w:rFonts w:ascii="Times New Roman" w:hAnsi="Times New Roman"/>
                <w:kern w:val="0"/>
                <w:sz w:val="18"/>
                <w:szCs w:val="20"/>
              </w:rPr>
            </w:pPr>
          </w:p>
        </w:tc>
      </w:tr>
      <w:tr w:rsidR="002A052E" w:rsidRPr="0005751D" w14:paraId="48529E63" w14:textId="77777777" w:rsidTr="006C770F">
        <w:trPr>
          <w:trHeight w:val="198"/>
          <w:jc w:val="center"/>
        </w:trPr>
        <w:tc>
          <w:tcPr>
            <w:tcW w:w="2268" w:type="dxa"/>
            <w:shd w:val="clear" w:color="auto" w:fill="auto"/>
            <w:vAlign w:val="center"/>
          </w:tcPr>
          <w:p w14:paraId="01B4B082" w14:textId="77777777" w:rsidR="002A052E" w:rsidRPr="0005751D" w:rsidRDefault="002A052E" w:rsidP="00F8758C">
            <w:pPr>
              <w:widowControl/>
              <w:autoSpaceDE w:val="0"/>
              <w:autoSpaceDN w:val="0"/>
              <w:snapToGrid w:val="0"/>
              <w:spacing w:line="240" w:lineRule="auto"/>
              <w:jc w:val="center"/>
              <w:rPr>
                <w:rFonts w:ascii="Times New Roman" w:hAnsi="Times New Roman"/>
                <w:kern w:val="0"/>
                <w:sz w:val="18"/>
                <w:szCs w:val="20"/>
              </w:rPr>
            </w:pPr>
            <w:r w:rsidRPr="00296C6D">
              <w:rPr>
                <w:rFonts w:ascii="Times New Roman" w:hAnsi="Times New Roman" w:hint="eastAsia"/>
                <w:kern w:val="0"/>
                <w:sz w:val="18"/>
                <w:szCs w:val="20"/>
              </w:rPr>
              <w:t>行业水平或文献参考值</w:t>
            </w:r>
          </w:p>
        </w:tc>
        <w:tc>
          <w:tcPr>
            <w:tcW w:w="7086" w:type="dxa"/>
            <w:gridSpan w:val="3"/>
            <w:shd w:val="clear" w:color="auto" w:fill="auto"/>
            <w:vAlign w:val="center"/>
          </w:tcPr>
          <w:p w14:paraId="0BE416FD" w14:textId="77777777" w:rsidR="002A052E" w:rsidRPr="0007557D" w:rsidRDefault="002A052E" w:rsidP="00F8758C">
            <w:pPr>
              <w:widowControl/>
              <w:autoSpaceDE w:val="0"/>
              <w:autoSpaceDN w:val="0"/>
              <w:snapToGrid w:val="0"/>
              <w:spacing w:line="240" w:lineRule="auto"/>
              <w:jc w:val="center"/>
              <w:rPr>
                <w:rFonts w:ascii="Times New Roman" w:hAnsi="Times New Roman"/>
                <w:kern w:val="0"/>
                <w:sz w:val="18"/>
                <w:szCs w:val="20"/>
              </w:rPr>
            </w:pPr>
          </w:p>
        </w:tc>
      </w:tr>
      <w:tr w:rsidR="002A052E" w:rsidRPr="0005751D" w14:paraId="3AEACE3E" w14:textId="77777777" w:rsidTr="006C770F">
        <w:trPr>
          <w:trHeight w:val="479"/>
          <w:jc w:val="center"/>
        </w:trPr>
        <w:tc>
          <w:tcPr>
            <w:tcW w:w="2268" w:type="dxa"/>
            <w:shd w:val="clear" w:color="auto" w:fill="auto"/>
            <w:vAlign w:val="center"/>
          </w:tcPr>
          <w:p w14:paraId="24930876" w14:textId="77777777" w:rsidR="002A052E" w:rsidRPr="0005751D" w:rsidRDefault="002A052E" w:rsidP="00F8758C">
            <w:pPr>
              <w:widowControl/>
              <w:autoSpaceDE w:val="0"/>
              <w:autoSpaceDN w:val="0"/>
              <w:snapToGrid w:val="0"/>
              <w:spacing w:line="240" w:lineRule="auto"/>
              <w:jc w:val="center"/>
              <w:rPr>
                <w:rFonts w:ascii="宋体" w:hAnsi="Times New Roman"/>
                <w:kern w:val="0"/>
                <w:sz w:val="18"/>
                <w:szCs w:val="20"/>
              </w:rPr>
            </w:pPr>
            <w:r w:rsidRPr="0005751D">
              <w:rPr>
                <w:rFonts w:ascii="宋体" w:hAnsi="Times New Roman" w:hint="eastAsia"/>
                <w:kern w:val="0"/>
                <w:sz w:val="18"/>
                <w:szCs w:val="20"/>
              </w:rPr>
              <w:t>评价结果</w:t>
            </w:r>
          </w:p>
        </w:tc>
        <w:tc>
          <w:tcPr>
            <w:tcW w:w="7086" w:type="dxa"/>
            <w:gridSpan w:val="3"/>
            <w:shd w:val="clear" w:color="auto" w:fill="auto"/>
            <w:vAlign w:val="center"/>
          </w:tcPr>
          <w:p w14:paraId="37B84C84" w14:textId="77777777" w:rsidR="002A052E" w:rsidRPr="00090AD0" w:rsidRDefault="002A052E" w:rsidP="00F8758C">
            <w:pPr>
              <w:widowControl/>
              <w:autoSpaceDE w:val="0"/>
              <w:autoSpaceDN w:val="0"/>
              <w:snapToGrid w:val="0"/>
              <w:spacing w:line="240" w:lineRule="auto"/>
              <w:rPr>
                <w:rFonts w:ascii="Times New Roman" w:hAnsi="Times New Roman"/>
                <w:kern w:val="0"/>
                <w:sz w:val="18"/>
                <w:szCs w:val="20"/>
              </w:rPr>
            </w:pPr>
            <w:r w:rsidRPr="00090AD0">
              <w:rPr>
                <w:rFonts w:ascii="Times New Roman" w:hAnsi="Times New Roman"/>
                <w:kern w:val="0"/>
                <w:sz w:val="18"/>
                <w:szCs w:val="20"/>
              </w:rPr>
              <w:t>依据行业主管部门考核标准得分</w:t>
            </w:r>
            <w:r w:rsidRPr="00090AD0">
              <w:rPr>
                <w:rFonts w:ascii="Times New Roman" w:hAnsi="Times New Roman" w:hint="eastAsia"/>
                <w:kern w:val="0"/>
                <w:sz w:val="18"/>
                <w:szCs w:val="20"/>
              </w:rPr>
              <w:t>S</w:t>
            </w:r>
            <w:r w:rsidRPr="00090AD0">
              <w:rPr>
                <w:rFonts w:ascii="Times New Roman" w:hAnsi="Times New Roman"/>
                <w:kern w:val="0"/>
                <w:sz w:val="18"/>
                <w:szCs w:val="20"/>
              </w:rPr>
              <w:t>：</w:t>
            </w:r>
            <w:r w:rsidRPr="00090AD0">
              <w:rPr>
                <w:rFonts w:ascii="Times New Roman" w:hAnsi="Times New Roman"/>
                <w:kern w:val="0"/>
                <w:sz w:val="18"/>
                <w:szCs w:val="20"/>
              </w:rPr>
              <w:t xml:space="preserve">      </w:t>
            </w:r>
            <w:r w:rsidRPr="00090AD0">
              <w:rPr>
                <w:rFonts w:ascii="Times New Roman" w:hAnsi="Times New Roman" w:hint="eastAsia"/>
                <w:kern w:val="0"/>
                <w:sz w:val="18"/>
                <w:szCs w:val="20"/>
              </w:rPr>
              <w:t xml:space="preserve">   </w:t>
            </w:r>
            <w:r>
              <w:rPr>
                <w:rFonts w:ascii="Times New Roman" w:hAnsi="Times New Roman" w:hint="eastAsia"/>
                <w:kern w:val="0"/>
                <w:sz w:val="18"/>
                <w:szCs w:val="20"/>
              </w:rPr>
              <w:t xml:space="preserve"> </w:t>
            </w:r>
            <w:r w:rsidRPr="00090AD0">
              <w:rPr>
                <w:rFonts w:ascii="Times New Roman" w:hAnsi="Times New Roman" w:hint="eastAsia"/>
                <w:kern w:val="0"/>
                <w:sz w:val="18"/>
                <w:szCs w:val="20"/>
              </w:rPr>
              <w:t xml:space="preserve">     </w:t>
            </w:r>
            <w:r>
              <w:rPr>
                <w:rFonts w:ascii="Times New Roman" w:hAnsi="Times New Roman" w:hint="eastAsia"/>
                <w:kern w:val="0"/>
                <w:sz w:val="18"/>
                <w:szCs w:val="20"/>
              </w:rPr>
              <w:t xml:space="preserve">   </w:t>
            </w:r>
            <w:r w:rsidRPr="00090AD0">
              <w:rPr>
                <w:rFonts w:ascii="Times New Roman" w:hAnsi="Times New Roman" w:hint="eastAsia"/>
                <w:kern w:val="0"/>
                <w:sz w:val="18"/>
                <w:szCs w:val="20"/>
              </w:rPr>
              <w:t xml:space="preserve">         </w:t>
            </w:r>
            <w:r w:rsidRPr="00090AD0">
              <w:rPr>
                <w:rFonts w:ascii="Times New Roman" w:hAnsi="Times New Roman"/>
                <w:kern w:val="0"/>
                <w:sz w:val="18"/>
                <w:szCs w:val="20"/>
              </w:rPr>
              <w:t>，等级评定：</w:t>
            </w:r>
            <w:r w:rsidRPr="00090AD0">
              <w:rPr>
                <w:rFonts w:ascii="Times New Roman" w:hAnsi="Times New Roman" w:hint="eastAsia"/>
                <w:kern w:val="0"/>
                <w:sz w:val="18"/>
                <w:szCs w:val="20"/>
              </w:rPr>
              <w:t xml:space="preserve">          </w:t>
            </w:r>
            <w:r w:rsidRPr="00090AD0">
              <w:rPr>
                <w:rFonts w:ascii="Times New Roman" w:hAnsi="Times New Roman" w:hint="eastAsia"/>
                <w:kern w:val="0"/>
                <w:sz w:val="18"/>
                <w:szCs w:val="20"/>
              </w:rPr>
              <w:t>；</w:t>
            </w:r>
          </w:p>
          <w:p w14:paraId="345C3FE4" w14:textId="77777777" w:rsidR="002A052E" w:rsidRPr="00090AD0" w:rsidRDefault="002A052E" w:rsidP="00F8758C">
            <w:pPr>
              <w:widowControl/>
              <w:autoSpaceDE w:val="0"/>
              <w:autoSpaceDN w:val="0"/>
              <w:snapToGrid w:val="0"/>
              <w:spacing w:line="240" w:lineRule="auto"/>
              <w:rPr>
                <w:rFonts w:ascii="Times New Roman" w:hAnsi="Times New Roman"/>
                <w:kern w:val="0"/>
                <w:sz w:val="18"/>
                <w:szCs w:val="20"/>
              </w:rPr>
            </w:pPr>
            <w:r w:rsidRPr="00090AD0">
              <w:rPr>
                <w:rFonts w:ascii="Times New Roman" w:hAnsi="Times New Roman" w:hint="eastAsia"/>
                <w:kern w:val="0"/>
                <w:sz w:val="18"/>
                <w:szCs w:val="20"/>
              </w:rPr>
              <w:t>能效值</w:t>
            </w:r>
            <w:r w:rsidRPr="00090AD0">
              <w:rPr>
                <w:rFonts w:ascii="Times New Roman" w:hAnsi="Times New Roman" w:hint="eastAsia"/>
                <w:kern w:val="0"/>
                <w:sz w:val="18"/>
                <w:szCs w:val="20"/>
              </w:rPr>
              <w:t>E</w:t>
            </w:r>
            <w:r w:rsidRPr="00090AD0">
              <w:rPr>
                <w:rFonts w:ascii="Times New Roman" w:hAnsi="Times New Roman"/>
                <w:kern w:val="0"/>
                <w:sz w:val="18"/>
                <w:szCs w:val="20"/>
              </w:rPr>
              <w:t>：</w:t>
            </w:r>
            <w:r w:rsidRPr="00090AD0">
              <w:rPr>
                <w:rFonts w:ascii="Times New Roman" w:hAnsi="Times New Roman"/>
                <w:kern w:val="0"/>
                <w:sz w:val="18"/>
                <w:szCs w:val="20"/>
              </w:rPr>
              <w:t xml:space="preserve">    </w:t>
            </w:r>
            <w:r>
              <w:rPr>
                <w:rFonts w:ascii="Times New Roman" w:hAnsi="Times New Roman" w:hint="eastAsia"/>
                <w:kern w:val="0"/>
                <w:sz w:val="18"/>
                <w:szCs w:val="20"/>
              </w:rPr>
              <w:t xml:space="preserve">   </w:t>
            </w:r>
            <w:r w:rsidRPr="00090AD0">
              <w:rPr>
                <w:rFonts w:ascii="Times New Roman" w:hAnsi="Times New Roman"/>
                <w:kern w:val="0"/>
                <w:sz w:val="18"/>
                <w:szCs w:val="20"/>
              </w:rPr>
              <w:t xml:space="preserve"> </w:t>
            </w:r>
            <w:r w:rsidRPr="00090AD0">
              <w:rPr>
                <w:rFonts w:ascii="Times New Roman" w:hAnsi="Times New Roman" w:hint="eastAsia"/>
                <w:kern w:val="0"/>
                <w:sz w:val="18"/>
                <w:szCs w:val="20"/>
              </w:rPr>
              <w:t xml:space="preserve">            </w:t>
            </w:r>
            <w:r w:rsidRPr="00090AD0">
              <w:rPr>
                <w:rFonts w:ascii="Times New Roman" w:hAnsi="Times New Roman"/>
                <w:kern w:val="0"/>
                <w:sz w:val="18"/>
                <w:szCs w:val="20"/>
              </w:rPr>
              <w:t xml:space="preserve"> </w:t>
            </w:r>
            <w:r w:rsidRPr="00090AD0">
              <w:rPr>
                <w:rFonts w:ascii="Times New Roman" w:hAnsi="Times New Roman"/>
                <w:kern w:val="0"/>
                <w:sz w:val="18"/>
                <w:szCs w:val="20"/>
              </w:rPr>
              <w:t>，</w:t>
            </w:r>
            <w:r w:rsidRPr="00090AD0">
              <w:rPr>
                <w:rFonts w:ascii="Times New Roman" w:hAnsi="Times New Roman" w:hint="eastAsia"/>
                <w:kern w:val="0"/>
                <w:sz w:val="18"/>
                <w:szCs w:val="20"/>
              </w:rPr>
              <w:t>依据附录</w:t>
            </w:r>
            <w:r w:rsidRPr="00090AD0">
              <w:rPr>
                <w:rFonts w:ascii="Times New Roman" w:hAnsi="Times New Roman" w:hint="eastAsia"/>
                <w:kern w:val="0"/>
                <w:sz w:val="18"/>
                <w:szCs w:val="20"/>
              </w:rPr>
              <w:t>A</w:t>
            </w:r>
            <w:r w:rsidRPr="00090AD0">
              <w:rPr>
                <w:rFonts w:ascii="Times New Roman" w:hAnsi="Times New Roman" w:hint="eastAsia"/>
                <w:kern w:val="0"/>
                <w:sz w:val="18"/>
                <w:szCs w:val="20"/>
              </w:rPr>
              <w:t>或同行业能效参考值</w:t>
            </w:r>
            <w:r w:rsidRPr="00090AD0">
              <w:rPr>
                <w:rFonts w:ascii="Times New Roman" w:hAnsi="Times New Roman"/>
                <w:kern w:val="0"/>
                <w:sz w:val="18"/>
                <w:szCs w:val="20"/>
              </w:rPr>
              <w:t>等级评定：</w:t>
            </w:r>
            <w:r w:rsidRPr="00090AD0">
              <w:rPr>
                <w:rFonts w:ascii="Times New Roman" w:hAnsi="Times New Roman" w:hint="eastAsia"/>
                <w:kern w:val="0"/>
                <w:sz w:val="18"/>
                <w:szCs w:val="20"/>
              </w:rPr>
              <w:t xml:space="preserve">          </w:t>
            </w:r>
            <w:r w:rsidRPr="00090AD0">
              <w:rPr>
                <w:rFonts w:ascii="Times New Roman" w:hAnsi="Times New Roman" w:hint="eastAsia"/>
                <w:kern w:val="0"/>
                <w:sz w:val="18"/>
                <w:szCs w:val="20"/>
              </w:rPr>
              <w:t>；</w:t>
            </w:r>
          </w:p>
          <w:p w14:paraId="520BE2CC" w14:textId="77777777" w:rsidR="002A052E" w:rsidRPr="00090AD0" w:rsidRDefault="002A052E" w:rsidP="00F8758C">
            <w:pPr>
              <w:widowControl/>
              <w:autoSpaceDE w:val="0"/>
              <w:autoSpaceDN w:val="0"/>
              <w:snapToGrid w:val="0"/>
              <w:spacing w:line="240" w:lineRule="auto"/>
              <w:rPr>
                <w:rFonts w:ascii="Times New Roman" w:hAnsi="Times New Roman"/>
                <w:kern w:val="0"/>
                <w:sz w:val="18"/>
                <w:szCs w:val="20"/>
              </w:rPr>
            </w:pPr>
            <w:r w:rsidRPr="00090AD0">
              <w:rPr>
                <w:rFonts w:ascii="Times New Roman" w:hAnsi="Times New Roman"/>
                <w:kern w:val="0"/>
                <w:sz w:val="18"/>
                <w:szCs w:val="20"/>
              </w:rPr>
              <w:t>所选行业主管部门考核标准</w:t>
            </w:r>
            <w:r w:rsidRPr="00090AD0">
              <w:rPr>
                <w:rFonts w:ascii="Times New Roman" w:hAnsi="Times New Roman" w:hint="eastAsia"/>
                <w:kern w:val="0"/>
                <w:sz w:val="18"/>
                <w:szCs w:val="20"/>
              </w:rPr>
              <w:t>、能效计算公式、同行业能效参考值来源：</w:t>
            </w:r>
          </w:p>
          <w:p w14:paraId="2D088533" w14:textId="77777777" w:rsidR="002A052E" w:rsidRPr="00090AD0" w:rsidRDefault="002A052E" w:rsidP="00F8758C">
            <w:pPr>
              <w:widowControl/>
              <w:autoSpaceDE w:val="0"/>
              <w:autoSpaceDN w:val="0"/>
              <w:snapToGrid w:val="0"/>
              <w:spacing w:line="240" w:lineRule="auto"/>
              <w:rPr>
                <w:rFonts w:ascii="Times New Roman" w:hAnsi="Times New Roman"/>
                <w:kern w:val="0"/>
                <w:sz w:val="18"/>
                <w:szCs w:val="20"/>
              </w:rPr>
            </w:pPr>
          </w:p>
        </w:tc>
      </w:tr>
      <w:tr w:rsidR="002A052E" w:rsidRPr="0005751D" w14:paraId="218E6A72" w14:textId="77777777" w:rsidTr="00F8758C">
        <w:trPr>
          <w:jc w:val="center"/>
        </w:trPr>
        <w:tc>
          <w:tcPr>
            <w:tcW w:w="9354" w:type="dxa"/>
            <w:gridSpan w:val="4"/>
            <w:tcBorders>
              <w:bottom w:val="single" w:sz="8" w:space="0" w:color="auto"/>
            </w:tcBorders>
            <w:shd w:val="clear" w:color="auto" w:fill="auto"/>
            <w:vAlign w:val="center"/>
          </w:tcPr>
          <w:p w14:paraId="5CF6FCC2" w14:textId="77777777" w:rsidR="002A052E" w:rsidRPr="0005751D" w:rsidRDefault="002A052E" w:rsidP="00F8758C">
            <w:pPr>
              <w:widowControl/>
              <w:autoSpaceDE w:val="0"/>
              <w:autoSpaceDN w:val="0"/>
              <w:snapToGrid w:val="0"/>
              <w:spacing w:line="240" w:lineRule="auto"/>
              <w:jc w:val="left"/>
              <w:rPr>
                <w:rFonts w:ascii="宋体" w:hAnsi="Times New Roman"/>
                <w:kern w:val="0"/>
                <w:sz w:val="18"/>
                <w:szCs w:val="20"/>
              </w:rPr>
            </w:pPr>
            <w:r w:rsidRPr="0005751D">
              <w:rPr>
                <w:rFonts w:ascii="宋体" w:hAnsi="Times New Roman" w:hint="eastAsia"/>
                <w:kern w:val="0"/>
                <w:sz w:val="18"/>
                <w:szCs w:val="20"/>
              </w:rPr>
              <w:t>评价结论及建议：</w:t>
            </w:r>
          </w:p>
          <w:p w14:paraId="0A4B8F52" w14:textId="77777777" w:rsidR="002A052E" w:rsidRDefault="002A052E" w:rsidP="00F8758C">
            <w:pPr>
              <w:widowControl/>
              <w:autoSpaceDE w:val="0"/>
              <w:autoSpaceDN w:val="0"/>
              <w:snapToGrid w:val="0"/>
              <w:spacing w:line="240" w:lineRule="auto"/>
              <w:jc w:val="left"/>
              <w:rPr>
                <w:rFonts w:ascii="宋体" w:hAnsi="Times New Roman"/>
                <w:kern w:val="0"/>
                <w:sz w:val="18"/>
                <w:szCs w:val="20"/>
              </w:rPr>
            </w:pPr>
            <w:r w:rsidRPr="0005751D">
              <w:rPr>
                <w:rFonts w:ascii="宋体" w:hAnsi="Times New Roman" w:hint="eastAsia"/>
                <w:kern w:val="0"/>
                <w:sz w:val="18"/>
                <w:szCs w:val="20"/>
              </w:rPr>
              <w:t>（包括能耗水平，可能的主要影响因素、潜在节能环节、可采取的节能措施等）</w:t>
            </w:r>
          </w:p>
          <w:p w14:paraId="0FC60566" w14:textId="77777777" w:rsidR="002A052E" w:rsidRDefault="002A052E" w:rsidP="00F8758C">
            <w:pPr>
              <w:widowControl/>
              <w:autoSpaceDE w:val="0"/>
              <w:autoSpaceDN w:val="0"/>
              <w:snapToGrid w:val="0"/>
              <w:spacing w:line="240" w:lineRule="auto"/>
              <w:jc w:val="left"/>
              <w:rPr>
                <w:rFonts w:ascii="宋体" w:hAnsi="Times New Roman"/>
                <w:kern w:val="0"/>
                <w:sz w:val="18"/>
                <w:szCs w:val="20"/>
              </w:rPr>
            </w:pPr>
          </w:p>
          <w:p w14:paraId="3AC9CDE8" w14:textId="77777777" w:rsidR="002A052E" w:rsidRDefault="002A052E" w:rsidP="00F8758C">
            <w:pPr>
              <w:widowControl/>
              <w:autoSpaceDE w:val="0"/>
              <w:autoSpaceDN w:val="0"/>
              <w:snapToGrid w:val="0"/>
              <w:spacing w:line="240" w:lineRule="auto"/>
              <w:jc w:val="left"/>
              <w:rPr>
                <w:rFonts w:ascii="宋体" w:hAnsi="Times New Roman"/>
                <w:kern w:val="0"/>
                <w:sz w:val="18"/>
                <w:szCs w:val="20"/>
              </w:rPr>
            </w:pPr>
          </w:p>
          <w:p w14:paraId="6AED0B6E" w14:textId="77777777" w:rsidR="002A052E" w:rsidRDefault="002A052E" w:rsidP="00F8758C">
            <w:pPr>
              <w:widowControl/>
              <w:autoSpaceDE w:val="0"/>
              <w:autoSpaceDN w:val="0"/>
              <w:snapToGrid w:val="0"/>
              <w:spacing w:line="240" w:lineRule="auto"/>
              <w:jc w:val="left"/>
              <w:rPr>
                <w:rFonts w:ascii="宋体" w:hAnsi="Times New Roman"/>
                <w:kern w:val="0"/>
                <w:sz w:val="18"/>
                <w:szCs w:val="20"/>
              </w:rPr>
            </w:pPr>
          </w:p>
          <w:p w14:paraId="22DC661C" w14:textId="77777777" w:rsidR="002A052E" w:rsidRDefault="002A052E" w:rsidP="00F8758C">
            <w:pPr>
              <w:widowControl/>
              <w:autoSpaceDE w:val="0"/>
              <w:autoSpaceDN w:val="0"/>
              <w:snapToGrid w:val="0"/>
              <w:spacing w:line="240" w:lineRule="auto"/>
              <w:jc w:val="left"/>
              <w:rPr>
                <w:rFonts w:ascii="宋体" w:hAnsi="Times New Roman"/>
                <w:kern w:val="0"/>
                <w:sz w:val="18"/>
                <w:szCs w:val="20"/>
              </w:rPr>
            </w:pPr>
          </w:p>
          <w:p w14:paraId="7C461044" w14:textId="77777777" w:rsidR="002A052E" w:rsidRPr="0005751D" w:rsidRDefault="002A052E" w:rsidP="00F8758C">
            <w:pPr>
              <w:widowControl/>
              <w:autoSpaceDE w:val="0"/>
              <w:autoSpaceDN w:val="0"/>
              <w:snapToGrid w:val="0"/>
              <w:spacing w:line="240" w:lineRule="auto"/>
              <w:jc w:val="left"/>
              <w:rPr>
                <w:rFonts w:ascii="宋体" w:hAnsi="Times New Roman"/>
                <w:kern w:val="0"/>
                <w:sz w:val="18"/>
                <w:szCs w:val="20"/>
              </w:rPr>
            </w:pPr>
          </w:p>
          <w:p w14:paraId="26EB0793" w14:textId="77777777" w:rsidR="002A052E" w:rsidRPr="0005751D" w:rsidRDefault="002A052E" w:rsidP="00F8758C">
            <w:pPr>
              <w:widowControl/>
              <w:autoSpaceDE w:val="0"/>
              <w:autoSpaceDN w:val="0"/>
              <w:snapToGrid w:val="0"/>
              <w:spacing w:line="240" w:lineRule="auto"/>
              <w:jc w:val="right"/>
              <w:rPr>
                <w:rFonts w:ascii="宋体" w:hAnsi="Times New Roman"/>
                <w:kern w:val="0"/>
                <w:sz w:val="18"/>
                <w:szCs w:val="20"/>
              </w:rPr>
            </w:pPr>
            <w:r w:rsidRPr="0005751D">
              <w:rPr>
                <w:rFonts w:ascii="宋体" w:hAnsi="Times New Roman" w:hint="eastAsia"/>
                <w:kern w:val="0"/>
                <w:sz w:val="18"/>
                <w:szCs w:val="20"/>
              </w:rPr>
              <w:t>评价单位（盖章）</w:t>
            </w:r>
          </w:p>
        </w:tc>
      </w:tr>
    </w:tbl>
    <w:p w14:paraId="2309062A" w14:textId="34C0BC9E" w:rsidR="002A052E" w:rsidRDefault="002A052E" w:rsidP="002A052E">
      <w:pPr>
        <w:pStyle w:val="afffffa"/>
        <w:ind w:firstLine="420"/>
      </w:pPr>
    </w:p>
    <w:p w14:paraId="43C697F7" w14:textId="5B31979A" w:rsidR="002A052E" w:rsidRPr="002A052E" w:rsidRDefault="002A052E" w:rsidP="002A052E">
      <w:pPr>
        <w:widowControl/>
        <w:adjustRightInd/>
        <w:spacing w:line="240" w:lineRule="auto"/>
        <w:jc w:val="left"/>
        <w:rPr>
          <w:rFonts w:ascii="宋体" w:hAnsi="Times New Roman"/>
          <w:kern w:val="0"/>
          <w:szCs w:val="20"/>
        </w:rPr>
      </w:pPr>
      <w:r>
        <w:br w:type="page"/>
      </w:r>
    </w:p>
    <w:p w14:paraId="7CDFE7C7" w14:textId="76CFF578" w:rsidR="00493AEC" w:rsidRDefault="00493AEC" w:rsidP="00493AEC">
      <w:pPr>
        <w:pStyle w:val="afe"/>
        <w:numPr>
          <w:ilvl w:val="0"/>
          <w:numId w:val="0"/>
        </w:numPr>
        <w:spacing w:before="156" w:after="156"/>
      </w:pPr>
      <w:r w:rsidRPr="00E43F27">
        <w:rPr>
          <w:rFonts w:hint="eastAsia"/>
        </w:rPr>
        <w:lastRenderedPageBreak/>
        <w:t>表</w:t>
      </w:r>
      <w:r>
        <w:rPr>
          <w:rFonts w:hint="eastAsia"/>
        </w:rPr>
        <w:t>B</w:t>
      </w:r>
      <w:r w:rsidRPr="00E43F27">
        <w:t>.</w:t>
      </w:r>
      <w:r w:rsidR="002A052E">
        <w:rPr>
          <w:rFonts w:hint="eastAsia"/>
        </w:rPr>
        <w:t>4</w:t>
      </w:r>
      <w:r w:rsidRPr="00E43F27">
        <w:t xml:space="preserve"> </w:t>
      </w:r>
      <w:r w:rsidRPr="00296C6D">
        <w:rPr>
          <w:rFonts w:hint="eastAsia"/>
        </w:rPr>
        <w:t>污水生物处理系统单位</w:t>
      </w:r>
      <w:r>
        <w:rPr>
          <w:rFonts w:hint="eastAsia"/>
        </w:rPr>
        <w:t>耗氧</w:t>
      </w:r>
      <w:r w:rsidRPr="00296C6D">
        <w:rPr>
          <w:rFonts w:hint="eastAsia"/>
        </w:rPr>
        <w:t>污染物削减电耗评价表</w:t>
      </w:r>
    </w:p>
    <w:tbl>
      <w:tblPr>
        <w:tblStyle w:val="14"/>
        <w:tblW w:w="9354"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694"/>
        <w:gridCol w:w="1428"/>
        <w:gridCol w:w="2333"/>
        <w:gridCol w:w="2899"/>
      </w:tblGrid>
      <w:tr w:rsidR="00493AEC" w:rsidRPr="0005751D" w14:paraId="623E8CFD" w14:textId="77777777" w:rsidTr="006C770F">
        <w:trPr>
          <w:tblHeader/>
          <w:jc w:val="center"/>
        </w:trPr>
        <w:tc>
          <w:tcPr>
            <w:tcW w:w="2694" w:type="dxa"/>
            <w:tcBorders>
              <w:top w:val="single" w:sz="8" w:space="0" w:color="auto"/>
              <w:bottom w:val="single" w:sz="8" w:space="0" w:color="auto"/>
            </w:tcBorders>
            <w:shd w:val="clear" w:color="auto" w:fill="auto"/>
            <w:vAlign w:val="center"/>
          </w:tcPr>
          <w:p w14:paraId="34CBBB8C" w14:textId="77777777" w:rsidR="00493AEC" w:rsidRPr="0005751D" w:rsidRDefault="00493AEC" w:rsidP="00493AEC">
            <w:pPr>
              <w:widowControl/>
              <w:autoSpaceDE w:val="0"/>
              <w:autoSpaceDN w:val="0"/>
              <w:snapToGrid w:val="0"/>
              <w:spacing w:line="240" w:lineRule="auto"/>
              <w:jc w:val="center"/>
              <w:rPr>
                <w:rFonts w:ascii="Times New Roman" w:hAnsi="Times New Roman"/>
                <w:kern w:val="0"/>
                <w:sz w:val="18"/>
                <w:szCs w:val="20"/>
              </w:rPr>
            </w:pPr>
            <w:r w:rsidRPr="0005751D">
              <w:rPr>
                <w:rFonts w:ascii="Times New Roman" w:hAnsi="Times New Roman" w:hint="eastAsia"/>
                <w:kern w:val="0"/>
                <w:sz w:val="18"/>
                <w:szCs w:val="20"/>
              </w:rPr>
              <w:t>被评单位</w:t>
            </w:r>
            <w:r w:rsidRPr="0005751D">
              <w:rPr>
                <w:rFonts w:ascii="Times New Roman" w:hAnsi="Times New Roman"/>
                <w:kern w:val="0"/>
                <w:sz w:val="18"/>
                <w:szCs w:val="20"/>
              </w:rPr>
              <w:t>名称</w:t>
            </w:r>
          </w:p>
        </w:tc>
        <w:tc>
          <w:tcPr>
            <w:tcW w:w="1428" w:type="dxa"/>
            <w:tcBorders>
              <w:top w:val="single" w:sz="8" w:space="0" w:color="auto"/>
              <w:bottom w:val="single" w:sz="8" w:space="0" w:color="auto"/>
            </w:tcBorders>
            <w:shd w:val="clear" w:color="auto" w:fill="auto"/>
            <w:vAlign w:val="center"/>
          </w:tcPr>
          <w:p w14:paraId="06E6C640" w14:textId="77777777" w:rsidR="00493AEC" w:rsidRPr="0005751D" w:rsidRDefault="00493AEC" w:rsidP="00493AEC">
            <w:pPr>
              <w:widowControl/>
              <w:autoSpaceDE w:val="0"/>
              <w:autoSpaceDN w:val="0"/>
              <w:snapToGrid w:val="0"/>
              <w:spacing w:line="240" w:lineRule="auto"/>
              <w:jc w:val="center"/>
              <w:rPr>
                <w:rFonts w:ascii="Times New Roman" w:hAnsi="Times New Roman"/>
                <w:kern w:val="0"/>
                <w:sz w:val="18"/>
                <w:szCs w:val="20"/>
              </w:rPr>
            </w:pPr>
          </w:p>
        </w:tc>
        <w:tc>
          <w:tcPr>
            <w:tcW w:w="2333" w:type="dxa"/>
            <w:tcBorders>
              <w:top w:val="single" w:sz="8" w:space="0" w:color="auto"/>
              <w:bottom w:val="single" w:sz="8" w:space="0" w:color="auto"/>
            </w:tcBorders>
            <w:shd w:val="clear" w:color="auto" w:fill="auto"/>
            <w:vAlign w:val="center"/>
          </w:tcPr>
          <w:p w14:paraId="5E50374D" w14:textId="77777777" w:rsidR="00493AEC" w:rsidRPr="0005751D" w:rsidRDefault="00493AEC" w:rsidP="00493AEC">
            <w:pPr>
              <w:widowControl/>
              <w:autoSpaceDE w:val="0"/>
              <w:autoSpaceDN w:val="0"/>
              <w:snapToGrid w:val="0"/>
              <w:spacing w:line="240" w:lineRule="auto"/>
              <w:jc w:val="center"/>
              <w:rPr>
                <w:rFonts w:ascii="Times New Roman" w:hAnsi="Times New Roman"/>
                <w:kern w:val="0"/>
                <w:sz w:val="18"/>
                <w:szCs w:val="20"/>
              </w:rPr>
            </w:pPr>
            <w:r w:rsidRPr="0005751D">
              <w:rPr>
                <w:rFonts w:ascii="Times New Roman" w:hAnsi="Times New Roman"/>
                <w:kern w:val="0"/>
                <w:sz w:val="18"/>
                <w:szCs w:val="20"/>
              </w:rPr>
              <w:t>评</w:t>
            </w:r>
            <w:r w:rsidRPr="0005751D">
              <w:rPr>
                <w:rFonts w:ascii="Times New Roman" w:hAnsi="Times New Roman" w:hint="eastAsia"/>
                <w:kern w:val="0"/>
                <w:sz w:val="18"/>
                <w:szCs w:val="20"/>
              </w:rPr>
              <w:t>价</w:t>
            </w:r>
            <w:r w:rsidRPr="0005751D">
              <w:rPr>
                <w:rFonts w:ascii="Times New Roman" w:hAnsi="Times New Roman"/>
                <w:kern w:val="0"/>
                <w:sz w:val="18"/>
                <w:szCs w:val="20"/>
              </w:rPr>
              <w:t>单位名称</w:t>
            </w:r>
          </w:p>
        </w:tc>
        <w:tc>
          <w:tcPr>
            <w:tcW w:w="2899" w:type="dxa"/>
            <w:tcBorders>
              <w:top w:val="single" w:sz="8" w:space="0" w:color="auto"/>
              <w:bottom w:val="single" w:sz="8" w:space="0" w:color="auto"/>
            </w:tcBorders>
            <w:shd w:val="clear" w:color="auto" w:fill="auto"/>
            <w:vAlign w:val="center"/>
          </w:tcPr>
          <w:p w14:paraId="46666BB3" w14:textId="77777777" w:rsidR="00493AEC" w:rsidRPr="0005751D" w:rsidRDefault="00493AEC" w:rsidP="00493AEC">
            <w:pPr>
              <w:widowControl/>
              <w:autoSpaceDE w:val="0"/>
              <w:autoSpaceDN w:val="0"/>
              <w:snapToGrid w:val="0"/>
              <w:spacing w:line="240" w:lineRule="auto"/>
              <w:jc w:val="center"/>
              <w:rPr>
                <w:rFonts w:ascii="宋体" w:hAnsi="Times New Roman"/>
                <w:kern w:val="0"/>
                <w:sz w:val="18"/>
                <w:szCs w:val="20"/>
              </w:rPr>
            </w:pPr>
          </w:p>
        </w:tc>
      </w:tr>
      <w:tr w:rsidR="00493AEC" w:rsidRPr="0005751D" w14:paraId="6CDC6520" w14:textId="77777777" w:rsidTr="006C770F">
        <w:trPr>
          <w:jc w:val="center"/>
        </w:trPr>
        <w:tc>
          <w:tcPr>
            <w:tcW w:w="2694" w:type="dxa"/>
            <w:tcBorders>
              <w:top w:val="single" w:sz="8" w:space="0" w:color="auto"/>
            </w:tcBorders>
            <w:shd w:val="clear" w:color="auto" w:fill="auto"/>
            <w:vAlign w:val="center"/>
          </w:tcPr>
          <w:p w14:paraId="14B3B362" w14:textId="77777777" w:rsidR="00493AEC" w:rsidRPr="0005751D" w:rsidRDefault="00493AEC" w:rsidP="00493AEC">
            <w:pPr>
              <w:widowControl/>
              <w:autoSpaceDE w:val="0"/>
              <w:autoSpaceDN w:val="0"/>
              <w:snapToGrid w:val="0"/>
              <w:spacing w:line="240" w:lineRule="auto"/>
              <w:jc w:val="center"/>
              <w:rPr>
                <w:rFonts w:ascii="Times New Roman" w:hAnsi="Times New Roman"/>
                <w:kern w:val="0"/>
                <w:sz w:val="18"/>
                <w:szCs w:val="20"/>
              </w:rPr>
            </w:pPr>
            <w:r w:rsidRPr="0005751D">
              <w:rPr>
                <w:rFonts w:ascii="宋体" w:hAnsi="Times New Roman" w:hint="eastAsia"/>
                <w:kern w:val="0"/>
                <w:sz w:val="18"/>
                <w:szCs w:val="20"/>
              </w:rPr>
              <w:t>评价小组成员</w:t>
            </w:r>
          </w:p>
        </w:tc>
        <w:tc>
          <w:tcPr>
            <w:tcW w:w="1428" w:type="dxa"/>
            <w:tcBorders>
              <w:top w:val="single" w:sz="8" w:space="0" w:color="auto"/>
            </w:tcBorders>
            <w:shd w:val="clear" w:color="auto" w:fill="auto"/>
            <w:vAlign w:val="center"/>
          </w:tcPr>
          <w:p w14:paraId="4CF5788A" w14:textId="77777777" w:rsidR="00493AEC" w:rsidRPr="0005751D" w:rsidRDefault="00493AEC" w:rsidP="00493AEC">
            <w:pPr>
              <w:widowControl/>
              <w:autoSpaceDE w:val="0"/>
              <w:autoSpaceDN w:val="0"/>
              <w:snapToGrid w:val="0"/>
              <w:spacing w:line="240" w:lineRule="auto"/>
              <w:jc w:val="center"/>
              <w:rPr>
                <w:rFonts w:ascii="Times New Roman" w:hAnsi="Times New Roman"/>
                <w:kern w:val="0"/>
                <w:sz w:val="18"/>
                <w:szCs w:val="20"/>
              </w:rPr>
            </w:pPr>
          </w:p>
        </w:tc>
        <w:tc>
          <w:tcPr>
            <w:tcW w:w="2333" w:type="dxa"/>
            <w:tcBorders>
              <w:top w:val="single" w:sz="8" w:space="0" w:color="auto"/>
            </w:tcBorders>
            <w:shd w:val="clear" w:color="auto" w:fill="auto"/>
            <w:vAlign w:val="center"/>
          </w:tcPr>
          <w:p w14:paraId="001E19FB" w14:textId="77777777" w:rsidR="00493AEC" w:rsidRPr="0005751D" w:rsidRDefault="00493AEC" w:rsidP="00493AEC">
            <w:pPr>
              <w:widowControl/>
              <w:autoSpaceDE w:val="0"/>
              <w:autoSpaceDN w:val="0"/>
              <w:snapToGrid w:val="0"/>
              <w:spacing w:line="240" w:lineRule="auto"/>
              <w:jc w:val="center"/>
              <w:rPr>
                <w:rFonts w:ascii="Times New Roman" w:hAnsi="Times New Roman"/>
                <w:kern w:val="0"/>
                <w:sz w:val="18"/>
                <w:szCs w:val="20"/>
              </w:rPr>
            </w:pPr>
            <w:r w:rsidRPr="0005751D">
              <w:rPr>
                <w:rFonts w:ascii="Times New Roman" w:hAnsi="Times New Roman"/>
                <w:kern w:val="0"/>
                <w:sz w:val="18"/>
                <w:szCs w:val="20"/>
              </w:rPr>
              <w:t>评</w:t>
            </w:r>
            <w:r w:rsidRPr="0005751D">
              <w:rPr>
                <w:rFonts w:ascii="Times New Roman" w:hAnsi="Times New Roman" w:hint="eastAsia"/>
                <w:kern w:val="0"/>
                <w:sz w:val="18"/>
                <w:szCs w:val="20"/>
              </w:rPr>
              <w:t>价</w:t>
            </w:r>
            <w:r w:rsidRPr="0005751D">
              <w:rPr>
                <w:rFonts w:ascii="Times New Roman" w:hAnsi="Times New Roman"/>
                <w:kern w:val="0"/>
                <w:sz w:val="18"/>
                <w:szCs w:val="20"/>
              </w:rPr>
              <w:t>时间</w:t>
            </w:r>
          </w:p>
        </w:tc>
        <w:tc>
          <w:tcPr>
            <w:tcW w:w="2899" w:type="dxa"/>
            <w:tcBorders>
              <w:top w:val="single" w:sz="8" w:space="0" w:color="auto"/>
            </w:tcBorders>
            <w:shd w:val="clear" w:color="auto" w:fill="auto"/>
            <w:vAlign w:val="center"/>
          </w:tcPr>
          <w:p w14:paraId="1DD76F7A" w14:textId="77777777" w:rsidR="00493AEC" w:rsidRPr="0005751D" w:rsidRDefault="00493AEC" w:rsidP="00493AEC">
            <w:pPr>
              <w:widowControl/>
              <w:autoSpaceDE w:val="0"/>
              <w:autoSpaceDN w:val="0"/>
              <w:snapToGrid w:val="0"/>
              <w:spacing w:line="240" w:lineRule="auto"/>
              <w:jc w:val="center"/>
              <w:rPr>
                <w:rFonts w:ascii="宋体" w:hAnsi="Times New Roman"/>
                <w:kern w:val="0"/>
                <w:sz w:val="18"/>
                <w:szCs w:val="20"/>
              </w:rPr>
            </w:pPr>
          </w:p>
        </w:tc>
      </w:tr>
      <w:tr w:rsidR="00493AEC" w:rsidRPr="0005751D" w14:paraId="21D2ED05" w14:textId="77777777" w:rsidTr="006C770F">
        <w:trPr>
          <w:trHeight w:val="196"/>
          <w:jc w:val="center"/>
        </w:trPr>
        <w:tc>
          <w:tcPr>
            <w:tcW w:w="2694" w:type="dxa"/>
            <w:shd w:val="clear" w:color="auto" w:fill="auto"/>
            <w:vAlign w:val="center"/>
          </w:tcPr>
          <w:p w14:paraId="5E2061A0" w14:textId="77777777" w:rsidR="00493AEC" w:rsidRPr="0005751D" w:rsidRDefault="00493AEC" w:rsidP="00493AEC">
            <w:pPr>
              <w:widowControl/>
              <w:autoSpaceDE w:val="0"/>
              <w:autoSpaceDN w:val="0"/>
              <w:snapToGrid w:val="0"/>
              <w:spacing w:line="240" w:lineRule="auto"/>
              <w:jc w:val="center"/>
              <w:rPr>
                <w:rFonts w:ascii="Times New Roman" w:hAnsi="Times New Roman"/>
                <w:kern w:val="0"/>
                <w:sz w:val="18"/>
                <w:szCs w:val="20"/>
              </w:rPr>
            </w:pPr>
            <w:r w:rsidRPr="0005751D">
              <w:rPr>
                <w:rFonts w:ascii="Times New Roman" w:hAnsi="Times New Roman" w:hint="eastAsia"/>
                <w:kern w:val="0"/>
                <w:sz w:val="18"/>
                <w:szCs w:val="20"/>
              </w:rPr>
              <w:t>评价周期</w:t>
            </w:r>
          </w:p>
        </w:tc>
        <w:tc>
          <w:tcPr>
            <w:tcW w:w="6660" w:type="dxa"/>
            <w:gridSpan w:val="3"/>
            <w:shd w:val="clear" w:color="auto" w:fill="auto"/>
            <w:vAlign w:val="center"/>
          </w:tcPr>
          <w:p w14:paraId="1B4E31A3" w14:textId="77777777" w:rsidR="00493AEC" w:rsidRPr="0005751D" w:rsidRDefault="00493AEC" w:rsidP="00493AEC">
            <w:pPr>
              <w:widowControl/>
              <w:autoSpaceDE w:val="0"/>
              <w:autoSpaceDN w:val="0"/>
              <w:snapToGrid w:val="0"/>
              <w:spacing w:line="240" w:lineRule="auto"/>
              <w:jc w:val="center"/>
              <w:rPr>
                <w:rFonts w:ascii="Times New Roman" w:hAnsi="Times New Roman"/>
                <w:kern w:val="0"/>
                <w:sz w:val="18"/>
                <w:szCs w:val="20"/>
              </w:rPr>
            </w:pPr>
            <w:r w:rsidRPr="0005751D">
              <w:rPr>
                <w:rFonts w:ascii="Times New Roman" w:hAnsi="Times New Roman"/>
                <w:kern w:val="0"/>
                <w:sz w:val="18"/>
                <w:szCs w:val="20"/>
              </w:rPr>
              <w:t>XXXX</w:t>
            </w:r>
            <w:r w:rsidRPr="0005751D">
              <w:rPr>
                <w:rFonts w:ascii="Times New Roman" w:hAnsi="Times New Roman" w:hint="eastAsia"/>
                <w:kern w:val="0"/>
                <w:sz w:val="18"/>
                <w:szCs w:val="20"/>
              </w:rPr>
              <w:t>年</w:t>
            </w:r>
            <w:r w:rsidRPr="0005751D">
              <w:rPr>
                <w:rFonts w:ascii="Times New Roman" w:hAnsi="Times New Roman"/>
                <w:kern w:val="0"/>
                <w:sz w:val="18"/>
                <w:szCs w:val="20"/>
              </w:rPr>
              <w:t>XX</w:t>
            </w:r>
            <w:r w:rsidRPr="0005751D">
              <w:rPr>
                <w:rFonts w:ascii="Times New Roman" w:hAnsi="Times New Roman" w:hint="eastAsia"/>
                <w:kern w:val="0"/>
                <w:sz w:val="18"/>
                <w:szCs w:val="20"/>
              </w:rPr>
              <w:t>月</w:t>
            </w:r>
            <w:r w:rsidRPr="0005751D">
              <w:rPr>
                <w:rFonts w:ascii="Times New Roman" w:hAnsi="Times New Roman"/>
                <w:kern w:val="0"/>
                <w:sz w:val="18"/>
                <w:szCs w:val="20"/>
              </w:rPr>
              <w:t>XX</w:t>
            </w:r>
            <w:r w:rsidRPr="0005751D">
              <w:rPr>
                <w:rFonts w:ascii="Times New Roman" w:hAnsi="Times New Roman" w:hint="eastAsia"/>
                <w:kern w:val="0"/>
                <w:sz w:val="18"/>
                <w:szCs w:val="20"/>
              </w:rPr>
              <w:t>日至</w:t>
            </w:r>
            <w:r w:rsidRPr="0005751D">
              <w:rPr>
                <w:rFonts w:ascii="Times New Roman" w:hAnsi="Times New Roman"/>
                <w:kern w:val="0"/>
                <w:sz w:val="18"/>
                <w:szCs w:val="20"/>
              </w:rPr>
              <w:t>XXXX</w:t>
            </w:r>
            <w:r w:rsidRPr="0005751D">
              <w:rPr>
                <w:rFonts w:ascii="Times New Roman" w:hAnsi="Times New Roman" w:hint="eastAsia"/>
                <w:kern w:val="0"/>
                <w:sz w:val="18"/>
                <w:szCs w:val="20"/>
              </w:rPr>
              <w:t>年</w:t>
            </w:r>
            <w:r w:rsidRPr="0005751D">
              <w:rPr>
                <w:rFonts w:ascii="Times New Roman" w:hAnsi="Times New Roman"/>
                <w:kern w:val="0"/>
                <w:sz w:val="18"/>
                <w:szCs w:val="20"/>
              </w:rPr>
              <w:t>XX</w:t>
            </w:r>
            <w:r w:rsidRPr="0005751D">
              <w:rPr>
                <w:rFonts w:ascii="Times New Roman" w:hAnsi="Times New Roman" w:hint="eastAsia"/>
                <w:kern w:val="0"/>
                <w:sz w:val="18"/>
                <w:szCs w:val="20"/>
              </w:rPr>
              <w:t>月</w:t>
            </w:r>
            <w:r w:rsidRPr="0005751D">
              <w:rPr>
                <w:rFonts w:ascii="Times New Roman" w:hAnsi="Times New Roman"/>
                <w:kern w:val="0"/>
                <w:sz w:val="18"/>
                <w:szCs w:val="20"/>
              </w:rPr>
              <w:t>XX</w:t>
            </w:r>
            <w:r w:rsidRPr="0005751D">
              <w:rPr>
                <w:rFonts w:ascii="Times New Roman" w:hAnsi="Times New Roman" w:hint="eastAsia"/>
                <w:kern w:val="0"/>
                <w:sz w:val="18"/>
                <w:szCs w:val="20"/>
              </w:rPr>
              <w:t>日</w:t>
            </w:r>
          </w:p>
        </w:tc>
      </w:tr>
      <w:tr w:rsidR="00493AEC" w:rsidRPr="0005751D" w14:paraId="07E5A3B7" w14:textId="77777777" w:rsidTr="006C770F">
        <w:trPr>
          <w:trHeight w:val="260"/>
          <w:jc w:val="center"/>
        </w:trPr>
        <w:tc>
          <w:tcPr>
            <w:tcW w:w="2694" w:type="dxa"/>
            <w:shd w:val="clear" w:color="auto" w:fill="auto"/>
            <w:vAlign w:val="center"/>
          </w:tcPr>
          <w:p w14:paraId="33DB9223" w14:textId="77777777" w:rsidR="00493AEC" w:rsidRPr="0005751D" w:rsidRDefault="00493AEC" w:rsidP="00493AEC">
            <w:pPr>
              <w:widowControl/>
              <w:autoSpaceDE w:val="0"/>
              <w:autoSpaceDN w:val="0"/>
              <w:snapToGrid w:val="0"/>
              <w:spacing w:line="240" w:lineRule="auto"/>
              <w:jc w:val="center"/>
              <w:rPr>
                <w:rFonts w:ascii="Times New Roman" w:hAnsi="Times New Roman"/>
                <w:kern w:val="0"/>
                <w:sz w:val="18"/>
                <w:szCs w:val="20"/>
              </w:rPr>
            </w:pPr>
            <w:r w:rsidRPr="0005751D">
              <w:rPr>
                <w:rFonts w:ascii="Times New Roman" w:hAnsi="Times New Roman" w:hint="eastAsia"/>
                <w:kern w:val="0"/>
                <w:sz w:val="18"/>
                <w:szCs w:val="20"/>
              </w:rPr>
              <w:t>评价周期日历天数（</w:t>
            </w:r>
            <w:r w:rsidRPr="0005751D">
              <w:rPr>
                <w:rFonts w:ascii="Times New Roman" w:hAnsi="Times New Roman" w:hint="eastAsia"/>
                <w:kern w:val="0"/>
                <w:sz w:val="18"/>
                <w:szCs w:val="20"/>
              </w:rPr>
              <w:t>d</w:t>
            </w:r>
            <w:r w:rsidRPr="0005751D">
              <w:rPr>
                <w:rFonts w:ascii="Times New Roman" w:hAnsi="Times New Roman" w:hint="eastAsia"/>
                <w:kern w:val="0"/>
                <w:sz w:val="18"/>
                <w:szCs w:val="20"/>
              </w:rPr>
              <w:t>）</w:t>
            </w:r>
          </w:p>
        </w:tc>
        <w:tc>
          <w:tcPr>
            <w:tcW w:w="1428" w:type="dxa"/>
            <w:shd w:val="clear" w:color="auto" w:fill="auto"/>
            <w:vAlign w:val="center"/>
          </w:tcPr>
          <w:p w14:paraId="098220D6" w14:textId="77777777" w:rsidR="00493AEC" w:rsidRPr="0005751D" w:rsidRDefault="00493AEC" w:rsidP="00493AEC">
            <w:pPr>
              <w:widowControl/>
              <w:autoSpaceDE w:val="0"/>
              <w:autoSpaceDN w:val="0"/>
              <w:snapToGrid w:val="0"/>
              <w:spacing w:line="240" w:lineRule="auto"/>
              <w:jc w:val="center"/>
              <w:rPr>
                <w:rFonts w:ascii="Times New Roman" w:hAnsi="Times New Roman"/>
                <w:kern w:val="0"/>
                <w:sz w:val="18"/>
                <w:szCs w:val="20"/>
              </w:rPr>
            </w:pPr>
          </w:p>
        </w:tc>
        <w:tc>
          <w:tcPr>
            <w:tcW w:w="2333" w:type="dxa"/>
            <w:shd w:val="clear" w:color="auto" w:fill="auto"/>
            <w:vAlign w:val="center"/>
          </w:tcPr>
          <w:p w14:paraId="6032563B" w14:textId="77777777" w:rsidR="00493AEC" w:rsidRPr="0005751D" w:rsidRDefault="00493AEC" w:rsidP="00493AEC">
            <w:pPr>
              <w:widowControl/>
              <w:autoSpaceDE w:val="0"/>
              <w:autoSpaceDN w:val="0"/>
              <w:snapToGrid w:val="0"/>
              <w:spacing w:line="240" w:lineRule="auto"/>
              <w:jc w:val="center"/>
              <w:rPr>
                <w:rFonts w:ascii="Times New Roman" w:hAnsi="Times New Roman"/>
                <w:kern w:val="0"/>
                <w:sz w:val="18"/>
                <w:szCs w:val="20"/>
              </w:rPr>
            </w:pPr>
            <w:r w:rsidRPr="0005751D">
              <w:rPr>
                <w:rFonts w:ascii="Times New Roman" w:hAnsi="Times New Roman" w:hint="eastAsia"/>
                <w:kern w:val="0"/>
                <w:sz w:val="18"/>
                <w:szCs w:val="20"/>
              </w:rPr>
              <w:t>评价周期正常生产天数</w:t>
            </w:r>
          </w:p>
        </w:tc>
        <w:tc>
          <w:tcPr>
            <w:tcW w:w="2899" w:type="dxa"/>
            <w:shd w:val="clear" w:color="auto" w:fill="auto"/>
            <w:vAlign w:val="center"/>
          </w:tcPr>
          <w:p w14:paraId="062300E2" w14:textId="77777777" w:rsidR="00493AEC" w:rsidRPr="0005751D" w:rsidRDefault="00493AEC" w:rsidP="00493AEC">
            <w:pPr>
              <w:widowControl/>
              <w:autoSpaceDE w:val="0"/>
              <w:autoSpaceDN w:val="0"/>
              <w:snapToGrid w:val="0"/>
              <w:spacing w:line="240" w:lineRule="auto"/>
              <w:jc w:val="center"/>
              <w:rPr>
                <w:rFonts w:ascii="Times New Roman" w:hAnsi="Times New Roman"/>
                <w:kern w:val="0"/>
                <w:sz w:val="18"/>
                <w:szCs w:val="20"/>
              </w:rPr>
            </w:pPr>
          </w:p>
        </w:tc>
      </w:tr>
      <w:tr w:rsidR="00493AEC" w:rsidRPr="0005751D" w14:paraId="3B0FAA61" w14:textId="77777777" w:rsidTr="006C770F">
        <w:trPr>
          <w:trHeight w:val="324"/>
          <w:jc w:val="center"/>
        </w:trPr>
        <w:tc>
          <w:tcPr>
            <w:tcW w:w="2694" w:type="dxa"/>
            <w:shd w:val="clear" w:color="auto" w:fill="auto"/>
            <w:vAlign w:val="center"/>
          </w:tcPr>
          <w:p w14:paraId="0FC64D25" w14:textId="77777777" w:rsidR="00493AEC" w:rsidRPr="0005751D" w:rsidRDefault="00493AEC" w:rsidP="00493AEC">
            <w:pPr>
              <w:widowControl/>
              <w:autoSpaceDE w:val="0"/>
              <w:autoSpaceDN w:val="0"/>
              <w:snapToGrid w:val="0"/>
              <w:spacing w:line="240" w:lineRule="auto"/>
              <w:jc w:val="center"/>
              <w:rPr>
                <w:rFonts w:ascii="Times New Roman" w:hAnsi="Times New Roman"/>
                <w:kern w:val="0"/>
                <w:sz w:val="18"/>
                <w:szCs w:val="20"/>
              </w:rPr>
            </w:pPr>
            <w:r w:rsidRPr="0005751D">
              <w:rPr>
                <w:rFonts w:ascii="Times New Roman" w:hAnsi="Times New Roman" w:hint="eastAsia"/>
                <w:kern w:val="0"/>
                <w:sz w:val="18"/>
                <w:szCs w:val="20"/>
              </w:rPr>
              <w:t>污染物执行排放标准</w:t>
            </w:r>
          </w:p>
        </w:tc>
        <w:tc>
          <w:tcPr>
            <w:tcW w:w="1428" w:type="dxa"/>
            <w:shd w:val="clear" w:color="auto" w:fill="auto"/>
            <w:vAlign w:val="center"/>
          </w:tcPr>
          <w:p w14:paraId="458A379E" w14:textId="77777777" w:rsidR="00493AEC" w:rsidRPr="0005751D" w:rsidRDefault="00493AEC" w:rsidP="00493AEC">
            <w:pPr>
              <w:widowControl/>
              <w:autoSpaceDE w:val="0"/>
              <w:autoSpaceDN w:val="0"/>
              <w:snapToGrid w:val="0"/>
              <w:spacing w:line="240" w:lineRule="auto"/>
              <w:jc w:val="center"/>
              <w:rPr>
                <w:rFonts w:ascii="Times New Roman" w:hAnsi="Times New Roman"/>
                <w:kern w:val="0"/>
                <w:sz w:val="18"/>
                <w:szCs w:val="20"/>
              </w:rPr>
            </w:pPr>
          </w:p>
        </w:tc>
        <w:tc>
          <w:tcPr>
            <w:tcW w:w="2333" w:type="dxa"/>
            <w:shd w:val="clear" w:color="auto" w:fill="auto"/>
            <w:vAlign w:val="center"/>
          </w:tcPr>
          <w:p w14:paraId="6284848F" w14:textId="77777777" w:rsidR="00493AEC" w:rsidRPr="0005751D" w:rsidRDefault="00493AEC" w:rsidP="00493AEC">
            <w:pPr>
              <w:widowControl/>
              <w:autoSpaceDE w:val="0"/>
              <w:autoSpaceDN w:val="0"/>
              <w:snapToGrid w:val="0"/>
              <w:spacing w:line="240" w:lineRule="auto"/>
              <w:jc w:val="center"/>
              <w:rPr>
                <w:rFonts w:ascii="Times New Roman" w:hAnsi="Times New Roman"/>
                <w:kern w:val="0"/>
                <w:sz w:val="18"/>
                <w:szCs w:val="20"/>
              </w:rPr>
            </w:pPr>
            <w:r w:rsidRPr="0005751D">
              <w:rPr>
                <w:rFonts w:ascii="Times New Roman" w:hAnsi="Times New Roman" w:hint="eastAsia"/>
                <w:kern w:val="0"/>
                <w:sz w:val="18"/>
                <w:szCs w:val="20"/>
              </w:rPr>
              <w:t>评价周期达标天数</w:t>
            </w:r>
          </w:p>
        </w:tc>
        <w:tc>
          <w:tcPr>
            <w:tcW w:w="2899" w:type="dxa"/>
            <w:shd w:val="clear" w:color="auto" w:fill="auto"/>
            <w:vAlign w:val="center"/>
          </w:tcPr>
          <w:p w14:paraId="10DE4BD3" w14:textId="77777777" w:rsidR="00493AEC" w:rsidRPr="0005751D" w:rsidRDefault="00493AEC" w:rsidP="00493AEC">
            <w:pPr>
              <w:widowControl/>
              <w:autoSpaceDE w:val="0"/>
              <w:autoSpaceDN w:val="0"/>
              <w:snapToGrid w:val="0"/>
              <w:spacing w:line="240" w:lineRule="auto"/>
              <w:jc w:val="center"/>
              <w:rPr>
                <w:rFonts w:ascii="Times New Roman" w:hAnsi="Times New Roman"/>
                <w:kern w:val="0"/>
                <w:sz w:val="18"/>
                <w:szCs w:val="20"/>
              </w:rPr>
            </w:pPr>
          </w:p>
        </w:tc>
      </w:tr>
      <w:tr w:rsidR="00493AEC" w:rsidRPr="0005751D" w14:paraId="28856D94" w14:textId="77777777" w:rsidTr="006C770F">
        <w:trPr>
          <w:trHeight w:val="202"/>
          <w:jc w:val="center"/>
        </w:trPr>
        <w:tc>
          <w:tcPr>
            <w:tcW w:w="2694" w:type="dxa"/>
            <w:shd w:val="clear" w:color="auto" w:fill="auto"/>
            <w:vAlign w:val="center"/>
          </w:tcPr>
          <w:p w14:paraId="63082513" w14:textId="77777777" w:rsidR="00493AEC" w:rsidRPr="0005751D" w:rsidRDefault="00493AEC" w:rsidP="00493AEC">
            <w:pPr>
              <w:widowControl/>
              <w:autoSpaceDE w:val="0"/>
              <w:autoSpaceDN w:val="0"/>
              <w:snapToGrid w:val="0"/>
              <w:spacing w:line="240" w:lineRule="auto"/>
              <w:jc w:val="center"/>
              <w:rPr>
                <w:rFonts w:ascii="Times New Roman" w:hAnsi="Times New Roman"/>
                <w:kern w:val="0"/>
                <w:sz w:val="18"/>
                <w:szCs w:val="20"/>
              </w:rPr>
            </w:pPr>
            <w:r w:rsidRPr="0005751D">
              <w:rPr>
                <w:rFonts w:ascii="Times New Roman" w:hAnsi="Times New Roman" w:hint="eastAsia"/>
                <w:kern w:val="0"/>
                <w:sz w:val="18"/>
                <w:szCs w:val="20"/>
              </w:rPr>
              <w:t>设计</w:t>
            </w:r>
            <w:r>
              <w:rPr>
                <w:rFonts w:ascii="Times New Roman" w:hAnsi="Times New Roman" w:hint="eastAsia"/>
                <w:kern w:val="0"/>
                <w:sz w:val="18"/>
                <w:szCs w:val="20"/>
              </w:rPr>
              <w:t>污水处理</w:t>
            </w:r>
            <w:r w:rsidRPr="0005751D">
              <w:rPr>
                <w:rFonts w:ascii="Times New Roman" w:hAnsi="Times New Roman" w:hint="eastAsia"/>
                <w:kern w:val="0"/>
                <w:sz w:val="18"/>
                <w:szCs w:val="20"/>
              </w:rPr>
              <w:t>规模（</w:t>
            </w:r>
            <w:r w:rsidRPr="0005751D">
              <w:rPr>
                <w:rFonts w:ascii="Times New Roman" w:hAnsi="Times New Roman" w:hint="eastAsia"/>
                <w:kern w:val="0"/>
                <w:sz w:val="18"/>
                <w:szCs w:val="20"/>
              </w:rPr>
              <w:t>m</w:t>
            </w:r>
            <w:r w:rsidRPr="0005751D">
              <w:rPr>
                <w:rFonts w:ascii="Times New Roman" w:hAnsi="Times New Roman"/>
                <w:kern w:val="0"/>
                <w:sz w:val="18"/>
                <w:szCs w:val="20"/>
                <w:vertAlign w:val="superscript"/>
              </w:rPr>
              <w:t>3</w:t>
            </w:r>
            <w:r w:rsidRPr="0005751D">
              <w:rPr>
                <w:rFonts w:ascii="Times New Roman" w:hAnsi="Times New Roman"/>
                <w:kern w:val="0"/>
                <w:sz w:val="18"/>
                <w:szCs w:val="20"/>
              </w:rPr>
              <w:t>/d</w:t>
            </w:r>
            <w:r w:rsidRPr="0005751D">
              <w:rPr>
                <w:rFonts w:ascii="Times New Roman" w:hAnsi="Times New Roman" w:hint="eastAsia"/>
                <w:kern w:val="0"/>
                <w:sz w:val="18"/>
                <w:szCs w:val="20"/>
              </w:rPr>
              <w:t>）</w:t>
            </w:r>
          </w:p>
        </w:tc>
        <w:tc>
          <w:tcPr>
            <w:tcW w:w="6660" w:type="dxa"/>
            <w:gridSpan w:val="3"/>
            <w:shd w:val="clear" w:color="auto" w:fill="auto"/>
            <w:vAlign w:val="center"/>
          </w:tcPr>
          <w:p w14:paraId="4A8341F0" w14:textId="77777777" w:rsidR="00493AEC" w:rsidRPr="0005751D" w:rsidRDefault="00493AEC" w:rsidP="00493AEC">
            <w:pPr>
              <w:widowControl/>
              <w:autoSpaceDE w:val="0"/>
              <w:autoSpaceDN w:val="0"/>
              <w:snapToGrid w:val="0"/>
              <w:spacing w:line="240" w:lineRule="auto"/>
              <w:jc w:val="center"/>
              <w:rPr>
                <w:rFonts w:ascii="Times New Roman" w:hAnsi="Times New Roman"/>
                <w:kern w:val="0"/>
                <w:sz w:val="18"/>
                <w:szCs w:val="20"/>
              </w:rPr>
            </w:pPr>
          </w:p>
        </w:tc>
      </w:tr>
      <w:tr w:rsidR="00493AEC" w:rsidRPr="0005751D" w14:paraId="4EB8F885" w14:textId="77777777" w:rsidTr="006C770F">
        <w:trPr>
          <w:trHeight w:val="246"/>
          <w:jc w:val="center"/>
        </w:trPr>
        <w:tc>
          <w:tcPr>
            <w:tcW w:w="2694" w:type="dxa"/>
            <w:shd w:val="clear" w:color="auto" w:fill="auto"/>
            <w:vAlign w:val="center"/>
          </w:tcPr>
          <w:p w14:paraId="21C994FE" w14:textId="77777777" w:rsidR="00493AEC" w:rsidRPr="0005751D" w:rsidRDefault="00493AEC" w:rsidP="00493AEC">
            <w:pPr>
              <w:widowControl/>
              <w:autoSpaceDE w:val="0"/>
              <w:autoSpaceDN w:val="0"/>
              <w:snapToGrid w:val="0"/>
              <w:spacing w:line="240" w:lineRule="auto"/>
              <w:jc w:val="center"/>
              <w:rPr>
                <w:rFonts w:ascii="Times New Roman" w:hAnsi="Times New Roman"/>
                <w:kern w:val="0"/>
                <w:sz w:val="18"/>
                <w:szCs w:val="20"/>
              </w:rPr>
            </w:pPr>
            <w:r w:rsidRPr="0005751D">
              <w:rPr>
                <w:rFonts w:ascii="Times New Roman" w:hAnsi="Times New Roman"/>
                <w:kern w:val="0"/>
                <w:sz w:val="18"/>
                <w:szCs w:val="20"/>
              </w:rPr>
              <w:t>污水处理工艺流程</w:t>
            </w:r>
          </w:p>
        </w:tc>
        <w:tc>
          <w:tcPr>
            <w:tcW w:w="6660" w:type="dxa"/>
            <w:gridSpan w:val="3"/>
            <w:shd w:val="clear" w:color="auto" w:fill="auto"/>
            <w:vAlign w:val="center"/>
          </w:tcPr>
          <w:p w14:paraId="4D65A007" w14:textId="77777777" w:rsidR="00493AEC" w:rsidRPr="0005751D" w:rsidRDefault="00493AEC" w:rsidP="00493AEC">
            <w:pPr>
              <w:widowControl/>
              <w:autoSpaceDE w:val="0"/>
              <w:autoSpaceDN w:val="0"/>
              <w:snapToGrid w:val="0"/>
              <w:spacing w:line="240" w:lineRule="auto"/>
              <w:jc w:val="center"/>
              <w:rPr>
                <w:rFonts w:ascii="Times New Roman" w:hAnsi="Times New Roman"/>
                <w:kern w:val="0"/>
                <w:sz w:val="18"/>
                <w:szCs w:val="20"/>
              </w:rPr>
            </w:pPr>
          </w:p>
        </w:tc>
      </w:tr>
      <w:tr w:rsidR="00493AEC" w:rsidRPr="0005751D" w14:paraId="6566F600" w14:textId="77777777" w:rsidTr="006C770F">
        <w:trPr>
          <w:trHeight w:val="246"/>
          <w:jc w:val="center"/>
        </w:trPr>
        <w:tc>
          <w:tcPr>
            <w:tcW w:w="2694" w:type="dxa"/>
            <w:shd w:val="clear" w:color="auto" w:fill="auto"/>
            <w:vAlign w:val="center"/>
          </w:tcPr>
          <w:p w14:paraId="2922E733" w14:textId="77777777" w:rsidR="00493AEC" w:rsidRPr="0005751D" w:rsidRDefault="00493AEC" w:rsidP="00493AEC">
            <w:pPr>
              <w:widowControl/>
              <w:autoSpaceDE w:val="0"/>
              <w:autoSpaceDN w:val="0"/>
              <w:snapToGrid w:val="0"/>
              <w:spacing w:line="240" w:lineRule="auto"/>
              <w:jc w:val="center"/>
              <w:rPr>
                <w:rFonts w:ascii="Times New Roman" w:hAnsi="Times New Roman"/>
                <w:kern w:val="0"/>
                <w:sz w:val="18"/>
                <w:szCs w:val="20"/>
              </w:rPr>
            </w:pPr>
            <w:r w:rsidRPr="0005751D">
              <w:rPr>
                <w:rFonts w:ascii="Times New Roman" w:hAnsi="Times New Roman" w:hint="eastAsia"/>
                <w:kern w:val="0"/>
                <w:sz w:val="18"/>
                <w:szCs w:val="20"/>
              </w:rPr>
              <w:t>生物处理系统设备及数量</w:t>
            </w:r>
          </w:p>
        </w:tc>
        <w:tc>
          <w:tcPr>
            <w:tcW w:w="6660" w:type="dxa"/>
            <w:gridSpan w:val="3"/>
            <w:shd w:val="clear" w:color="auto" w:fill="auto"/>
            <w:vAlign w:val="center"/>
          </w:tcPr>
          <w:p w14:paraId="3B0C640C" w14:textId="77777777" w:rsidR="00493AEC" w:rsidRPr="0005751D" w:rsidRDefault="00493AEC" w:rsidP="00493AEC">
            <w:pPr>
              <w:widowControl/>
              <w:autoSpaceDE w:val="0"/>
              <w:autoSpaceDN w:val="0"/>
              <w:snapToGrid w:val="0"/>
              <w:spacing w:line="240" w:lineRule="auto"/>
              <w:jc w:val="center"/>
              <w:rPr>
                <w:rFonts w:ascii="Times New Roman" w:hAnsi="Times New Roman"/>
                <w:kern w:val="0"/>
                <w:sz w:val="18"/>
                <w:szCs w:val="20"/>
              </w:rPr>
            </w:pPr>
          </w:p>
        </w:tc>
      </w:tr>
      <w:tr w:rsidR="00493AEC" w:rsidRPr="0005751D" w14:paraId="27FF6B3E" w14:textId="77777777" w:rsidTr="006C770F">
        <w:trPr>
          <w:trHeight w:val="170"/>
          <w:jc w:val="center"/>
        </w:trPr>
        <w:tc>
          <w:tcPr>
            <w:tcW w:w="2694" w:type="dxa"/>
            <w:shd w:val="clear" w:color="auto" w:fill="auto"/>
            <w:vAlign w:val="center"/>
          </w:tcPr>
          <w:p w14:paraId="39F84F71" w14:textId="77777777" w:rsidR="00493AEC" w:rsidRPr="0005751D" w:rsidRDefault="00493AEC" w:rsidP="00493AEC">
            <w:pPr>
              <w:widowControl/>
              <w:autoSpaceDE w:val="0"/>
              <w:autoSpaceDN w:val="0"/>
              <w:snapToGrid w:val="0"/>
              <w:spacing w:line="240" w:lineRule="auto"/>
              <w:jc w:val="center"/>
              <w:rPr>
                <w:rFonts w:ascii="Times New Roman" w:hAnsi="Times New Roman"/>
                <w:kern w:val="0"/>
                <w:sz w:val="18"/>
                <w:szCs w:val="20"/>
              </w:rPr>
            </w:pPr>
            <w:r w:rsidRPr="00934849">
              <w:rPr>
                <w:rFonts w:ascii="Times New Roman" w:hAnsi="Times New Roman" w:hint="eastAsia"/>
                <w:kern w:val="0"/>
                <w:sz w:val="18"/>
                <w:szCs w:val="20"/>
              </w:rPr>
              <w:t>污水类型及占比</w:t>
            </w:r>
          </w:p>
        </w:tc>
        <w:tc>
          <w:tcPr>
            <w:tcW w:w="6660" w:type="dxa"/>
            <w:gridSpan w:val="3"/>
            <w:shd w:val="clear" w:color="auto" w:fill="auto"/>
            <w:vAlign w:val="center"/>
          </w:tcPr>
          <w:p w14:paraId="060C7C0B" w14:textId="77777777" w:rsidR="00493AEC" w:rsidRPr="0005751D" w:rsidRDefault="00493AEC" w:rsidP="00493AEC">
            <w:pPr>
              <w:widowControl/>
              <w:autoSpaceDE w:val="0"/>
              <w:autoSpaceDN w:val="0"/>
              <w:snapToGrid w:val="0"/>
              <w:spacing w:line="240" w:lineRule="auto"/>
              <w:jc w:val="center"/>
              <w:rPr>
                <w:rFonts w:ascii="Times New Roman" w:hAnsi="Times New Roman"/>
                <w:kern w:val="0"/>
                <w:sz w:val="18"/>
                <w:szCs w:val="20"/>
              </w:rPr>
            </w:pPr>
          </w:p>
        </w:tc>
      </w:tr>
      <w:tr w:rsidR="00493AEC" w:rsidRPr="0005751D" w14:paraId="721FDE93" w14:textId="77777777" w:rsidTr="006C770F">
        <w:trPr>
          <w:trHeight w:val="266"/>
          <w:jc w:val="center"/>
        </w:trPr>
        <w:tc>
          <w:tcPr>
            <w:tcW w:w="2694" w:type="dxa"/>
            <w:shd w:val="clear" w:color="auto" w:fill="auto"/>
            <w:vAlign w:val="center"/>
          </w:tcPr>
          <w:p w14:paraId="0CC1FAAD" w14:textId="77777777" w:rsidR="00493AEC" w:rsidRPr="0005751D" w:rsidRDefault="00493AEC" w:rsidP="00493AEC">
            <w:pPr>
              <w:widowControl/>
              <w:autoSpaceDE w:val="0"/>
              <w:autoSpaceDN w:val="0"/>
              <w:snapToGrid w:val="0"/>
              <w:spacing w:line="240" w:lineRule="auto"/>
              <w:jc w:val="center"/>
              <w:rPr>
                <w:rFonts w:ascii="Times New Roman" w:hAnsi="Times New Roman"/>
                <w:kern w:val="0"/>
                <w:sz w:val="18"/>
                <w:szCs w:val="20"/>
              </w:rPr>
            </w:pPr>
            <w:r w:rsidRPr="009F4BCB">
              <w:rPr>
                <w:rFonts w:ascii="Times New Roman" w:hint="eastAsia"/>
                <w:sz w:val="18"/>
              </w:rPr>
              <w:t>生物处理</w:t>
            </w:r>
            <w:r w:rsidRPr="0005751D">
              <w:rPr>
                <w:rFonts w:ascii="Times New Roman" w:hint="eastAsia"/>
                <w:sz w:val="18"/>
              </w:rPr>
              <w:t>系统</w:t>
            </w:r>
            <w:r w:rsidRPr="0005751D">
              <w:rPr>
                <w:rFonts w:ascii="Times New Roman"/>
                <w:sz w:val="18"/>
              </w:rPr>
              <w:t>实际污水处理</w:t>
            </w:r>
            <w:r w:rsidRPr="0005751D">
              <w:rPr>
                <w:rFonts w:ascii="Times New Roman" w:hint="eastAsia"/>
                <w:sz w:val="18"/>
              </w:rPr>
              <w:t>总</w:t>
            </w:r>
            <w:r w:rsidRPr="0005751D">
              <w:rPr>
                <w:rFonts w:ascii="Times New Roman"/>
                <w:sz w:val="18"/>
              </w:rPr>
              <w:t>量（</w:t>
            </w:r>
            <w:r w:rsidRPr="0005751D">
              <w:rPr>
                <w:rFonts w:ascii="Times New Roman"/>
                <w:sz w:val="18"/>
              </w:rPr>
              <w:t>m</w:t>
            </w:r>
            <w:r w:rsidRPr="0005751D">
              <w:rPr>
                <w:rFonts w:ascii="Times New Roman"/>
                <w:sz w:val="18"/>
                <w:vertAlign w:val="superscript"/>
              </w:rPr>
              <w:t>3</w:t>
            </w:r>
            <w:r w:rsidRPr="0005751D">
              <w:rPr>
                <w:rFonts w:ascii="Times New Roman"/>
                <w:sz w:val="18"/>
              </w:rPr>
              <w:t>）</w:t>
            </w:r>
          </w:p>
        </w:tc>
        <w:tc>
          <w:tcPr>
            <w:tcW w:w="6660" w:type="dxa"/>
            <w:gridSpan w:val="3"/>
            <w:shd w:val="clear" w:color="auto" w:fill="auto"/>
            <w:vAlign w:val="center"/>
          </w:tcPr>
          <w:p w14:paraId="08BA6776" w14:textId="77777777" w:rsidR="00493AEC" w:rsidRPr="0005751D" w:rsidRDefault="00493AEC" w:rsidP="00493AEC">
            <w:pPr>
              <w:widowControl/>
              <w:autoSpaceDE w:val="0"/>
              <w:autoSpaceDN w:val="0"/>
              <w:snapToGrid w:val="0"/>
              <w:spacing w:line="240" w:lineRule="auto"/>
              <w:jc w:val="center"/>
              <w:rPr>
                <w:rFonts w:ascii="Times New Roman" w:hAnsi="Times New Roman"/>
                <w:kern w:val="0"/>
                <w:sz w:val="18"/>
                <w:szCs w:val="20"/>
              </w:rPr>
            </w:pPr>
          </w:p>
        </w:tc>
      </w:tr>
      <w:tr w:rsidR="00493AEC" w:rsidRPr="0005751D" w14:paraId="0B22395E" w14:textId="77777777" w:rsidTr="006C770F">
        <w:trPr>
          <w:trHeight w:val="216"/>
          <w:jc w:val="center"/>
        </w:trPr>
        <w:tc>
          <w:tcPr>
            <w:tcW w:w="2694" w:type="dxa"/>
            <w:shd w:val="clear" w:color="auto" w:fill="auto"/>
            <w:vAlign w:val="center"/>
          </w:tcPr>
          <w:p w14:paraId="236ADA6A" w14:textId="77777777" w:rsidR="00493AEC" w:rsidRPr="0005751D" w:rsidRDefault="00493AEC" w:rsidP="00493AEC">
            <w:pPr>
              <w:widowControl/>
              <w:autoSpaceDE w:val="0"/>
              <w:autoSpaceDN w:val="0"/>
              <w:snapToGrid w:val="0"/>
              <w:spacing w:line="240" w:lineRule="auto"/>
              <w:jc w:val="center"/>
              <w:rPr>
                <w:rFonts w:ascii="Times New Roman"/>
                <w:sz w:val="18"/>
              </w:rPr>
            </w:pPr>
            <w:r w:rsidRPr="009F4BCB">
              <w:rPr>
                <w:rFonts w:ascii="Times New Roman" w:hint="eastAsia"/>
                <w:sz w:val="18"/>
              </w:rPr>
              <w:t>生物处理</w:t>
            </w:r>
            <w:r w:rsidRPr="0005751D">
              <w:rPr>
                <w:rFonts w:ascii="Times New Roman" w:hint="eastAsia"/>
                <w:sz w:val="18"/>
              </w:rPr>
              <w:t>系统总电耗（</w:t>
            </w:r>
            <w:r w:rsidRPr="0005751D">
              <w:rPr>
                <w:rFonts w:ascii="Times New Roman"/>
                <w:sz w:val="18"/>
              </w:rPr>
              <w:t>kW</w:t>
            </w:r>
            <w:r w:rsidRPr="0005751D">
              <w:rPr>
                <w:rFonts w:ascii="Times New Roman" w:eastAsia="黑体" w:hAnsi="Times New Roman"/>
                <w:sz w:val="18"/>
              </w:rPr>
              <w:t>·</w:t>
            </w:r>
            <w:r w:rsidRPr="0005751D">
              <w:rPr>
                <w:rFonts w:ascii="Times New Roman"/>
                <w:sz w:val="18"/>
              </w:rPr>
              <w:t>h</w:t>
            </w:r>
            <w:r w:rsidRPr="0005751D">
              <w:rPr>
                <w:rFonts w:ascii="Times New Roman" w:hint="eastAsia"/>
                <w:sz w:val="18"/>
              </w:rPr>
              <w:t>）</w:t>
            </w:r>
          </w:p>
        </w:tc>
        <w:tc>
          <w:tcPr>
            <w:tcW w:w="6660" w:type="dxa"/>
            <w:gridSpan w:val="3"/>
            <w:shd w:val="clear" w:color="auto" w:fill="auto"/>
            <w:vAlign w:val="center"/>
          </w:tcPr>
          <w:p w14:paraId="5549CBF4" w14:textId="6C2B6FD3" w:rsidR="00493AEC" w:rsidRPr="0005751D" w:rsidRDefault="006C770F" w:rsidP="00493AEC">
            <w:pPr>
              <w:widowControl/>
              <w:autoSpaceDE w:val="0"/>
              <w:autoSpaceDN w:val="0"/>
              <w:snapToGrid w:val="0"/>
              <w:spacing w:line="240" w:lineRule="auto"/>
              <w:jc w:val="center"/>
              <w:rPr>
                <w:rFonts w:ascii="Times New Roman" w:hAnsi="Times New Roman"/>
                <w:kern w:val="0"/>
                <w:sz w:val="18"/>
                <w:szCs w:val="20"/>
              </w:rPr>
            </w:pPr>
            <w:r w:rsidRPr="0045076C">
              <w:rPr>
                <w:rFonts w:ascii="Times New Roman" w:hAnsi="Times New Roman" w:hint="eastAsia"/>
                <w:kern w:val="0"/>
                <w:sz w:val="18"/>
                <w:szCs w:val="20"/>
              </w:rPr>
              <w:t>（附每日单位</w:t>
            </w:r>
            <w:r>
              <w:rPr>
                <w:rFonts w:ascii="Times New Roman" w:hAnsi="Times New Roman" w:hint="eastAsia"/>
                <w:kern w:val="0"/>
                <w:sz w:val="18"/>
                <w:szCs w:val="20"/>
              </w:rPr>
              <w:t>耗氧</w:t>
            </w:r>
            <w:r w:rsidRPr="0045076C">
              <w:rPr>
                <w:rFonts w:ascii="Times New Roman" w:hAnsi="Times New Roman" w:hint="eastAsia"/>
                <w:kern w:val="0"/>
                <w:sz w:val="18"/>
                <w:szCs w:val="20"/>
              </w:rPr>
              <w:t>污染物削减电耗计算汇总表）</w:t>
            </w:r>
          </w:p>
        </w:tc>
      </w:tr>
      <w:tr w:rsidR="00493AEC" w:rsidRPr="0005751D" w14:paraId="6DD38DFD" w14:textId="77777777" w:rsidTr="006C770F">
        <w:trPr>
          <w:trHeight w:val="216"/>
          <w:jc w:val="center"/>
        </w:trPr>
        <w:tc>
          <w:tcPr>
            <w:tcW w:w="2694" w:type="dxa"/>
            <w:shd w:val="clear" w:color="auto" w:fill="auto"/>
            <w:vAlign w:val="center"/>
          </w:tcPr>
          <w:p w14:paraId="3AFF89F0" w14:textId="77777777" w:rsidR="00493AEC" w:rsidRPr="00296C6D" w:rsidRDefault="00493AEC" w:rsidP="00493AEC">
            <w:pPr>
              <w:widowControl/>
              <w:autoSpaceDE w:val="0"/>
              <w:autoSpaceDN w:val="0"/>
              <w:snapToGrid w:val="0"/>
              <w:spacing w:line="240" w:lineRule="auto"/>
              <w:jc w:val="center"/>
              <w:rPr>
                <w:rFonts w:ascii="Times New Roman"/>
                <w:i/>
                <w:sz w:val="18"/>
              </w:rPr>
            </w:pPr>
            <w:r w:rsidRPr="00296C6D">
              <w:rPr>
                <w:rFonts w:ascii="Times New Roman" w:hint="eastAsia"/>
                <w:i/>
                <w:sz w:val="18"/>
              </w:rPr>
              <w:t>E</w:t>
            </w:r>
            <w:r w:rsidRPr="00296C6D">
              <w:rPr>
                <w:rFonts w:ascii="Times New Roman" w:hint="eastAsia"/>
                <w:i/>
                <w:sz w:val="18"/>
                <w:vertAlign w:val="subscript"/>
              </w:rPr>
              <w:t>hi</w:t>
            </w:r>
            <w:r w:rsidRPr="009F4BCB">
              <w:rPr>
                <w:rFonts w:ascii="Times New Roman" w:hAnsi="Times New Roman"/>
                <w:sz w:val="18"/>
              </w:rPr>
              <w:t>（</w:t>
            </w:r>
            <w:r w:rsidRPr="009F4BCB">
              <w:rPr>
                <w:rFonts w:ascii="Times New Roman" w:hAnsi="Times New Roman"/>
                <w:sz w:val="18"/>
              </w:rPr>
              <w:t>kW·h /kg</w:t>
            </w:r>
            <w:r w:rsidRPr="009F4BCB">
              <w:rPr>
                <w:rFonts w:ascii="Times New Roman" w:hAnsi="Times New Roman"/>
                <w:sz w:val="18"/>
              </w:rPr>
              <w:t>）</w:t>
            </w:r>
          </w:p>
        </w:tc>
        <w:tc>
          <w:tcPr>
            <w:tcW w:w="6660" w:type="dxa"/>
            <w:gridSpan w:val="3"/>
            <w:shd w:val="clear" w:color="auto" w:fill="auto"/>
            <w:vAlign w:val="center"/>
          </w:tcPr>
          <w:p w14:paraId="785B9E44" w14:textId="1B2B6E19" w:rsidR="00493AEC" w:rsidRPr="00296C6D" w:rsidRDefault="00493AEC" w:rsidP="00493AEC">
            <w:pPr>
              <w:widowControl/>
              <w:autoSpaceDE w:val="0"/>
              <w:autoSpaceDN w:val="0"/>
              <w:snapToGrid w:val="0"/>
              <w:spacing w:line="240" w:lineRule="auto"/>
              <w:jc w:val="center"/>
              <w:rPr>
                <w:rFonts w:ascii="Times New Roman" w:hAnsi="Times New Roman"/>
                <w:kern w:val="0"/>
                <w:sz w:val="18"/>
                <w:szCs w:val="20"/>
              </w:rPr>
            </w:pPr>
          </w:p>
        </w:tc>
      </w:tr>
      <w:tr w:rsidR="00493AEC" w:rsidRPr="0005751D" w14:paraId="01F605E1" w14:textId="77777777" w:rsidTr="006C770F">
        <w:trPr>
          <w:trHeight w:val="216"/>
          <w:jc w:val="center"/>
        </w:trPr>
        <w:tc>
          <w:tcPr>
            <w:tcW w:w="2694" w:type="dxa"/>
            <w:shd w:val="clear" w:color="auto" w:fill="auto"/>
            <w:vAlign w:val="center"/>
          </w:tcPr>
          <w:p w14:paraId="67FB0357" w14:textId="77777777" w:rsidR="00493AEC" w:rsidRPr="00296C6D" w:rsidRDefault="0041172B" w:rsidP="00493AEC">
            <w:pPr>
              <w:widowControl/>
              <w:autoSpaceDE w:val="0"/>
              <w:autoSpaceDN w:val="0"/>
              <w:snapToGrid w:val="0"/>
              <w:spacing w:line="240" w:lineRule="auto"/>
              <w:jc w:val="center"/>
              <w:rPr>
                <w:rFonts w:ascii="Times New Roman"/>
                <w:i/>
                <w:sz w:val="18"/>
              </w:rPr>
            </w:pPr>
            <m:oMath>
              <m:nary>
                <m:naryPr>
                  <m:chr m:val="∑"/>
                  <m:limLoc m:val="subSup"/>
                  <m:ctrlPr>
                    <w:rPr>
                      <w:rFonts w:ascii="Cambria Math" w:hAnsi="Cambria Math"/>
                      <w:sz w:val="18"/>
                    </w:rPr>
                  </m:ctrlPr>
                </m:naryPr>
                <m:sub>
                  <m:r>
                    <w:rPr>
                      <w:rFonts w:ascii="Cambria Math" w:hAnsi="Cambria Math"/>
                      <w:sz w:val="18"/>
                    </w:rPr>
                    <m:t>i=1</m:t>
                  </m:r>
                </m:sub>
                <m:sup>
                  <m:r>
                    <w:rPr>
                      <w:rFonts w:ascii="Cambria Math" w:hAnsi="Cambria Math"/>
                      <w:sz w:val="18"/>
                    </w:rPr>
                    <m:t>t</m:t>
                  </m:r>
                </m:sup>
                <m:e>
                  <m:sSub>
                    <m:sSubPr>
                      <m:ctrlPr>
                        <w:rPr>
                          <w:rFonts w:ascii="Cambria Math" w:hAnsi="Cambria Math"/>
                          <w:i/>
                          <w:sz w:val="18"/>
                        </w:rPr>
                      </m:ctrlPr>
                    </m:sSubPr>
                    <m:e>
                      <m:r>
                        <w:rPr>
                          <w:rFonts w:ascii="Cambria Math" w:hAnsi="Cambria Math"/>
                          <w:sz w:val="18"/>
                        </w:rPr>
                        <m:t>E</m:t>
                      </m:r>
                    </m:e>
                    <m:sub>
                      <m:r>
                        <w:rPr>
                          <w:rFonts w:ascii="Cambria Math" w:hAnsi="Cambria Math"/>
                          <w:sz w:val="18"/>
                        </w:rPr>
                        <m:t>hi</m:t>
                      </m:r>
                    </m:sub>
                  </m:sSub>
                </m:e>
              </m:nary>
            </m:oMath>
            <w:r w:rsidR="00493AEC">
              <w:rPr>
                <w:rFonts w:ascii="Times New Roman" w:hint="eastAsia"/>
                <w:i/>
                <w:sz w:val="18"/>
              </w:rPr>
              <w:t xml:space="preserve"> </w:t>
            </w:r>
            <w:r w:rsidR="00493AEC" w:rsidRPr="0045076C">
              <w:rPr>
                <w:rFonts w:ascii="Times New Roman" w:hAnsi="Times New Roman"/>
                <w:kern w:val="0"/>
                <w:sz w:val="18"/>
                <w:szCs w:val="20"/>
              </w:rPr>
              <w:t>（</w:t>
            </w:r>
            <w:r w:rsidR="00493AEC" w:rsidRPr="0045076C">
              <w:rPr>
                <w:rFonts w:ascii="Times New Roman" w:hAnsi="Times New Roman"/>
                <w:kern w:val="0"/>
                <w:sz w:val="18"/>
                <w:szCs w:val="20"/>
              </w:rPr>
              <w:t>kW·h /kg</w:t>
            </w:r>
            <w:r w:rsidR="00493AEC" w:rsidRPr="0045076C">
              <w:rPr>
                <w:rFonts w:ascii="Times New Roman" w:hAnsi="Times New Roman"/>
                <w:kern w:val="0"/>
                <w:sz w:val="18"/>
                <w:szCs w:val="20"/>
              </w:rPr>
              <w:t>）</w:t>
            </w:r>
          </w:p>
        </w:tc>
        <w:tc>
          <w:tcPr>
            <w:tcW w:w="6660" w:type="dxa"/>
            <w:gridSpan w:val="3"/>
            <w:shd w:val="clear" w:color="auto" w:fill="auto"/>
            <w:vAlign w:val="center"/>
          </w:tcPr>
          <w:p w14:paraId="23BC181E" w14:textId="77777777" w:rsidR="00493AEC" w:rsidRPr="0045076C" w:rsidRDefault="00493AEC" w:rsidP="00493AEC">
            <w:pPr>
              <w:widowControl/>
              <w:autoSpaceDE w:val="0"/>
              <w:autoSpaceDN w:val="0"/>
              <w:snapToGrid w:val="0"/>
              <w:spacing w:line="240" w:lineRule="auto"/>
              <w:jc w:val="center"/>
              <w:rPr>
                <w:rFonts w:ascii="Times New Roman" w:hAnsi="Times New Roman"/>
                <w:kern w:val="0"/>
                <w:sz w:val="18"/>
                <w:szCs w:val="20"/>
              </w:rPr>
            </w:pPr>
          </w:p>
        </w:tc>
      </w:tr>
      <w:tr w:rsidR="00493AEC" w:rsidRPr="0005751D" w14:paraId="669CE0E4" w14:textId="77777777" w:rsidTr="006C770F">
        <w:trPr>
          <w:trHeight w:val="216"/>
          <w:jc w:val="center"/>
        </w:trPr>
        <w:tc>
          <w:tcPr>
            <w:tcW w:w="2694" w:type="dxa"/>
            <w:shd w:val="clear" w:color="auto" w:fill="auto"/>
            <w:vAlign w:val="center"/>
          </w:tcPr>
          <w:p w14:paraId="564C2715" w14:textId="77777777" w:rsidR="00493AEC" w:rsidRPr="00296C6D" w:rsidRDefault="00493AEC" w:rsidP="00493AEC">
            <w:pPr>
              <w:widowControl/>
              <w:autoSpaceDE w:val="0"/>
              <w:autoSpaceDN w:val="0"/>
              <w:snapToGrid w:val="0"/>
              <w:spacing w:line="240" w:lineRule="auto"/>
              <w:jc w:val="center"/>
              <w:rPr>
                <w:rFonts w:ascii="Times New Roman"/>
                <w:i/>
                <w:sz w:val="18"/>
              </w:rPr>
            </w:pPr>
            <w:r w:rsidRPr="00296C6D">
              <w:rPr>
                <w:rFonts w:ascii="Times New Roman" w:hint="eastAsia"/>
                <w:i/>
                <w:sz w:val="18"/>
              </w:rPr>
              <w:t>E</w:t>
            </w:r>
            <w:r w:rsidRPr="00296C6D">
              <w:rPr>
                <w:rFonts w:ascii="Times New Roman"/>
                <w:i/>
                <w:sz w:val="18"/>
                <w:vertAlign w:val="subscript"/>
              </w:rPr>
              <w:t>h</w:t>
            </w:r>
            <w:r>
              <w:rPr>
                <w:rFonts w:ascii="Times New Roman"/>
                <w:i/>
                <w:sz w:val="18"/>
                <w:vertAlign w:val="subscript"/>
              </w:rPr>
              <w:t xml:space="preserve"> </w:t>
            </w:r>
            <w:r w:rsidRPr="0045076C">
              <w:rPr>
                <w:rFonts w:ascii="Times New Roman" w:hAnsi="Times New Roman"/>
                <w:kern w:val="0"/>
                <w:sz w:val="18"/>
                <w:szCs w:val="20"/>
              </w:rPr>
              <w:t>（</w:t>
            </w:r>
            <w:r w:rsidRPr="0045076C">
              <w:rPr>
                <w:rFonts w:ascii="Times New Roman" w:hAnsi="Times New Roman"/>
                <w:kern w:val="0"/>
                <w:sz w:val="18"/>
                <w:szCs w:val="20"/>
              </w:rPr>
              <w:t>kW·h /kg</w:t>
            </w:r>
            <w:r w:rsidRPr="0045076C">
              <w:rPr>
                <w:rFonts w:ascii="Times New Roman" w:hAnsi="Times New Roman"/>
                <w:kern w:val="0"/>
                <w:sz w:val="18"/>
                <w:szCs w:val="20"/>
              </w:rPr>
              <w:t>）</w:t>
            </w:r>
          </w:p>
        </w:tc>
        <w:tc>
          <w:tcPr>
            <w:tcW w:w="6660" w:type="dxa"/>
            <w:gridSpan w:val="3"/>
            <w:shd w:val="clear" w:color="auto" w:fill="auto"/>
            <w:vAlign w:val="center"/>
          </w:tcPr>
          <w:p w14:paraId="42844020" w14:textId="77777777" w:rsidR="00493AEC" w:rsidRPr="00296C6D" w:rsidRDefault="00493AEC" w:rsidP="00493AEC">
            <w:pPr>
              <w:widowControl/>
              <w:autoSpaceDE w:val="0"/>
              <w:autoSpaceDN w:val="0"/>
              <w:snapToGrid w:val="0"/>
              <w:spacing w:line="240" w:lineRule="auto"/>
              <w:jc w:val="center"/>
              <w:rPr>
                <w:rFonts w:ascii="Times New Roman" w:hAnsi="Times New Roman"/>
                <w:kern w:val="0"/>
                <w:sz w:val="18"/>
                <w:szCs w:val="20"/>
              </w:rPr>
            </w:pPr>
          </w:p>
        </w:tc>
      </w:tr>
      <w:tr w:rsidR="00493AEC" w:rsidRPr="0005751D" w14:paraId="5668928E" w14:textId="77777777" w:rsidTr="006C770F">
        <w:trPr>
          <w:trHeight w:val="198"/>
          <w:jc w:val="center"/>
        </w:trPr>
        <w:tc>
          <w:tcPr>
            <w:tcW w:w="2694" w:type="dxa"/>
            <w:shd w:val="clear" w:color="auto" w:fill="auto"/>
            <w:vAlign w:val="center"/>
          </w:tcPr>
          <w:p w14:paraId="2B6C7FCB" w14:textId="77777777" w:rsidR="00493AEC" w:rsidRPr="0005751D" w:rsidRDefault="00493AEC" w:rsidP="00493AEC">
            <w:pPr>
              <w:widowControl/>
              <w:autoSpaceDE w:val="0"/>
              <w:autoSpaceDN w:val="0"/>
              <w:snapToGrid w:val="0"/>
              <w:spacing w:line="240" w:lineRule="auto"/>
              <w:jc w:val="center"/>
              <w:rPr>
                <w:rFonts w:ascii="Times New Roman" w:hAnsi="Times New Roman"/>
                <w:kern w:val="0"/>
                <w:sz w:val="18"/>
                <w:szCs w:val="20"/>
              </w:rPr>
            </w:pPr>
            <w:r w:rsidRPr="00296C6D">
              <w:rPr>
                <w:rFonts w:ascii="Times New Roman" w:hAnsi="Times New Roman" w:hint="eastAsia"/>
                <w:kern w:val="0"/>
                <w:sz w:val="18"/>
                <w:szCs w:val="20"/>
              </w:rPr>
              <w:t>行业水平或文献参考值</w:t>
            </w:r>
          </w:p>
        </w:tc>
        <w:tc>
          <w:tcPr>
            <w:tcW w:w="6660" w:type="dxa"/>
            <w:gridSpan w:val="3"/>
            <w:shd w:val="clear" w:color="auto" w:fill="auto"/>
            <w:vAlign w:val="center"/>
          </w:tcPr>
          <w:p w14:paraId="7C6F56F9" w14:textId="77777777" w:rsidR="00493AEC" w:rsidRPr="0007557D" w:rsidRDefault="00493AEC" w:rsidP="00493AEC">
            <w:pPr>
              <w:widowControl/>
              <w:autoSpaceDE w:val="0"/>
              <w:autoSpaceDN w:val="0"/>
              <w:snapToGrid w:val="0"/>
              <w:spacing w:line="240" w:lineRule="auto"/>
              <w:jc w:val="center"/>
              <w:rPr>
                <w:rFonts w:ascii="Times New Roman" w:hAnsi="Times New Roman"/>
                <w:kern w:val="0"/>
                <w:sz w:val="18"/>
                <w:szCs w:val="20"/>
              </w:rPr>
            </w:pPr>
          </w:p>
        </w:tc>
      </w:tr>
      <w:tr w:rsidR="00493AEC" w:rsidRPr="0005751D" w14:paraId="25CF09FD" w14:textId="77777777" w:rsidTr="006C770F">
        <w:trPr>
          <w:trHeight w:val="479"/>
          <w:jc w:val="center"/>
        </w:trPr>
        <w:tc>
          <w:tcPr>
            <w:tcW w:w="2694" w:type="dxa"/>
            <w:shd w:val="clear" w:color="auto" w:fill="auto"/>
            <w:vAlign w:val="center"/>
          </w:tcPr>
          <w:p w14:paraId="04CB346C" w14:textId="77777777" w:rsidR="00493AEC" w:rsidRPr="0005751D" w:rsidRDefault="00493AEC" w:rsidP="00493AEC">
            <w:pPr>
              <w:widowControl/>
              <w:autoSpaceDE w:val="0"/>
              <w:autoSpaceDN w:val="0"/>
              <w:snapToGrid w:val="0"/>
              <w:spacing w:line="240" w:lineRule="auto"/>
              <w:jc w:val="center"/>
              <w:rPr>
                <w:rFonts w:ascii="宋体" w:hAnsi="Times New Roman"/>
                <w:kern w:val="0"/>
                <w:sz w:val="18"/>
                <w:szCs w:val="20"/>
              </w:rPr>
            </w:pPr>
            <w:r w:rsidRPr="0005751D">
              <w:rPr>
                <w:rFonts w:ascii="宋体" w:hAnsi="Times New Roman" w:hint="eastAsia"/>
                <w:kern w:val="0"/>
                <w:sz w:val="18"/>
                <w:szCs w:val="20"/>
              </w:rPr>
              <w:t>评价结果</w:t>
            </w:r>
          </w:p>
        </w:tc>
        <w:tc>
          <w:tcPr>
            <w:tcW w:w="6660" w:type="dxa"/>
            <w:gridSpan w:val="3"/>
            <w:shd w:val="clear" w:color="auto" w:fill="auto"/>
            <w:vAlign w:val="center"/>
          </w:tcPr>
          <w:p w14:paraId="0E07D450" w14:textId="016DC770" w:rsidR="00090AD0" w:rsidRPr="00090AD0" w:rsidRDefault="00090AD0" w:rsidP="00090AD0">
            <w:pPr>
              <w:widowControl/>
              <w:autoSpaceDE w:val="0"/>
              <w:autoSpaceDN w:val="0"/>
              <w:snapToGrid w:val="0"/>
              <w:spacing w:line="240" w:lineRule="auto"/>
              <w:rPr>
                <w:rFonts w:ascii="Times New Roman" w:hAnsi="Times New Roman"/>
                <w:kern w:val="0"/>
                <w:sz w:val="18"/>
                <w:szCs w:val="20"/>
              </w:rPr>
            </w:pPr>
            <w:r w:rsidRPr="00090AD0">
              <w:rPr>
                <w:rFonts w:ascii="Times New Roman" w:hAnsi="Times New Roman"/>
                <w:kern w:val="0"/>
                <w:sz w:val="18"/>
                <w:szCs w:val="20"/>
              </w:rPr>
              <w:t>依据行业主管部门考核标准得分</w:t>
            </w:r>
            <w:r w:rsidRPr="00090AD0">
              <w:rPr>
                <w:rFonts w:ascii="Times New Roman" w:hAnsi="Times New Roman" w:hint="eastAsia"/>
                <w:kern w:val="0"/>
                <w:sz w:val="18"/>
                <w:szCs w:val="20"/>
              </w:rPr>
              <w:t>S</w:t>
            </w:r>
            <w:r w:rsidRPr="00090AD0">
              <w:rPr>
                <w:rFonts w:ascii="Times New Roman" w:hAnsi="Times New Roman"/>
                <w:kern w:val="0"/>
                <w:sz w:val="18"/>
                <w:szCs w:val="20"/>
              </w:rPr>
              <w:t>：</w:t>
            </w:r>
            <w:r w:rsidRPr="00090AD0">
              <w:rPr>
                <w:rFonts w:ascii="Times New Roman" w:hAnsi="Times New Roman"/>
                <w:kern w:val="0"/>
                <w:sz w:val="18"/>
                <w:szCs w:val="20"/>
              </w:rPr>
              <w:t xml:space="preserve">      </w:t>
            </w:r>
            <w:r w:rsidRPr="00090AD0">
              <w:rPr>
                <w:rFonts w:ascii="Times New Roman" w:hAnsi="Times New Roman" w:hint="eastAsia"/>
                <w:kern w:val="0"/>
                <w:sz w:val="18"/>
                <w:szCs w:val="20"/>
              </w:rPr>
              <w:t xml:space="preserve">   </w:t>
            </w:r>
            <w:r>
              <w:rPr>
                <w:rFonts w:ascii="Times New Roman" w:hAnsi="Times New Roman" w:hint="eastAsia"/>
                <w:kern w:val="0"/>
                <w:sz w:val="18"/>
                <w:szCs w:val="20"/>
              </w:rPr>
              <w:t xml:space="preserve"> </w:t>
            </w:r>
            <w:r w:rsidRPr="00090AD0">
              <w:rPr>
                <w:rFonts w:ascii="Times New Roman" w:hAnsi="Times New Roman" w:hint="eastAsia"/>
                <w:kern w:val="0"/>
                <w:sz w:val="18"/>
                <w:szCs w:val="20"/>
              </w:rPr>
              <w:t xml:space="preserve">     </w:t>
            </w:r>
            <w:r>
              <w:rPr>
                <w:rFonts w:ascii="Times New Roman" w:hAnsi="Times New Roman" w:hint="eastAsia"/>
                <w:kern w:val="0"/>
                <w:sz w:val="18"/>
                <w:szCs w:val="20"/>
              </w:rPr>
              <w:t xml:space="preserve">   </w:t>
            </w:r>
            <w:r w:rsidRPr="00090AD0">
              <w:rPr>
                <w:rFonts w:ascii="Times New Roman" w:hAnsi="Times New Roman" w:hint="eastAsia"/>
                <w:kern w:val="0"/>
                <w:sz w:val="18"/>
                <w:szCs w:val="20"/>
              </w:rPr>
              <w:t xml:space="preserve">    </w:t>
            </w:r>
            <w:r w:rsidRPr="00090AD0">
              <w:rPr>
                <w:rFonts w:ascii="Times New Roman" w:hAnsi="Times New Roman"/>
                <w:kern w:val="0"/>
                <w:sz w:val="18"/>
                <w:szCs w:val="20"/>
              </w:rPr>
              <w:t>，等级评定：</w:t>
            </w:r>
            <w:r w:rsidRPr="00090AD0">
              <w:rPr>
                <w:rFonts w:ascii="Times New Roman" w:hAnsi="Times New Roman" w:hint="eastAsia"/>
                <w:kern w:val="0"/>
                <w:sz w:val="18"/>
                <w:szCs w:val="20"/>
              </w:rPr>
              <w:t xml:space="preserve">          </w:t>
            </w:r>
            <w:r w:rsidRPr="00090AD0">
              <w:rPr>
                <w:rFonts w:ascii="Times New Roman" w:hAnsi="Times New Roman" w:hint="eastAsia"/>
                <w:kern w:val="0"/>
                <w:sz w:val="18"/>
                <w:szCs w:val="20"/>
              </w:rPr>
              <w:t>；</w:t>
            </w:r>
          </w:p>
          <w:p w14:paraId="5D68A9AC" w14:textId="1B9F3834" w:rsidR="00090AD0" w:rsidRPr="00090AD0" w:rsidRDefault="00090AD0" w:rsidP="00090AD0">
            <w:pPr>
              <w:widowControl/>
              <w:autoSpaceDE w:val="0"/>
              <w:autoSpaceDN w:val="0"/>
              <w:snapToGrid w:val="0"/>
              <w:spacing w:line="240" w:lineRule="auto"/>
              <w:rPr>
                <w:rFonts w:ascii="Times New Roman" w:hAnsi="Times New Roman"/>
                <w:kern w:val="0"/>
                <w:sz w:val="18"/>
                <w:szCs w:val="20"/>
              </w:rPr>
            </w:pPr>
            <w:r w:rsidRPr="00090AD0">
              <w:rPr>
                <w:rFonts w:ascii="Times New Roman" w:hAnsi="Times New Roman" w:hint="eastAsia"/>
                <w:kern w:val="0"/>
                <w:sz w:val="18"/>
                <w:szCs w:val="20"/>
              </w:rPr>
              <w:t>能效值</w:t>
            </w:r>
            <w:r w:rsidRPr="00090AD0">
              <w:rPr>
                <w:rFonts w:ascii="Times New Roman" w:hAnsi="Times New Roman" w:hint="eastAsia"/>
                <w:kern w:val="0"/>
                <w:sz w:val="18"/>
                <w:szCs w:val="20"/>
              </w:rPr>
              <w:t>E</w:t>
            </w:r>
            <w:r w:rsidRPr="00090AD0">
              <w:rPr>
                <w:rFonts w:ascii="Times New Roman" w:hAnsi="Times New Roman"/>
                <w:kern w:val="0"/>
                <w:sz w:val="18"/>
                <w:szCs w:val="20"/>
              </w:rPr>
              <w:t>：</w:t>
            </w:r>
            <w:r w:rsidRPr="00090AD0">
              <w:rPr>
                <w:rFonts w:ascii="Times New Roman" w:hAnsi="Times New Roman"/>
                <w:kern w:val="0"/>
                <w:sz w:val="18"/>
                <w:szCs w:val="20"/>
              </w:rPr>
              <w:t xml:space="preserve">    </w:t>
            </w:r>
            <w:r>
              <w:rPr>
                <w:rFonts w:ascii="Times New Roman" w:hAnsi="Times New Roman" w:hint="eastAsia"/>
                <w:kern w:val="0"/>
                <w:sz w:val="18"/>
                <w:szCs w:val="20"/>
              </w:rPr>
              <w:t xml:space="preserve">   </w:t>
            </w:r>
            <w:r w:rsidRPr="00090AD0">
              <w:rPr>
                <w:rFonts w:ascii="Times New Roman" w:hAnsi="Times New Roman"/>
                <w:kern w:val="0"/>
                <w:sz w:val="18"/>
                <w:szCs w:val="20"/>
              </w:rPr>
              <w:t xml:space="preserve"> </w:t>
            </w:r>
            <w:r w:rsidR="005E7A81">
              <w:rPr>
                <w:rFonts w:ascii="Times New Roman" w:hAnsi="Times New Roman" w:hint="eastAsia"/>
                <w:kern w:val="0"/>
                <w:sz w:val="18"/>
                <w:szCs w:val="20"/>
              </w:rPr>
              <w:t xml:space="preserve">       </w:t>
            </w:r>
            <w:r w:rsidRPr="00090AD0">
              <w:rPr>
                <w:rFonts w:ascii="Times New Roman" w:hAnsi="Times New Roman" w:hint="eastAsia"/>
                <w:kern w:val="0"/>
                <w:sz w:val="18"/>
                <w:szCs w:val="20"/>
              </w:rPr>
              <w:t xml:space="preserve"> </w:t>
            </w:r>
            <w:r w:rsidRPr="00090AD0">
              <w:rPr>
                <w:rFonts w:ascii="Times New Roman" w:hAnsi="Times New Roman"/>
                <w:kern w:val="0"/>
                <w:sz w:val="18"/>
                <w:szCs w:val="20"/>
              </w:rPr>
              <w:t xml:space="preserve"> </w:t>
            </w:r>
            <w:r w:rsidRPr="00090AD0">
              <w:rPr>
                <w:rFonts w:ascii="Times New Roman" w:hAnsi="Times New Roman"/>
                <w:kern w:val="0"/>
                <w:sz w:val="18"/>
                <w:szCs w:val="20"/>
              </w:rPr>
              <w:t>，</w:t>
            </w:r>
            <w:r w:rsidRPr="00090AD0">
              <w:rPr>
                <w:rFonts w:ascii="Times New Roman" w:hAnsi="Times New Roman" w:hint="eastAsia"/>
                <w:kern w:val="0"/>
                <w:sz w:val="18"/>
                <w:szCs w:val="20"/>
              </w:rPr>
              <w:t>依据附录</w:t>
            </w:r>
            <w:r w:rsidRPr="00090AD0">
              <w:rPr>
                <w:rFonts w:ascii="Times New Roman" w:hAnsi="Times New Roman" w:hint="eastAsia"/>
                <w:kern w:val="0"/>
                <w:sz w:val="18"/>
                <w:szCs w:val="20"/>
              </w:rPr>
              <w:t>A</w:t>
            </w:r>
            <w:r w:rsidRPr="00090AD0">
              <w:rPr>
                <w:rFonts w:ascii="Times New Roman" w:hAnsi="Times New Roman" w:hint="eastAsia"/>
                <w:kern w:val="0"/>
                <w:sz w:val="18"/>
                <w:szCs w:val="20"/>
              </w:rPr>
              <w:t>或同行业能效参考值</w:t>
            </w:r>
            <w:r w:rsidRPr="00090AD0">
              <w:rPr>
                <w:rFonts w:ascii="Times New Roman" w:hAnsi="Times New Roman"/>
                <w:kern w:val="0"/>
                <w:sz w:val="18"/>
                <w:szCs w:val="20"/>
              </w:rPr>
              <w:t>等级评定：</w:t>
            </w:r>
            <w:r w:rsidRPr="00090AD0">
              <w:rPr>
                <w:rFonts w:ascii="Times New Roman" w:hAnsi="Times New Roman" w:hint="eastAsia"/>
                <w:kern w:val="0"/>
                <w:sz w:val="18"/>
                <w:szCs w:val="20"/>
              </w:rPr>
              <w:t xml:space="preserve">          </w:t>
            </w:r>
            <w:r w:rsidRPr="00090AD0">
              <w:rPr>
                <w:rFonts w:ascii="Times New Roman" w:hAnsi="Times New Roman" w:hint="eastAsia"/>
                <w:kern w:val="0"/>
                <w:sz w:val="18"/>
                <w:szCs w:val="20"/>
              </w:rPr>
              <w:t>；</w:t>
            </w:r>
          </w:p>
          <w:p w14:paraId="1342168F" w14:textId="77777777" w:rsidR="00090AD0" w:rsidRPr="00090AD0" w:rsidRDefault="00090AD0" w:rsidP="00090AD0">
            <w:pPr>
              <w:widowControl/>
              <w:autoSpaceDE w:val="0"/>
              <w:autoSpaceDN w:val="0"/>
              <w:snapToGrid w:val="0"/>
              <w:spacing w:line="240" w:lineRule="auto"/>
              <w:rPr>
                <w:rFonts w:ascii="Times New Roman" w:hAnsi="Times New Roman"/>
                <w:kern w:val="0"/>
                <w:sz w:val="18"/>
                <w:szCs w:val="20"/>
              </w:rPr>
            </w:pPr>
            <w:r w:rsidRPr="00090AD0">
              <w:rPr>
                <w:rFonts w:ascii="Times New Roman" w:hAnsi="Times New Roman"/>
                <w:kern w:val="0"/>
                <w:sz w:val="18"/>
                <w:szCs w:val="20"/>
              </w:rPr>
              <w:t>所选行业主管部门考核标准</w:t>
            </w:r>
            <w:r w:rsidRPr="00090AD0">
              <w:rPr>
                <w:rFonts w:ascii="Times New Roman" w:hAnsi="Times New Roman" w:hint="eastAsia"/>
                <w:kern w:val="0"/>
                <w:sz w:val="18"/>
                <w:szCs w:val="20"/>
              </w:rPr>
              <w:t>、能效计算公式、同行业能效参考值来源：</w:t>
            </w:r>
          </w:p>
          <w:p w14:paraId="4030A8F8" w14:textId="1063FABC" w:rsidR="00706D81" w:rsidRPr="00090AD0" w:rsidRDefault="00706D81" w:rsidP="00493AEC">
            <w:pPr>
              <w:widowControl/>
              <w:autoSpaceDE w:val="0"/>
              <w:autoSpaceDN w:val="0"/>
              <w:snapToGrid w:val="0"/>
              <w:spacing w:line="240" w:lineRule="auto"/>
              <w:rPr>
                <w:rFonts w:ascii="Times New Roman" w:hAnsi="Times New Roman"/>
                <w:kern w:val="0"/>
                <w:sz w:val="18"/>
                <w:szCs w:val="20"/>
              </w:rPr>
            </w:pPr>
          </w:p>
        </w:tc>
      </w:tr>
      <w:tr w:rsidR="00493AEC" w:rsidRPr="0005751D" w14:paraId="1C7F4C17" w14:textId="77777777" w:rsidTr="00493AEC">
        <w:trPr>
          <w:jc w:val="center"/>
        </w:trPr>
        <w:tc>
          <w:tcPr>
            <w:tcW w:w="9354" w:type="dxa"/>
            <w:gridSpan w:val="4"/>
            <w:tcBorders>
              <w:bottom w:val="single" w:sz="8" w:space="0" w:color="auto"/>
            </w:tcBorders>
            <w:shd w:val="clear" w:color="auto" w:fill="auto"/>
            <w:vAlign w:val="center"/>
          </w:tcPr>
          <w:p w14:paraId="12BEE4DD" w14:textId="77777777" w:rsidR="00493AEC" w:rsidRPr="0005751D" w:rsidRDefault="00493AEC" w:rsidP="00493AEC">
            <w:pPr>
              <w:widowControl/>
              <w:autoSpaceDE w:val="0"/>
              <w:autoSpaceDN w:val="0"/>
              <w:snapToGrid w:val="0"/>
              <w:spacing w:line="240" w:lineRule="auto"/>
              <w:jc w:val="left"/>
              <w:rPr>
                <w:rFonts w:ascii="宋体" w:hAnsi="Times New Roman"/>
                <w:kern w:val="0"/>
                <w:sz w:val="18"/>
                <w:szCs w:val="20"/>
              </w:rPr>
            </w:pPr>
            <w:r w:rsidRPr="0005751D">
              <w:rPr>
                <w:rFonts w:ascii="宋体" w:hAnsi="Times New Roman" w:hint="eastAsia"/>
                <w:kern w:val="0"/>
                <w:sz w:val="18"/>
                <w:szCs w:val="20"/>
              </w:rPr>
              <w:t>评价结论及建议：</w:t>
            </w:r>
          </w:p>
          <w:p w14:paraId="405E9D5F" w14:textId="77777777" w:rsidR="00493AEC" w:rsidRDefault="00493AEC" w:rsidP="00493AEC">
            <w:pPr>
              <w:widowControl/>
              <w:autoSpaceDE w:val="0"/>
              <w:autoSpaceDN w:val="0"/>
              <w:snapToGrid w:val="0"/>
              <w:spacing w:line="240" w:lineRule="auto"/>
              <w:jc w:val="left"/>
              <w:rPr>
                <w:rFonts w:ascii="宋体" w:hAnsi="Times New Roman"/>
                <w:kern w:val="0"/>
                <w:sz w:val="18"/>
                <w:szCs w:val="20"/>
              </w:rPr>
            </w:pPr>
            <w:r w:rsidRPr="0005751D">
              <w:rPr>
                <w:rFonts w:ascii="宋体" w:hAnsi="Times New Roman" w:hint="eastAsia"/>
                <w:kern w:val="0"/>
                <w:sz w:val="18"/>
                <w:szCs w:val="20"/>
              </w:rPr>
              <w:t>（包括能耗水平，可能的主要影响因素、潜在节能环节、可采取的节能措施等）</w:t>
            </w:r>
          </w:p>
          <w:p w14:paraId="08C80A00" w14:textId="77777777" w:rsidR="00493AEC" w:rsidRDefault="00493AEC" w:rsidP="00493AEC">
            <w:pPr>
              <w:widowControl/>
              <w:autoSpaceDE w:val="0"/>
              <w:autoSpaceDN w:val="0"/>
              <w:snapToGrid w:val="0"/>
              <w:spacing w:line="240" w:lineRule="auto"/>
              <w:jc w:val="left"/>
              <w:rPr>
                <w:rFonts w:ascii="宋体" w:hAnsi="Times New Roman"/>
                <w:kern w:val="0"/>
                <w:sz w:val="18"/>
                <w:szCs w:val="20"/>
              </w:rPr>
            </w:pPr>
          </w:p>
          <w:p w14:paraId="7D345639" w14:textId="77777777" w:rsidR="00493AEC" w:rsidRDefault="00493AEC" w:rsidP="00493AEC">
            <w:pPr>
              <w:widowControl/>
              <w:autoSpaceDE w:val="0"/>
              <w:autoSpaceDN w:val="0"/>
              <w:snapToGrid w:val="0"/>
              <w:spacing w:line="240" w:lineRule="auto"/>
              <w:jc w:val="left"/>
              <w:rPr>
                <w:rFonts w:ascii="宋体" w:hAnsi="Times New Roman"/>
                <w:kern w:val="0"/>
                <w:sz w:val="18"/>
                <w:szCs w:val="20"/>
              </w:rPr>
            </w:pPr>
          </w:p>
          <w:p w14:paraId="5BDCB9B3" w14:textId="77777777" w:rsidR="00493AEC" w:rsidRDefault="00493AEC" w:rsidP="00493AEC">
            <w:pPr>
              <w:widowControl/>
              <w:autoSpaceDE w:val="0"/>
              <w:autoSpaceDN w:val="0"/>
              <w:snapToGrid w:val="0"/>
              <w:spacing w:line="240" w:lineRule="auto"/>
              <w:jc w:val="left"/>
              <w:rPr>
                <w:rFonts w:ascii="宋体" w:hAnsi="Times New Roman"/>
                <w:kern w:val="0"/>
                <w:sz w:val="18"/>
                <w:szCs w:val="20"/>
              </w:rPr>
            </w:pPr>
          </w:p>
          <w:p w14:paraId="3DCCDE92" w14:textId="77777777" w:rsidR="00493AEC" w:rsidRDefault="00493AEC" w:rsidP="00493AEC">
            <w:pPr>
              <w:widowControl/>
              <w:autoSpaceDE w:val="0"/>
              <w:autoSpaceDN w:val="0"/>
              <w:snapToGrid w:val="0"/>
              <w:spacing w:line="240" w:lineRule="auto"/>
              <w:jc w:val="left"/>
              <w:rPr>
                <w:rFonts w:ascii="宋体" w:hAnsi="Times New Roman"/>
                <w:kern w:val="0"/>
                <w:sz w:val="18"/>
                <w:szCs w:val="20"/>
              </w:rPr>
            </w:pPr>
          </w:p>
          <w:p w14:paraId="77835902" w14:textId="77777777" w:rsidR="00493AEC" w:rsidRPr="0005751D" w:rsidRDefault="00493AEC" w:rsidP="00493AEC">
            <w:pPr>
              <w:widowControl/>
              <w:autoSpaceDE w:val="0"/>
              <w:autoSpaceDN w:val="0"/>
              <w:snapToGrid w:val="0"/>
              <w:spacing w:line="240" w:lineRule="auto"/>
              <w:jc w:val="left"/>
              <w:rPr>
                <w:rFonts w:ascii="宋体" w:hAnsi="Times New Roman"/>
                <w:kern w:val="0"/>
                <w:sz w:val="18"/>
                <w:szCs w:val="20"/>
              </w:rPr>
            </w:pPr>
          </w:p>
          <w:p w14:paraId="04FA96FE" w14:textId="77777777" w:rsidR="00493AEC" w:rsidRPr="0005751D" w:rsidRDefault="00493AEC" w:rsidP="00493AEC">
            <w:pPr>
              <w:widowControl/>
              <w:autoSpaceDE w:val="0"/>
              <w:autoSpaceDN w:val="0"/>
              <w:snapToGrid w:val="0"/>
              <w:spacing w:line="240" w:lineRule="auto"/>
              <w:jc w:val="right"/>
              <w:rPr>
                <w:rFonts w:ascii="宋体" w:hAnsi="Times New Roman"/>
                <w:kern w:val="0"/>
                <w:sz w:val="18"/>
                <w:szCs w:val="20"/>
              </w:rPr>
            </w:pPr>
            <w:r w:rsidRPr="0005751D">
              <w:rPr>
                <w:rFonts w:ascii="宋体" w:hAnsi="Times New Roman" w:hint="eastAsia"/>
                <w:kern w:val="0"/>
                <w:sz w:val="18"/>
                <w:szCs w:val="20"/>
              </w:rPr>
              <w:t>评价单位（盖章）</w:t>
            </w:r>
          </w:p>
        </w:tc>
      </w:tr>
    </w:tbl>
    <w:p w14:paraId="5A96E293" w14:textId="77777777" w:rsidR="00493AEC" w:rsidRDefault="00493AEC" w:rsidP="00493AEC">
      <w:pPr>
        <w:pStyle w:val="aff2"/>
        <w:spacing w:after="156"/>
        <w:sectPr w:rsidR="00493AEC" w:rsidSect="002C22F9">
          <w:headerReference w:type="even" r:id="rId32"/>
          <w:headerReference w:type="default" r:id="rId33"/>
          <w:footerReference w:type="even" r:id="rId34"/>
          <w:footerReference w:type="default" r:id="rId35"/>
          <w:pgSz w:w="11906" w:h="16838"/>
          <w:pgMar w:top="1928" w:right="1134" w:bottom="1134" w:left="1134" w:header="1418" w:footer="1134" w:gutter="284"/>
          <w:cols w:space="425"/>
          <w:formProt w:val="0"/>
          <w:docGrid w:type="lines" w:linePitch="312"/>
        </w:sectPr>
      </w:pPr>
    </w:p>
    <w:p w14:paraId="5D4865D5" w14:textId="3D7780B5" w:rsidR="000870A0" w:rsidRDefault="000870A0" w:rsidP="000870A0">
      <w:pPr>
        <w:pStyle w:val="afd"/>
        <w:rPr>
          <w:vanish w:val="0"/>
        </w:rPr>
      </w:pPr>
    </w:p>
    <w:p w14:paraId="2C9181E9" w14:textId="16310958" w:rsidR="000870A0" w:rsidRDefault="000870A0" w:rsidP="000870A0">
      <w:pPr>
        <w:pStyle w:val="aff2"/>
        <w:spacing w:after="156"/>
      </w:pPr>
      <w:r>
        <w:br/>
      </w:r>
      <w:bookmarkStart w:id="599" w:name="_Toc158195609"/>
      <w:bookmarkStart w:id="600" w:name="_Toc158195622"/>
      <w:r>
        <w:rPr>
          <w:rFonts w:hint="eastAsia"/>
        </w:rPr>
        <w:t>（资料性）</w:t>
      </w:r>
      <w:r>
        <w:br/>
      </w:r>
      <w:r>
        <w:rPr>
          <w:rFonts w:hint="eastAsia"/>
        </w:rPr>
        <w:t>单位污染物削减电耗和单位耗氧污染物削减电耗计算方法</w:t>
      </w:r>
      <w:bookmarkEnd w:id="599"/>
      <w:bookmarkEnd w:id="600"/>
    </w:p>
    <w:p w14:paraId="683AD800" w14:textId="1FBFCBBC" w:rsidR="000A15AB" w:rsidRPr="00FC0625" w:rsidRDefault="006C770F" w:rsidP="000A15AB">
      <w:pPr>
        <w:pStyle w:val="afffffa"/>
        <w:ind w:firstLine="420"/>
        <w:rPr>
          <w:rFonts w:ascii="Times New Roman"/>
        </w:rPr>
      </w:pPr>
      <w:r w:rsidRPr="006C770F">
        <w:rPr>
          <w:rFonts w:ascii="Times New Roman" w:hint="eastAsia"/>
        </w:rPr>
        <w:t>单位污染物削减电耗应以标准水温</w:t>
      </w:r>
      <w:r w:rsidR="007B39F5">
        <w:rPr>
          <w:rFonts w:ascii="Times New Roman" w:hint="eastAsia"/>
        </w:rPr>
        <w:t>和</w:t>
      </w:r>
      <w:r w:rsidR="003B3447">
        <w:rPr>
          <w:rFonts w:ascii="Times New Roman" w:hint="eastAsia"/>
        </w:rPr>
        <w:t>标准大气压</w:t>
      </w:r>
      <w:r w:rsidRPr="006C770F">
        <w:rPr>
          <w:rFonts w:ascii="Times New Roman" w:hint="eastAsia"/>
        </w:rPr>
        <w:t>下修正后的值为最终结果，按公式（</w:t>
      </w:r>
      <w:r w:rsidR="00B51883">
        <w:rPr>
          <w:rFonts w:ascii="Times New Roman" w:hint="eastAsia"/>
        </w:rPr>
        <w:t>C.1</w:t>
      </w:r>
      <w:r w:rsidRPr="006C770F">
        <w:rPr>
          <w:rFonts w:ascii="Times New Roman" w:hint="eastAsia"/>
        </w:rPr>
        <w:t>）</w:t>
      </w:r>
      <w:r w:rsidRPr="006C770F">
        <w:rPr>
          <w:rFonts w:ascii="Times New Roman" w:hint="eastAsia"/>
        </w:rPr>
        <w:t>~</w:t>
      </w:r>
      <w:r w:rsidRPr="006C770F">
        <w:rPr>
          <w:rFonts w:ascii="Times New Roman" w:hint="eastAsia"/>
        </w:rPr>
        <w:t>公式（</w:t>
      </w:r>
      <w:r w:rsidR="00B51883">
        <w:rPr>
          <w:rFonts w:ascii="Times New Roman" w:hint="eastAsia"/>
        </w:rPr>
        <w:t>C.</w:t>
      </w:r>
      <w:r w:rsidR="00E97A0C">
        <w:rPr>
          <w:rFonts w:ascii="Times New Roman" w:hint="eastAsia"/>
        </w:rPr>
        <w:t>6</w:t>
      </w:r>
      <w:r w:rsidRPr="006C770F">
        <w:rPr>
          <w:rFonts w:ascii="Times New Roman" w:hint="eastAsia"/>
        </w:rPr>
        <w:t>）进行计算</w:t>
      </w:r>
      <w:r w:rsidR="000A15AB" w:rsidRPr="00FC0625">
        <w:rPr>
          <w:rFonts w:ascii="Times New Roman"/>
        </w:rPr>
        <w:t>：</w:t>
      </w:r>
    </w:p>
    <w:p w14:paraId="651EA6AE" w14:textId="77745F10" w:rsidR="00EC53A3" w:rsidRDefault="00C31AAF" w:rsidP="000F32DD">
      <w:pPr>
        <w:pStyle w:val="affffffffffe"/>
      </w:pPr>
      <w:r w:rsidRPr="00FC0625">
        <w:t>单位污染物削减电</w:t>
      </w:r>
      <w:r w:rsidRPr="00F62E19">
        <w:t>耗</w:t>
      </w:r>
      <w:r w:rsidR="00EC53A3" w:rsidRPr="00F62E19">
        <w:t>按式（</w:t>
      </w:r>
      <w:r w:rsidR="00B51883" w:rsidRPr="005A2420">
        <w:rPr>
          <w:rFonts w:ascii="Times New Roman"/>
        </w:rPr>
        <w:t>C.1</w:t>
      </w:r>
      <w:r w:rsidR="00EC53A3" w:rsidRPr="00F62E19">
        <w:t>）</w:t>
      </w:r>
      <w:r w:rsidR="000F32DD" w:rsidRPr="00D65329">
        <w:rPr>
          <w:rFonts w:ascii="Times New Roman"/>
        </w:rPr>
        <w:t>~</w:t>
      </w:r>
      <w:r w:rsidR="000870A0" w:rsidRPr="001543BE">
        <w:t>式（</w:t>
      </w:r>
      <w:r w:rsidR="000870A0" w:rsidRPr="005A2420">
        <w:rPr>
          <w:rFonts w:ascii="Times New Roman"/>
        </w:rPr>
        <w:t>C.6</w:t>
      </w:r>
      <w:r w:rsidR="000870A0" w:rsidRPr="001543BE">
        <w:t>）</w:t>
      </w:r>
      <w:r w:rsidR="00EC53A3" w:rsidRPr="00FC0625">
        <w:t>计算：</w:t>
      </w:r>
    </w:p>
    <w:p w14:paraId="5E665BBD" w14:textId="5D22E330" w:rsidR="00B51883" w:rsidRDefault="00B51883" w:rsidP="00B51883">
      <w:pPr>
        <w:pStyle w:val="afffffff6"/>
      </w:pPr>
      <w:r>
        <w:tab/>
      </w:r>
      <m:oMath>
        <m:sSub>
          <m:sSubPr>
            <m:ctrlPr>
              <w:rPr>
                <w:rFonts w:ascii="Cambria Math" w:hAnsi="Cambria Math"/>
                <w:i/>
              </w:rPr>
            </m:ctrlPr>
          </m:sSubPr>
          <m:e>
            <m:r>
              <w:rPr>
                <w:rFonts w:ascii="Cambria Math" w:hAnsi="Cambria Math"/>
              </w:rPr>
              <m:t>E</m:t>
            </m:r>
          </m:e>
          <m:sub>
            <m:r>
              <w:rPr>
                <w:rFonts w:ascii="Cambria Math" w:hAnsi="Cambria Math"/>
              </w:rPr>
              <m:t>b(</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m:t>
            </m:r>
          </m:sub>
        </m:sSub>
        <m:r>
          <w:rPr>
            <w:rFonts w:ascii="Cambria Math" w:hAnsi="Cambria Math"/>
          </w:rPr>
          <m:t>=</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i=1</m:t>
                </m:r>
              </m:sub>
              <m:sup>
                <m:r>
                  <w:rPr>
                    <w:rFonts w:ascii="Cambria Math" w:hAnsi="Cambria Math"/>
                  </w:rPr>
                  <m:t>t</m:t>
                </m:r>
              </m:sup>
              <m:e>
                <m:sSub>
                  <m:sSubPr>
                    <m:ctrlPr>
                      <w:rPr>
                        <w:rFonts w:ascii="Cambria Math" w:hAnsi="Cambria Math"/>
                        <w:i/>
                      </w:rPr>
                    </m:ctrlPr>
                  </m:sSubPr>
                  <m:e>
                    <m:r>
                      <w:rPr>
                        <w:rFonts w:ascii="Cambria Math" w:hAnsi="Cambria Math"/>
                      </w:rPr>
                      <m:t>E</m:t>
                    </m:r>
                  </m:e>
                  <m:sub>
                    <m:r>
                      <w:rPr>
                        <w:rFonts w:ascii="Cambria Math" w:hAnsi="Cambria Math"/>
                      </w:rPr>
                      <m:t>bi(</m:t>
                    </m:r>
                    <m:sSub>
                      <m:sSubPr>
                        <m:ctrlPr>
                          <w:rPr>
                            <w:rFonts w:ascii="Cambria Math" w:hAnsi="Cambria Math"/>
                            <w:i/>
                          </w:rPr>
                        </m:ctrlPr>
                      </m:sSubPr>
                      <m:e>
                        <m:r>
                          <w:rPr>
                            <w:rFonts w:ascii="Cambria Math" w:hAnsi="Cambria Math"/>
                          </w:rPr>
                          <m:t>T</m:t>
                        </m:r>
                      </m:e>
                      <m:sub>
                        <m:r>
                          <w:rPr>
                            <w:rFonts w:ascii="Cambria Math" w:hAnsi="Cambria Math"/>
                          </w:rPr>
                          <m:t>b,</m:t>
                        </m:r>
                      </m:sub>
                    </m:sSub>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m:t>
                    </m:r>
                  </m:sub>
                </m:sSub>
              </m:e>
            </m:nary>
          </m:num>
          <m:den>
            <m:r>
              <w:rPr>
                <w:rFonts w:ascii="Cambria Math" w:hAnsi="Cambria Math"/>
              </w:rPr>
              <m:t>t</m:t>
            </m:r>
          </m:den>
        </m:f>
      </m:oMath>
      <w:r w:rsidRPr="00B51883">
        <w:rPr>
          <w:rFonts w:ascii="微软雅黑" w:eastAsia="微软雅黑" w:hAnsi="微软雅黑"/>
        </w:rPr>
        <w:tab/>
      </w:r>
      <w:r w:rsidRPr="00C34C81">
        <w:t>(</w:t>
      </w:r>
      <w:r w:rsidRPr="00B51883">
        <w:rPr>
          <w:rFonts w:ascii="Times New Roman" w:hAnsi="Times New Roman"/>
        </w:rPr>
        <w:t>C.</w:t>
      </w:r>
      <w:r w:rsidRPr="00B51883">
        <w:rPr>
          <w:rFonts w:ascii="Times New Roman" w:hAnsi="Times New Roman"/>
        </w:rPr>
        <w:fldChar w:fldCharType="begin"/>
      </w:r>
      <w:r w:rsidRPr="00B51883">
        <w:rPr>
          <w:rFonts w:ascii="Times New Roman" w:hAnsi="Times New Roman"/>
        </w:rPr>
        <w:instrText xml:space="preserve"> seq fulu_equation_133503746996929112 </w:instrText>
      </w:r>
      <w:r w:rsidRPr="00B51883">
        <w:rPr>
          <w:rFonts w:ascii="Times New Roman" w:hAnsi="Times New Roman"/>
        </w:rPr>
        <w:fldChar w:fldCharType="separate"/>
      </w:r>
      <w:r w:rsidR="00937E6B">
        <w:rPr>
          <w:rFonts w:ascii="Times New Roman" w:hAnsi="Times New Roman"/>
          <w:noProof/>
        </w:rPr>
        <w:t>1</w:t>
      </w:r>
      <w:r w:rsidRPr="00B51883">
        <w:rPr>
          <w:rFonts w:ascii="Times New Roman" w:hAnsi="Times New Roman"/>
        </w:rPr>
        <w:fldChar w:fldCharType="end"/>
      </w:r>
      <w:r w:rsidRPr="00C34C81">
        <w:t>)</w:t>
      </w:r>
    </w:p>
    <w:p w14:paraId="2FE8431B" w14:textId="29BAE115" w:rsidR="0065278F" w:rsidRPr="0065278F" w:rsidRDefault="0065278F" w:rsidP="00B51883">
      <w:pPr>
        <w:pStyle w:val="afffff9"/>
        <w:ind w:firstLine="420"/>
      </w:pPr>
      <w:r>
        <w:rPr>
          <w:rFonts w:hint="eastAsia"/>
        </w:rPr>
        <w:t>式中：</w:t>
      </w:r>
    </w:p>
    <w:p w14:paraId="0CF0B375" w14:textId="3C91F48A" w:rsidR="00E905D3" w:rsidRDefault="00E905D3" w:rsidP="00E905D3">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i/>
          <w:iCs/>
          <w:kern w:val="0"/>
          <w:szCs w:val="20"/>
        </w:rPr>
        <w:t>E</w:t>
      </w:r>
      <w:r>
        <w:rPr>
          <w:rFonts w:ascii="Times New Roman" w:hAnsi="Times New Roman" w:hint="eastAsia"/>
          <w:i/>
          <w:iCs/>
          <w:kern w:val="0"/>
          <w:szCs w:val="20"/>
          <w:vertAlign w:val="subscript"/>
        </w:rPr>
        <w:t>b</w:t>
      </w:r>
      <w:r>
        <w:rPr>
          <w:rFonts w:ascii="Times New Roman" w:hAnsi="Times New Roman"/>
          <w:i/>
          <w:iCs/>
          <w:kern w:val="0"/>
          <w:szCs w:val="20"/>
          <w:vertAlign w:val="subscript"/>
        </w:rPr>
        <w:tab/>
      </w:r>
      <w:r w:rsidRPr="00EB2ABA">
        <w:rPr>
          <w:rFonts w:ascii="宋体" w:hAnsi="宋体"/>
          <w:i/>
          <w:iCs/>
          <w:kern w:val="0"/>
          <w:szCs w:val="20"/>
          <w:vertAlign w:val="subscript"/>
        </w:rPr>
        <w:t>(</w:t>
      </w:r>
      <w:r>
        <w:rPr>
          <w:rFonts w:ascii="Times New Roman" w:hAnsi="Times New Roman"/>
          <w:i/>
          <w:iCs/>
          <w:kern w:val="0"/>
          <w:szCs w:val="20"/>
          <w:vertAlign w:val="subscript"/>
        </w:rPr>
        <w:t>T</w:t>
      </w:r>
      <w:r>
        <w:rPr>
          <w:rFonts w:ascii="Times New Roman" w:hAnsi="Times New Roman"/>
          <w:i/>
          <w:iCs/>
          <w:kern w:val="0"/>
          <w:position w:val="-6"/>
          <w:sz w:val="18"/>
          <w:szCs w:val="20"/>
          <w:vertAlign w:val="subscript"/>
        </w:rPr>
        <w:t>b</w:t>
      </w:r>
      <w:r>
        <w:rPr>
          <w:rFonts w:ascii="Times New Roman" w:hAnsi="Times New Roman"/>
          <w:i/>
          <w:iCs/>
          <w:kern w:val="0"/>
          <w:szCs w:val="20"/>
          <w:vertAlign w:val="subscript"/>
        </w:rPr>
        <w:t>,P</w:t>
      </w:r>
      <w:r>
        <w:rPr>
          <w:rFonts w:ascii="Times New Roman" w:hAnsi="Times New Roman"/>
          <w:i/>
          <w:iCs/>
          <w:kern w:val="0"/>
          <w:position w:val="-6"/>
          <w:sz w:val="18"/>
          <w:szCs w:val="20"/>
          <w:vertAlign w:val="subscript"/>
        </w:rPr>
        <w:t>b</w:t>
      </w:r>
      <w:r w:rsidRPr="00EB2ABA">
        <w:rPr>
          <w:rFonts w:ascii="宋体" w:hAnsi="宋体"/>
          <w:i/>
          <w:iCs/>
          <w:kern w:val="0"/>
          <w:szCs w:val="20"/>
          <w:vertAlign w:val="subscript"/>
        </w:rPr>
        <w:t>)</w:t>
      </w:r>
      <w:r>
        <w:rPr>
          <w:rFonts w:ascii="Times New Roman" w:hAnsi="Times New Roman"/>
          <w:kern w:val="0"/>
          <w:szCs w:val="20"/>
        </w:rPr>
        <w:t>——</w:t>
      </w:r>
      <w:r>
        <w:rPr>
          <w:rFonts w:ascii="Times New Roman" w:hAnsi="Times New Roman" w:hint="eastAsia"/>
          <w:kern w:val="0"/>
          <w:szCs w:val="20"/>
        </w:rPr>
        <w:t>标准水温和标准大气压条件下的</w:t>
      </w:r>
      <w:r w:rsidRPr="00664BA9">
        <w:rPr>
          <w:rFonts w:ascii="Times New Roman" w:hAnsi="Times New Roman" w:hint="eastAsia"/>
          <w:kern w:val="0"/>
          <w:szCs w:val="20"/>
        </w:rPr>
        <w:t>单位污染物削减电耗</w:t>
      </w:r>
      <w:r>
        <w:rPr>
          <w:rFonts w:ascii="Times New Roman" w:hAnsi="Times New Roman"/>
          <w:kern w:val="0"/>
          <w:szCs w:val="20"/>
        </w:rPr>
        <w:t>，单位为千瓦时</w:t>
      </w:r>
      <w:r>
        <w:rPr>
          <w:rFonts w:ascii="Times New Roman" w:hAnsi="Times New Roman" w:hint="eastAsia"/>
          <w:kern w:val="0"/>
          <w:szCs w:val="20"/>
        </w:rPr>
        <w:t>每</w:t>
      </w:r>
      <w:r>
        <w:rPr>
          <w:rFonts w:ascii="Times New Roman" w:hAnsi="Times New Roman"/>
          <w:kern w:val="0"/>
          <w:szCs w:val="20"/>
        </w:rPr>
        <w:t>千克（</w:t>
      </w:r>
      <w:r>
        <w:rPr>
          <w:rFonts w:ascii="Times New Roman" w:hAnsi="Times New Roman"/>
          <w:kern w:val="0"/>
          <w:szCs w:val="20"/>
        </w:rPr>
        <w:t>kW·h/kg</w:t>
      </w:r>
      <w:r>
        <w:rPr>
          <w:rFonts w:ascii="Times New Roman" w:hAnsi="Times New Roman"/>
          <w:kern w:val="0"/>
          <w:szCs w:val="20"/>
        </w:rPr>
        <w:t>）；</w:t>
      </w:r>
    </w:p>
    <w:p w14:paraId="092145AE" w14:textId="77777777" w:rsidR="00E905D3" w:rsidRDefault="00E905D3" w:rsidP="00E905D3">
      <w:pPr>
        <w:widowControl/>
        <w:autoSpaceDE w:val="0"/>
        <w:autoSpaceDN w:val="0"/>
        <w:adjustRightInd/>
        <w:spacing w:line="240" w:lineRule="auto"/>
        <w:ind w:firstLineChars="200" w:firstLine="420"/>
        <w:rPr>
          <w:rFonts w:ascii="Times New Roman" w:hAnsi="Times New Roman"/>
          <w:kern w:val="0"/>
          <w:szCs w:val="20"/>
        </w:rPr>
      </w:pPr>
      <w:r w:rsidRPr="00116367">
        <w:rPr>
          <w:rFonts w:ascii="Times New Roman" w:hAnsi="Times New Roman"/>
          <w:i/>
          <w:kern w:val="0"/>
          <w:szCs w:val="20"/>
        </w:rPr>
        <w:t>T</w:t>
      </w:r>
      <w:r w:rsidRPr="00116367">
        <w:rPr>
          <w:rFonts w:ascii="Times New Roman" w:hAnsi="Times New Roman" w:hint="eastAsia"/>
          <w:i/>
          <w:kern w:val="0"/>
          <w:szCs w:val="20"/>
          <w:vertAlign w:val="subscript"/>
        </w:rPr>
        <w:t>b</w:t>
      </w:r>
      <w:r>
        <w:rPr>
          <w:rFonts w:ascii="Times New Roman" w:hAnsi="Times New Roman"/>
          <w:i/>
          <w:kern w:val="0"/>
          <w:szCs w:val="20"/>
          <w:vertAlign w:val="subscript"/>
        </w:rPr>
        <w:tab/>
      </w:r>
      <w:r>
        <w:rPr>
          <w:rFonts w:ascii="Times New Roman" w:hAnsi="Times New Roman"/>
          <w:i/>
          <w:kern w:val="0"/>
          <w:szCs w:val="20"/>
          <w:vertAlign w:val="subscript"/>
        </w:rPr>
        <w:tab/>
      </w:r>
      <w:r>
        <w:rPr>
          <w:rFonts w:ascii="Times New Roman" w:hAnsi="Times New Roman"/>
          <w:i/>
          <w:kern w:val="0"/>
          <w:szCs w:val="20"/>
          <w:vertAlign w:val="subscript"/>
        </w:rPr>
        <w:tab/>
      </w:r>
      <w:r>
        <w:rPr>
          <w:rFonts w:ascii="Times New Roman" w:hAnsi="Times New Roman"/>
          <w:kern w:val="0"/>
          <w:szCs w:val="20"/>
        </w:rPr>
        <w:t>——</w:t>
      </w:r>
      <w:r>
        <w:rPr>
          <w:rFonts w:ascii="Times New Roman" w:hAnsi="Times New Roman" w:hint="eastAsia"/>
          <w:kern w:val="0"/>
          <w:szCs w:val="20"/>
        </w:rPr>
        <w:t>标准水温，单位为摄氏度（</w:t>
      </w:r>
      <w:r w:rsidRPr="00B62C5E">
        <w:rPr>
          <w:rFonts w:ascii="Times New Roman" w:hAnsi="Times New Roman"/>
          <w:kern w:val="0"/>
          <w:szCs w:val="20"/>
        </w:rPr>
        <w:t>℃</w:t>
      </w:r>
      <w:r>
        <w:rPr>
          <w:rFonts w:ascii="Times New Roman" w:hAnsi="Times New Roman" w:hint="eastAsia"/>
          <w:kern w:val="0"/>
          <w:szCs w:val="20"/>
        </w:rPr>
        <w:t>）；</w:t>
      </w:r>
    </w:p>
    <w:p w14:paraId="5C7AE433" w14:textId="2B690B8D" w:rsidR="00E905D3" w:rsidRDefault="00E905D3" w:rsidP="00E905D3">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i/>
          <w:kern w:val="0"/>
          <w:szCs w:val="20"/>
        </w:rPr>
        <w:t>P</w:t>
      </w:r>
      <w:r w:rsidRPr="00116367">
        <w:rPr>
          <w:rFonts w:ascii="Times New Roman" w:hAnsi="Times New Roman" w:hint="eastAsia"/>
          <w:i/>
          <w:kern w:val="0"/>
          <w:szCs w:val="20"/>
          <w:vertAlign w:val="subscript"/>
        </w:rPr>
        <w:t>b</w:t>
      </w:r>
      <w:r>
        <w:rPr>
          <w:rFonts w:ascii="Times New Roman" w:hAnsi="Times New Roman"/>
          <w:i/>
          <w:kern w:val="0"/>
          <w:szCs w:val="20"/>
          <w:vertAlign w:val="subscript"/>
        </w:rPr>
        <w:tab/>
      </w:r>
      <w:r>
        <w:rPr>
          <w:rFonts w:ascii="Times New Roman" w:hAnsi="Times New Roman"/>
          <w:i/>
          <w:kern w:val="0"/>
          <w:szCs w:val="20"/>
          <w:vertAlign w:val="subscript"/>
        </w:rPr>
        <w:tab/>
      </w:r>
      <w:r>
        <w:rPr>
          <w:rFonts w:ascii="Times New Roman" w:hAnsi="Times New Roman"/>
          <w:i/>
          <w:kern w:val="0"/>
          <w:szCs w:val="20"/>
          <w:vertAlign w:val="subscript"/>
        </w:rPr>
        <w:tab/>
      </w:r>
      <w:r>
        <w:rPr>
          <w:rFonts w:ascii="Times New Roman" w:hAnsi="Times New Roman"/>
          <w:kern w:val="0"/>
          <w:szCs w:val="20"/>
        </w:rPr>
        <w:t>——</w:t>
      </w:r>
      <w:r>
        <w:rPr>
          <w:rFonts w:ascii="Times New Roman" w:hAnsi="Times New Roman" w:hint="eastAsia"/>
          <w:kern w:val="0"/>
          <w:szCs w:val="20"/>
        </w:rPr>
        <w:t>标准大气压，单位为（</w:t>
      </w:r>
      <w:r w:rsidR="001543BE">
        <w:rPr>
          <w:rFonts w:ascii="Times New Roman" w:hAnsi="Times New Roman"/>
          <w:kern w:val="0"/>
          <w:szCs w:val="20"/>
        </w:rPr>
        <w:t>atm</w:t>
      </w:r>
      <w:r>
        <w:rPr>
          <w:rFonts w:ascii="Times New Roman" w:hAnsi="Times New Roman" w:hint="eastAsia"/>
          <w:kern w:val="0"/>
          <w:szCs w:val="20"/>
        </w:rPr>
        <w:t>）；</w:t>
      </w:r>
    </w:p>
    <w:p w14:paraId="71915702" w14:textId="77777777" w:rsidR="00E905D3" w:rsidRDefault="00E905D3" w:rsidP="00E905D3">
      <w:pPr>
        <w:widowControl/>
        <w:autoSpaceDE w:val="0"/>
        <w:autoSpaceDN w:val="0"/>
        <w:adjustRightInd/>
        <w:spacing w:line="240" w:lineRule="auto"/>
        <w:ind w:firstLineChars="200" w:firstLine="420"/>
        <w:rPr>
          <w:rFonts w:ascii="Times New Roman" w:hAnsi="Times New Roman"/>
          <w:kern w:val="0"/>
          <w:szCs w:val="20"/>
        </w:rPr>
      </w:pPr>
      <w:r>
        <w:rPr>
          <w:rFonts w:ascii="Times New Roman" w:hAnsi="Times New Roman"/>
          <w:i/>
          <w:iCs/>
          <w:kern w:val="0"/>
          <w:szCs w:val="20"/>
        </w:rPr>
        <w:t>E</w:t>
      </w:r>
      <w:r>
        <w:rPr>
          <w:rFonts w:ascii="Times New Roman" w:hAnsi="Times New Roman" w:hint="eastAsia"/>
          <w:i/>
          <w:iCs/>
          <w:kern w:val="0"/>
          <w:szCs w:val="20"/>
          <w:vertAlign w:val="subscript"/>
        </w:rPr>
        <w:t>bi</w:t>
      </w:r>
      <w:r w:rsidRPr="00EB2ABA">
        <w:rPr>
          <w:rFonts w:ascii="宋体" w:hAnsi="宋体"/>
          <w:i/>
          <w:iCs/>
          <w:kern w:val="0"/>
          <w:szCs w:val="20"/>
          <w:vertAlign w:val="subscript"/>
        </w:rPr>
        <w:t>(</w:t>
      </w:r>
      <w:r>
        <w:rPr>
          <w:rFonts w:ascii="Times New Roman" w:hAnsi="Times New Roman"/>
          <w:i/>
          <w:iCs/>
          <w:kern w:val="0"/>
          <w:szCs w:val="20"/>
          <w:vertAlign w:val="subscript"/>
        </w:rPr>
        <w:t>T</w:t>
      </w:r>
      <w:r>
        <w:rPr>
          <w:rFonts w:ascii="Times New Roman" w:hAnsi="Times New Roman"/>
          <w:i/>
          <w:iCs/>
          <w:kern w:val="0"/>
          <w:position w:val="-6"/>
          <w:sz w:val="18"/>
          <w:szCs w:val="20"/>
          <w:vertAlign w:val="subscript"/>
        </w:rPr>
        <w:t>b</w:t>
      </w:r>
      <w:r>
        <w:rPr>
          <w:rFonts w:ascii="Times New Roman" w:hAnsi="Times New Roman"/>
          <w:i/>
          <w:iCs/>
          <w:kern w:val="0"/>
          <w:szCs w:val="20"/>
          <w:vertAlign w:val="subscript"/>
        </w:rPr>
        <w:t>,P</w:t>
      </w:r>
      <w:r>
        <w:rPr>
          <w:rFonts w:ascii="Times New Roman" w:hAnsi="Times New Roman"/>
          <w:i/>
          <w:iCs/>
          <w:kern w:val="0"/>
          <w:position w:val="-6"/>
          <w:sz w:val="18"/>
          <w:szCs w:val="20"/>
          <w:vertAlign w:val="subscript"/>
        </w:rPr>
        <w:t>b</w:t>
      </w:r>
      <w:r w:rsidRPr="00EB2ABA">
        <w:rPr>
          <w:rFonts w:ascii="宋体" w:hAnsi="宋体"/>
          <w:i/>
          <w:iCs/>
          <w:kern w:val="0"/>
          <w:szCs w:val="20"/>
          <w:vertAlign w:val="subscript"/>
        </w:rPr>
        <w:t>)</w:t>
      </w:r>
      <w:r>
        <w:rPr>
          <w:rFonts w:ascii="Times New Roman" w:hAnsi="Times New Roman"/>
          <w:kern w:val="0"/>
          <w:szCs w:val="20"/>
        </w:rPr>
        <w:t>——</w:t>
      </w:r>
      <w:r w:rsidRPr="00116367">
        <w:rPr>
          <w:rFonts w:ascii="Times New Roman" w:hAnsi="Times New Roman" w:hint="eastAsia"/>
          <w:kern w:val="0"/>
          <w:szCs w:val="20"/>
        </w:rPr>
        <w:t>评价周期内，</w:t>
      </w:r>
      <w:r w:rsidRPr="00953328">
        <w:rPr>
          <w:rFonts w:ascii="Times New Roman" w:hAnsi="Times New Roman" w:hint="eastAsia"/>
          <w:kern w:val="0"/>
          <w:szCs w:val="20"/>
        </w:rPr>
        <w:t>生物处理系统</w:t>
      </w:r>
      <w:r>
        <w:rPr>
          <w:rFonts w:ascii="Times New Roman" w:hAnsi="Times New Roman" w:hint="eastAsia"/>
          <w:kern w:val="0"/>
          <w:szCs w:val="20"/>
        </w:rPr>
        <w:t>第</w:t>
      </w:r>
      <w:r>
        <w:rPr>
          <w:rFonts w:ascii="Times New Roman" w:hAnsi="Times New Roman" w:hint="eastAsia"/>
          <w:kern w:val="0"/>
          <w:szCs w:val="20"/>
        </w:rPr>
        <w:t>i</w:t>
      </w:r>
      <w:r>
        <w:rPr>
          <w:rFonts w:ascii="Times New Roman" w:hAnsi="Times New Roman" w:hint="eastAsia"/>
          <w:kern w:val="0"/>
          <w:szCs w:val="20"/>
        </w:rPr>
        <w:t>日标准水温和标准大气压条件下的</w:t>
      </w:r>
      <w:r w:rsidRPr="004E2F8E">
        <w:rPr>
          <w:rFonts w:ascii="Times New Roman" w:hAnsi="Times New Roman" w:hint="eastAsia"/>
          <w:kern w:val="0"/>
          <w:szCs w:val="20"/>
        </w:rPr>
        <w:t>单位污染物削减电耗</w:t>
      </w:r>
      <w:r>
        <w:rPr>
          <w:rFonts w:ascii="Times New Roman" w:hAnsi="Times New Roman"/>
          <w:kern w:val="0"/>
          <w:szCs w:val="20"/>
        </w:rPr>
        <w:t>，单位为千瓦时</w:t>
      </w:r>
      <w:r>
        <w:rPr>
          <w:rFonts w:ascii="Times New Roman" w:hAnsi="Times New Roman" w:hint="eastAsia"/>
          <w:kern w:val="0"/>
          <w:szCs w:val="20"/>
        </w:rPr>
        <w:t>每</w:t>
      </w:r>
      <w:r>
        <w:rPr>
          <w:rFonts w:ascii="Times New Roman" w:hAnsi="Times New Roman"/>
          <w:kern w:val="0"/>
          <w:szCs w:val="20"/>
        </w:rPr>
        <w:t>千克（</w:t>
      </w:r>
      <w:r>
        <w:rPr>
          <w:rFonts w:ascii="Times New Roman" w:hAnsi="Times New Roman"/>
          <w:kern w:val="0"/>
          <w:szCs w:val="20"/>
        </w:rPr>
        <w:t>kW·h/kg</w:t>
      </w:r>
      <w:r>
        <w:rPr>
          <w:rFonts w:ascii="Times New Roman" w:hAnsi="Times New Roman"/>
          <w:kern w:val="0"/>
          <w:szCs w:val="20"/>
        </w:rPr>
        <w:t>）</w:t>
      </w:r>
      <w:r>
        <w:rPr>
          <w:rFonts w:ascii="Times New Roman" w:hAnsi="Times New Roman" w:hint="eastAsia"/>
          <w:kern w:val="0"/>
          <w:szCs w:val="20"/>
        </w:rPr>
        <w:t>；</w:t>
      </w:r>
    </w:p>
    <w:p w14:paraId="6FC3E9CD" w14:textId="77777777" w:rsidR="00E905D3" w:rsidRDefault="00E905D3" w:rsidP="00E905D3">
      <w:pPr>
        <w:widowControl/>
        <w:autoSpaceDE w:val="0"/>
        <w:autoSpaceDN w:val="0"/>
        <w:adjustRightInd/>
        <w:spacing w:line="240" w:lineRule="auto"/>
        <w:ind w:firstLineChars="200" w:firstLine="420"/>
        <w:rPr>
          <w:rFonts w:ascii="Times New Roman" w:hAnsi="Times New Roman"/>
        </w:rPr>
      </w:pPr>
      <w:r w:rsidRPr="008C6C08">
        <w:rPr>
          <w:rFonts w:ascii="Times New Roman" w:hAnsi="Times New Roman"/>
          <w:i/>
          <w:kern w:val="0"/>
        </w:rPr>
        <w:t>t</w:t>
      </w:r>
      <w:r>
        <w:rPr>
          <w:rFonts w:ascii="Times New Roman" w:hAnsi="Times New Roman"/>
          <w:i/>
          <w:kern w:val="0"/>
          <w:szCs w:val="20"/>
        </w:rPr>
        <w:tab/>
      </w:r>
      <w:r>
        <w:rPr>
          <w:rFonts w:ascii="Times New Roman" w:hAnsi="Times New Roman"/>
          <w:i/>
          <w:kern w:val="0"/>
          <w:szCs w:val="20"/>
        </w:rPr>
        <w:tab/>
      </w:r>
      <w:r>
        <w:rPr>
          <w:rFonts w:ascii="Times New Roman" w:hAnsi="Times New Roman" w:hint="eastAsia"/>
          <w:i/>
          <w:kern w:val="0"/>
          <w:szCs w:val="20"/>
        </w:rPr>
        <w:tab/>
      </w:r>
      <w:r>
        <w:rPr>
          <w:rFonts w:ascii="Times New Roman" w:hAnsi="Times New Roman"/>
          <w:kern w:val="0"/>
          <w:szCs w:val="20"/>
        </w:rPr>
        <w:t>——</w:t>
      </w:r>
      <w:r>
        <w:rPr>
          <w:rFonts w:ascii="Times New Roman" w:hAnsi="Times New Roman" w:hint="eastAsia"/>
          <w:kern w:val="0"/>
          <w:szCs w:val="20"/>
        </w:rPr>
        <w:t>评价周期日历天数。</w:t>
      </w:r>
    </w:p>
    <w:p w14:paraId="5CD70DB6" w14:textId="70B523E9" w:rsidR="00EC53A3" w:rsidRDefault="00CA0008" w:rsidP="000F32DD">
      <w:pPr>
        <w:pStyle w:val="affffffffffe"/>
      </w:pPr>
      <w:r w:rsidRPr="00CA0008">
        <w:rPr>
          <w:rFonts w:hint="eastAsia"/>
        </w:rPr>
        <w:t>标准水温和标准大气压条件下的单位污染物削减电耗</w:t>
      </w:r>
      <w:r w:rsidR="00EC53A3" w:rsidRPr="00DF76AF">
        <w:rPr>
          <w:rFonts w:hint="eastAsia"/>
        </w:rPr>
        <w:t>按式</w:t>
      </w:r>
      <w:r w:rsidR="00EC53A3" w:rsidRPr="00DF76AF">
        <w:t>（</w:t>
      </w:r>
      <w:r w:rsidR="00B51883">
        <w:rPr>
          <w:rFonts w:ascii="Times New Roman" w:hint="eastAsia"/>
        </w:rPr>
        <w:t>C.2</w:t>
      </w:r>
      <w:r w:rsidR="00EC53A3" w:rsidRPr="00DF76AF">
        <w:t>）</w:t>
      </w:r>
      <w:r w:rsidR="00EC53A3" w:rsidRPr="00DF76AF">
        <w:rPr>
          <w:rFonts w:hint="eastAsia"/>
        </w:rPr>
        <w:t>计算</w:t>
      </w:r>
      <w:r w:rsidR="00EC53A3" w:rsidRPr="00DF76AF">
        <w:t>：</w:t>
      </w:r>
    </w:p>
    <w:p w14:paraId="65BA1590" w14:textId="2B66DF2C" w:rsidR="00B51883" w:rsidRDefault="00B51883" w:rsidP="00B51883">
      <w:pPr>
        <w:pStyle w:val="afffffff6"/>
      </w:pPr>
      <w:r>
        <w:tab/>
      </w:r>
      <m:oMath>
        <m:sSub>
          <m:sSubPr>
            <m:ctrlPr>
              <w:rPr>
                <w:rFonts w:ascii="Cambria Math" w:hAnsi="Cambria Math"/>
              </w:rPr>
            </m:ctrlPr>
          </m:sSubPr>
          <m:e>
            <m:r>
              <w:rPr>
                <w:rFonts w:ascii="Cambria Math" w:hAnsi="Cambria Math"/>
              </w:rPr>
              <m:t>E</m:t>
            </m:r>
          </m:e>
          <m:sub>
            <m:r>
              <w:rPr>
                <w:rFonts w:ascii="Cambria Math" w:hAnsi="Cambria Math"/>
              </w:rPr>
              <m:t>bi(</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m:t>
            </m:r>
          </m:sub>
        </m:sSub>
        <m:r>
          <w:rPr>
            <w:rFonts w:ascii="Cambria Math" w:hAnsi="Cambria Math"/>
          </w:rPr>
          <m:t>=</m:t>
        </m:r>
        <m:sSup>
          <m:sSupPr>
            <m:ctrlPr>
              <w:rPr>
                <w:rFonts w:ascii="Cambria Math" w:hAnsi="Cambria Math"/>
                <w:i/>
              </w:rPr>
            </m:ctrlPr>
          </m:sSupPr>
          <m:e>
            <m:r>
              <w:rPr>
                <w:rFonts w:ascii="Cambria Math" w:hAnsi="Cambria Math"/>
              </w:rPr>
              <m:t>1.024</m:t>
            </m:r>
          </m:e>
          <m: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si</m:t>
                </m:r>
              </m:sub>
            </m:sSub>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bi(</m:t>
            </m:r>
            <m:sSub>
              <m:sSubPr>
                <m:ctrlPr>
                  <w:rPr>
                    <w:rFonts w:ascii="Cambria Math" w:hAnsi="Cambria Math"/>
                    <w:i/>
                  </w:rPr>
                </m:ctrlPr>
              </m:sSubPr>
              <m:e>
                <m:r>
                  <w:rPr>
                    <w:rFonts w:ascii="Cambria Math" w:hAnsi="Cambria Math"/>
                  </w:rPr>
                  <m:t>T</m:t>
                </m:r>
              </m:e>
              <m:sub>
                <m:r>
                  <w:rPr>
                    <w:rFonts w:ascii="Cambria Math" w:hAnsi="Cambria Math"/>
                  </w:rPr>
                  <m:t>si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m:t>
            </m:r>
          </m:sub>
        </m:sSub>
      </m:oMath>
      <w:r w:rsidRPr="00B51883">
        <w:rPr>
          <w:rFonts w:ascii="微软雅黑" w:eastAsia="微软雅黑" w:hAnsi="微软雅黑"/>
        </w:rPr>
        <w:tab/>
      </w:r>
      <w:r w:rsidRPr="00C34C81">
        <w:t>(</w:t>
      </w:r>
      <w:r w:rsidRPr="00B51883">
        <w:rPr>
          <w:rFonts w:ascii="Times New Roman" w:hAnsi="Times New Roman"/>
        </w:rPr>
        <w:t>C.</w:t>
      </w:r>
      <w:r w:rsidRPr="00B51883">
        <w:rPr>
          <w:rFonts w:ascii="Times New Roman" w:hAnsi="Times New Roman"/>
        </w:rPr>
        <w:fldChar w:fldCharType="begin"/>
      </w:r>
      <w:r w:rsidRPr="00B51883">
        <w:rPr>
          <w:rFonts w:ascii="Times New Roman" w:hAnsi="Times New Roman"/>
        </w:rPr>
        <w:instrText xml:space="preserve">  seq fulu_equation_133503746996929112  </w:instrText>
      </w:r>
      <w:r w:rsidRPr="00B51883">
        <w:rPr>
          <w:rFonts w:ascii="Times New Roman" w:hAnsi="Times New Roman"/>
        </w:rPr>
        <w:fldChar w:fldCharType="separate"/>
      </w:r>
      <w:r w:rsidR="00937E6B">
        <w:rPr>
          <w:rFonts w:ascii="Times New Roman" w:hAnsi="Times New Roman"/>
          <w:noProof/>
        </w:rPr>
        <w:t>2</w:t>
      </w:r>
      <w:r w:rsidRPr="00B51883">
        <w:rPr>
          <w:rFonts w:ascii="Times New Roman" w:hAnsi="Times New Roman"/>
        </w:rPr>
        <w:fldChar w:fldCharType="end"/>
      </w:r>
      <w:r w:rsidRPr="00C34C81">
        <w:t>)</w:t>
      </w:r>
    </w:p>
    <w:p w14:paraId="65B72D81" w14:textId="3F59A107" w:rsidR="00F01C0B" w:rsidRDefault="00F01C0B" w:rsidP="00F01C0B">
      <w:pPr>
        <w:pStyle w:val="afffff9"/>
        <w:ind w:firstLine="420"/>
      </w:pPr>
      <w:r>
        <w:rPr>
          <w:rFonts w:hint="eastAsia"/>
        </w:rPr>
        <w:t>式中：</w:t>
      </w:r>
    </w:p>
    <w:p w14:paraId="0C17CACF" w14:textId="62A652C9" w:rsidR="00CA0008" w:rsidRPr="0011022D" w:rsidRDefault="00CA0008" w:rsidP="0085293E">
      <w:pPr>
        <w:widowControl/>
        <w:autoSpaceDE w:val="0"/>
        <w:autoSpaceDN w:val="0"/>
        <w:adjustRightInd/>
        <w:spacing w:line="240" w:lineRule="auto"/>
        <w:ind w:firstLineChars="200" w:firstLine="420"/>
        <w:rPr>
          <w:rFonts w:ascii="Times New Roman" w:hAnsi="Times New Roman"/>
          <w:kern w:val="0"/>
          <w:szCs w:val="20"/>
        </w:rPr>
      </w:pPr>
      <w:r w:rsidRPr="009F2460">
        <w:rPr>
          <w:rFonts w:ascii="Times New Roman" w:hAnsi="Times New Roman"/>
          <w:i/>
          <w:iCs/>
          <w:kern w:val="0"/>
          <w:szCs w:val="20"/>
        </w:rPr>
        <w:t>E</w:t>
      </w:r>
      <w:r w:rsidRPr="009F2460">
        <w:rPr>
          <w:rFonts w:ascii="Times New Roman" w:hAnsi="Times New Roman"/>
          <w:i/>
          <w:iCs/>
          <w:kern w:val="0"/>
          <w:szCs w:val="20"/>
          <w:vertAlign w:val="subscript"/>
        </w:rPr>
        <w:t>bi</w:t>
      </w:r>
      <w:r w:rsidRPr="00EB2ABA">
        <w:rPr>
          <w:rFonts w:ascii="宋体" w:hAnsi="宋体"/>
          <w:i/>
          <w:iCs/>
          <w:kern w:val="0"/>
          <w:szCs w:val="20"/>
          <w:vertAlign w:val="subscript"/>
        </w:rPr>
        <w:t>(</w:t>
      </w:r>
      <w:r w:rsidRPr="009F2460">
        <w:rPr>
          <w:rFonts w:ascii="Times New Roman" w:hAnsi="Times New Roman"/>
          <w:i/>
          <w:iCs/>
          <w:kern w:val="0"/>
          <w:szCs w:val="20"/>
          <w:vertAlign w:val="subscript"/>
        </w:rPr>
        <w:t>T</w:t>
      </w:r>
      <w:r w:rsidRPr="009F2460">
        <w:rPr>
          <w:rFonts w:ascii="Times New Roman" w:hAnsi="Times New Roman"/>
          <w:i/>
          <w:iCs/>
          <w:kern w:val="0"/>
          <w:position w:val="-6"/>
          <w:sz w:val="18"/>
          <w:szCs w:val="20"/>
          <w:vertAlign w:val="subscript"/>
        </w:rPr>
        <w:t>b</w:t>
      </w:r>
      <w:r w:rsidRPr="009F2460">
        <w:rPr>
          <w:rFonts w:ascii="Times New Roman" w:hAnsi="Times New Roman"/>
          <w:i/>
          <w:iCs/>
          <w:kern w:val="0"/>
          <w:szCs w:val="20"/>
          <w:vertAlign w:val="subscript"/>
        </w:rPr>
        <w:t>,P</w:t>
      </w:r>
      <w:r w:rsidRPr="009F2460">
        <w:rPr>
          <w:rFonts w:ascii="Times New Roman" w:hAnsi="Times New Roman"/>
          <w:i/>
          <w:iCs/>
          <w:kern w:val="0"/>
          <w:position w:val="-6"/>
          <w:sz w:val="18"/>
          <w:szCs w:val="20"/>
          <w:vertAlign w:val="subscript"/>
        </w:rPr>
        <w:t>b</w:t>
      </w:r>
      <w:r w:rsidRPr="00EB2ABA">
        <w:rPr>
          <w:rFonts w:ascii="宋体" w:hAnsi="宋体"/>
          <w:i/>
          <w:iCs/>
          <w:kern w:val="0"/>
          <w:szCs w:val="20"/>
          <w:vertAlign w:val="subscript"/>
        </w:rPr>
        <w:t>)</w:t>
      </w:r>
      <w:r w:rsidR="0085293E">
        <w:rPr>
          <w:rFonts w:ascii="宋体" w:hAnsi="宋体" w:hint="eastAsia"/>
          <w:i/>
          <w:iCs/>
          <w:kern w:val="0"/>
          <w:szCs w:val="20"/>
          <w:vertAlign w:val="subscript"/>
        </w:rPr>
        <w:t xml:space="preserve"> </w:t>
      </w:r>
      <w:r w:rsidRPr="009F2460">
        <w:rPr>
          <w:rFonts w:ascii="Times New Roman" w:hAnsi="Times New Roman"/>
          <w:kern w:val="0"/>
          <w:szCs w:val="20"/>
        </w:rPr>
        <w:t>——</w:t>
      </w:r>
      <w:r w:rsidRPr="009F2460">
        <w:rPr>
          <w:rFonts w:ascii="Times New Roman" w:hAnsi="Times New Roman"/>
          <w:kern w:val="0"/>
          <w:szCs w:val="20"/>
        </w:rPr>
        <w:t>评价周期内，生物处理系统第</w:t>
      </w:r>
      <w:r w:rsidRPr="00C34C81">
        <w:rPr>
          <w:rFonts w:ascii="Times New Roman" w:hAnsi="Times New Roman"/>
          <w:i/>
          <w:kern w:val="0"/>
          <w:szCs w:val="20"/>
        </w:rPr>
        <w:t>i</w:t>
      </w:r>
      <w:r w:rsidRPr="009F2460">
        <w:rPr>
          <w:rFonts w:ascii="Times New Roman" w:hAnsi="Times New Roman"/>
          <w:kern w:val="0"/>
          <w:szCs w:val="20"/>
        </w:rPr>
        <w:t>日标准水温和标准大气压条件下的单位污染物削减电耗，单位为千瓦时</w:t>
      </w:r>
      <w:r w:rsidRPr="0011022D">
        <w:rPr>
          <w:rFonts w:ascii="Times New Roman" w:hAnsi="Times New Roman"/>
          <w:kern w:val="0"/>
          <w:szCs w:val="20"/>
        </w:rPr>
        <w:t>每千克（</w:t>
      </w:r>
      <w:r w:rsidRPr="0011022D">
        <w:rPr>
          <w:rFonts w:ascii="Times New Roman" w:hAnsi="Times New Roman"/>
          <w:kern w:val="0"/>
          <w:szCs w:val="20"/>
        </w:rPr>
        <w:t>kW·h/kg</w:t>
      </w:r>
      <w:r w:rsidRPr="0011022D">
        <w:rPr>
          <w:rFonts w:ascii="Times New Roman" w:hAnsi="Times New Roman"/>
          <w:kern w:val="0"/>
          <w:szCs w:val="20"/>
        </w:rPr>
        <w:t>）；</w:t>
      </w:r>
    </w:p>
    <w:p w14:paraId="07CC2039" w14:textId="0B2AA475" w:rsidR="00CA0008" w:rsidRPr="0011022D" w:rsidRDefault="00CA0008" w:rsidP="00480E86">
      <w:pPr>
        <w:widowControl/>
        <w:tabs>
          <w:tab w:val="left" w:pos="1134"/>
        </w:tabs>
        <w:autoSpaceDE w:val="0"/>
        <w:autoSpaceDN w:val="0"/>
        <w:adjustRightInd/>
        <w:spacing w:line="240" w:lineRule="auto"/>
        <w:ind w:firstLineChars="200" w:firstLine="420"/>
        <w:rPr>
          <w:rFonts w:ascii="Times New Roman" w:hAnsi="Times New Roman"/>
          <w:kern w:val="0"/>
          <w:szCs w:val="20"/>
        </w:rPr>
      </w:pPr>
      <w:r w:rsidRPr="0011022D">
        <w:rPr>
          <w:rFonts w:ascii="Times New Roman" w:hAnsi="Times New Roman"/>
          <w:i/>
          <w:kern w:val="0"/>
          <w:szCs w:val="20"/>
        </w:rPr>
        <w:t>T</w:t>
      </w:r>
      <w:r w:rsidR="00480E86">
        <w:rPr>
          <w:rFonts w:ascii="Times New Roman" w:hAnsi="Times New Roman"/>
          <w:i/>
          <w:kern w:val="0"/>
          <w:szCs w:val="20"/>
          <w:vertAlign w:val="subscript"/>
        </w:rPr>
        <w:t>b</w:t>
      </w:r>
      <w:r w:rsidR="00480E86">
        <w:rPr>
          <w:rFonts w:ascii="Times New Roman" w:hAnsi="Times New Roman"/>
          <w:i/>
          <w:kern w:val="0"/>
          <w:szCs w:val="20"/>
          <w:vertAlign w:val="subscript"/>
        </w:rPr>
        <w:tab/>
      </w:r>
      <w:r w:rsidRPr="0011022D">
        <w:rPr>
          <w:rFonts w:ascii="Times New Roman" w:hAnsi="Times New Roman"/>
          <w:kern w:val="0"/>
          <w:szCs w:val="20"/>
        </w:rPr>
        <w:t>——</w:t>
      </w:r>
      <w:r w:rsidRPr="0011022D">
        <w:rPr>
          <w:rFonts w:ascii="Times New Roman" w:hAnsi="Times New Roman"/>
          <w:kern w:val="0"/>
          <w:szCs w:val="20"/>
        </w:rPr>
        <w:t>标准水温，单位为摄氏度（</w:t>
      </w:r>
      <w:r w:rsidRPr="0011022D">
        <w:rPr>
          <w:rFonts w:ascii="Times New Roman" w:hAnsi="Times New Roman"/>
          <w:kern w:val="0"/>
          <w:szCs w:val="20"/>
        </w:rPr>
        <w:t>℃</w:t>
      </w:r>
      <w:r w:rsidRPr="0011022D">
        <w:rPr>
          <w:rFonts w:ascii="Times New Roman" w:hAnsi="Times New Roman"/>
          <w:kern w:val="0"/>
          <w:szCs w:val="20"/>
        </w:rPr>
        <w:t>）；</w:t>
      </w:r>
    </w:p>
    <w:p w14:paraId="3CFCE6F3" w14:textId="5163BEBF" w:rsidR="00CA0008" w:rsidRPr="0011022D" w:rsidRDefault="00CA0008" w:rsidP="00480E86">
      <w:pPr>
        <w:widowControl/>
        <w:tabs>
          <w:tab w:val="left" w:pos="1134"/>
        </w:tabs>
        <w:autoSpaceDE w:val="0"/>
        <w:autoSpaceDN w:val="0"/>
        <w:adjustRightInd/>
        <w:spacing w:line="240" w:lineRule="auto"/>
        <w:ind w:firstLineChars="200" w:firstLine="420"/>
        <w:rPr>
          <w:rFonts w:ascii="Times New Roman" w:hAnsi="Times New Roman"/>
          <w:kern w:val="0"/>
          <w:szCs w:val="20"/>
        </w:rPr>
      </w:pPr>
      <w:r w:rsidRPr="0011022D">
        <w:rPr>
          <w:rFonts w:ascii="Times New Roman" w:hAnsi="Times New Roman"/>
          <w:i/>
          <w:kern w:val="0"/>
          <w:szCs w:val="20"/>
        </w:rPr>
        <w:t>T</w:t>
      </w:r>
      <w:r w:rsidR="00480E86">
        <w:rPr>
          <w:rFonts w:ascii="Times New Roman" w:hAnsi="Times New Roman"/>
          <w:i/>
          <w:kern w:val="0"/>
          <w:szCs w:val="20"/>
          <w:vertAlign w:val="subscript"/>
        </w:rPr>
        <w:t>si</w:t>
      </w:r>
      <w:r w:rsidR="00480E86">
        <w:rPr>
          <w:rFonts w:ascii="Times New Roman" w:hAnsi="Times New Roman"/>
          <w:i/>
          <w:kern w:val="0"/>
          <w:szCs w:val="20"/>
          <w:vertAlign w:val="subscript"/>
        </w:rPr>
        <w:tab/>
      </w:r>
      <w:r w:rsidRPr="0011022D">
        <w:rPr>
          <w:rFonts w:ascii="Times New Roman" w:hAnsi="Times New Roman"/>
          <w:kern w:val="0"/>
          <w:szCs w:val="20"/>
        </w:rPr>
        <w:t>——</w:t>
      </w:r>
      <w:r w:rsidRPr="0011022D">
        <w:rPr>
          <w:rFonts w:ascii="Times New Roman" w:hAnsi="Times New Roman"/>
          <w:kern w:val="0"/>
          <w:szCs w:val="20"/>
        </w:rPr>
        <w:t>评价周期内，生物处理系统第</w:t>
      </w:r>
      <w:r w:rsidRPr="00C34C81">
        <w:rPr>
          <w:rFonts w:ascii="Times New Roman" w:hAnsi="Times New Roman"/>
          <w:i/>
          <w:kern w:val="0"/>
          <w:szCs w:val="20"/>
        </w:rPr>
        <w:t>i</w:t>
      </w:r>
      <w:r w:rsidRPr="0011022D">
        <w:rPr>
          <w:rFonts w:ascii="Times New Roman" w:hAnsi="Times New Roman"/>
          <w:kern w:val="0"/>
          <w:szCs w:val="20"/>
        </w:rPr>
        <w:t>日实际水温，单位为摄氏度（</w:t>
      </w:r>
      <w:r w:rsidRPr="0011022D">
        <w:rPr>
          <w:rFonts w:ascii="Times New Roman" w:hAnsi="Times New Roman"/>
          <w:kern w:val="0"/>
          <w:szCs w:val="20"/>
        </w:rPr>
        <w:t>℃</w:t>
      </w:r>
      <w:r w:rsidRPr="0011022D">
        <w:rPr>
          <w:rFonts w:ascii="Times New Roman" w:hAnsi="Times New Roman"/>
          <w:kern w:val="0"/>
          <w:szCs w:val="20"/>
        </w:rPr>
        <w:t>）；</w:t>
      </w:r>
    </w:p>
    <w:p w14:paraId="4D34D39D" w14:textId="411BB8BD" w:rsidR="00CA0008" w:rsidRPr="0011022D" w:rsidRDefault="00CA0008" w:rsidP="00480E86">
      <w:pPr>
        <w:widowControl/>
        <w:tabs>
          <w:tab w:val="left" w:pos="1134"/>
        </w:tabs>
        <w:autoSpaceDE w:val="0"/>
        <w:autoSpaceDN w:val="0"/>
        <w:adjustRightInd/>
        <w:spacing w:line="240" w:lineRule="auto"/>
        <w:ind w:firstLineChars="200" w:firstLine="420"/>
        <w:rPr>
          <w:rFonts w:ascii="Times New Roman" w:hAnsi="Times New Roman"/>
          <w:kern w:val="0"/>
          <w:szCs w:val="20"/>
        </w:rPr>
      </w:pPr>
      <w:r w:rsidRPr="0011022D">
        <w:rPr>
          <w:rFonts w:ascii="Times New Roman" w:hAnsi="Times New Roman"/>
          <w:i/>
          <w:kern w:val="0"/>
          <w:szCs w:val="20"/>
        </w:rPr>
        <w:t>P</w:t>
      </w:r>
      <w:r w:rsidR="00480E86">
        <w:rPr>
          <w:rFonts w:ascii="Times New Roman" w:hAnsi="Times New Roman"/>
          <w:i/>
          <w:kern w:val="0"/>
          <w:szCs w:val="20"/>
          <w:vertAlign w:val="subscript"/>
        </w:rPr>
        <w:t>b</w:t>
      </w:r>
      <w:r w:rsidR="00480E86">
        <w:rPr>
          <w:rFonts w:ascii="Times New Roman" w:hAnsi="Times New Roman" w:hint="eastAsia"/>
          <w:i/>
          <w:kern w:val="0"/>
          <w:szCs w:val="20"/>
          <w:vertAlign w:val="subscript"/>
        </w:rPr>
        <w:tab/>
      </w:r>
      <w:r w:rsidRPr="0011022D">
        <w:rPr>
          <w:rFonts w:ascii="Times New Roman" w:hAnsi="Times New Roman"/>
          <w:kern w:val="0"/>
          <w:szCs w:val="20"/>
        </w:rPr>
        <w:t>——</w:t>
      </w:r>
      <w:r w:rsidRPr="0011022D">
        <w:rPr>
          <w:rFonts w:ascii="Times New Roman" w:hAnsi="Times New Roman"/>
          <w:kern w:val="0"/>
          <w:szCs w:val="20"/>
        </w:rPr>
        <w:t>标准大气压，单位为（</w:t>
      </w:r>
      <w:r w:rsidR="001543BE">
        <w:rPr>
          <w:rFonts w:ascii="Times New Roman" w:hAnsi="Times New Roman"/>
          <w:kern w:val="0"/>
          <w:szCs w:val="20"/>
        </w:rPr>
        <w:t>atm</w:t>
      </w:r>
      <w:r w:rsidRPr="0011022D">
        <w:rPr>
          <w:rFonts w:ascii="Times New Roman" w:hAnsi="Times New Roman"/>
          <w:kern w:val="0"/>
          <w:szCs w:val="20"/>
        </w:rPr>
        <w:t>）；</w:t>
      </w:r>
    </w:p>
    <w:p w14:paraId="30622459" w14:textId="70C99C8B" w:rsidR="00CA0008" w:rsidRPr="00CA0008" w:rsidRDefault="00CA0008" w:rsidP="00480E86">
      <w:pPr>
        <w:widowControl/>
        <w:autoSpaceDE w:val="0"/>
        <w:autoSpaceDN w:val="0"/>
        <w:adjustRightInd/>
        <w:spacing w:line="240" w:lineRule="auto"/>
        <w:ind w:firstLineChars="200" w:firstLine="420"/>
        <w:rPr>
          <w:rFonts w:ascii="Times New Roman" w:hAnsi="Times New Roman"/>
          <w:kern w:val="0"/>
          <w:szCs w:val="20"/>
        </w:rPr>
      </w:pPr>
      <w:r w:rsidRPr="0011022D">
        <w:rPr>
          <w:rFonts w:ascii="Times New Roman" w:hAnsi="Times New Roman"/>
          <w:i/>
          <w:iCs/>
          <w:kern w:val="0"/>
          <w:szCs w:val="20"/>
        </w:rPr>
        <w:t>E</w:t>
      </w:r>
      <w:r w:rsidRPr="0011022D">
        <w:rPr>
          <w:rFonts w:ascii="Times New Roman" w:hAnsi="Times New Roman"/>
          <w:i/>
          <w:iCs/>
          <w:kern w:val="0"/>
          <w:szCs w:val="20"/>
          <w:vertAlign w:val="subscript"/>
        </w:rPr>
        <w:t>bi</w:t>
      </w:r>
      <w:r w:rsidRPr="00802145">
        <w:rPr>
          <w:rFonts w:ascii="宋体" w:hAnsi="宋体"/>
          <w:i/>
          <w:iCs/>
          <w:kern w:val="0"/>
          <w:szCs w:val="20"/>
          <w:vertAlign w:val="subscript"/>
        </w:rPr>
        <w:t>(</w:t>
      </w:r>
      <w:r w:rsidRPr="009F2460">
        <w:rPr>
          <w:rFonts w:ascii="Times New Roman" w:hAnsi="Times New Roman"/>
          <w:i/>
          <w:iCs/>
          <w:kern w:val="0"/>
          <w:szCs w:val="20"/>
          <w:vertAlign w:val="subscript"/>
        </w:rPr>
        <w:t>T</w:t>
      </w:r>
      <w:r w:rsidRPr="009F2460">
        <w:rPr>
          <w:rFonts w:ascii="Times New Roman" w:hAnsi="Times New Roman"/>
          <w:i/>
          <w:iCs/>
          <w:kern w:val="0"/>
          <w:position w:val="-6"/>
          <w:sz w:val="18"/>
          <w:szCs w:val="20"/>
          <w:vertAlign w:val="subscript"/>
        </w:rPr>
        <w:t>si</w:t>
      </w:r>
      <w:r w:rsidRPr="009F2460">
        <w:rPr>
          <w:rFonts w:ascii="Times New Roman" w:hAnsi="Times New Roman"/>
          <w:i/>
          <w:iCs/>
          <w:kern w:val="0"/>
          <w:szCs w:val="20"/>
          <w:vertAlign w:val="subscript"/>
        </w:rPr>
        <w:t>,P</w:t>
      </w:r>
      <w:r w:rsidRPr="009F2460">
        <w:rPr>
          <w:rFonts w:ascii="Times New Roman" w:hAnsi="Times New Roman"/>
          <w:i/>
          <w:iCs/>
          <w:kern w:val="0"/>
          <w:position w:val="-6"/>
          <w:sz w:val="18"/>
          <w:szCs w:val="20"/>
          <w:vertAlign w:val="subscript"/>
        </w:rPr>
        <w:t>b</w:t>
      </w:r>
      <w:r w:rsidRPr="00802145">
        <w:rPr>
          <w:rFonts w:ascii="宋体" w:hAnsi="宋体"/>
          <w:i/>
          <w:iCs/>
          <w:kern w:val="0"/>
          <w:szCs w:val="20"/>
          <w:vertAlign w:val="subscript"/>
        </w:rPr>
        <w:t>)</w:t>
      </w:r>
      <w:r w:rsidR="00480E86">
        <w:rPr>
          <w:rFonts w:ascii="宋体" w:hAnsi="宋体" w:hint="eastAsia"/>
          <w:iCs/>
          <w:kern w:val="0"/>
          <w:szCs w:val="20"/>
          <w:vertAlign w:val="subscript"/>
        </w:rPr>
        <w:t xml:space="preserve"> </w:t>
      </w:r>
      <w:r w:rsidRPr="009F2460">
        <w:rPr>
          <w:rFonts w:ascii="Times New Roman" w:hAnsi="Times New Roman"/>
          <w:kern w:val="0"/>
          <w:szCs w:val="20"/>
        </w:rPr>
        <w:t>——</w:t>
      </w:r>
      <w:r w:rsidRPr="009F2460">
        <w:rPr>
          <w:rFonts w:ascii="Times New Roman" w:hAnsi="Times New Roman"/>
          <w:kern w:val="0"/>
          <w:szCs w:val="20"/>
        </w:rPr>
        <w:t>评价周期内，生物处理系统第</w:t>
      </w:r>
      <w:r w:rsidRPr="00C34C81">
        <w:rPr>
          <w:rFonts w:ascii="Times New Roman" w:hAnsi="Times New Roman"/>
          <w:i/>
          <w:kern w:val="0"/>
          <w:szCs w:val="20"/>
        </w:rPr>
        <w:t>i</w:t>
      </w:r>
      <w:r w:rsidRPr="009F2460">
        <w:rPr>
          <w:rFonts w:ascii="Times New Roman" w:hAnsi="Times New Roman"/>
          <w:kern w:val="0"/>
          <w:szCs w:val="20"/>
        </w:rPr>
        <w:t>日实际水温和标准大气压条件下的单位污染物削减电耗，单位为千瓦时</w:t>
      </w:r>
      <w:r w:rsidRPr="0011022D">
        <w:rPr>
          <w:rFonts w:ascii="Times New Roman" w:hAnsi="Times New Roman"/>
          <w:kern w:val="0"/>
          <w:szCs w:val="20"/>
        </w:rPr>
        <w:t>每千克（</w:t>
      </w:r>
      <w:r w:rsidRPr="0011022D">
        <w:rPr>
          <w:rFonts w:ascii="Times New Roman" w:hAnsi="Times New Roman"/>
          <w:kern w:val="0"/>
          <w:szCs w:val="20"/>
        </w:rPr>
        <w:t>kW·h/kg</w:t>
      </w:r>
      <w:r w:rsidRPr="0011022D">
        <w:rPr>
          <w:rFonts w:ascii="Times New Roman" w:hAnsi="Times New Roman"/>
          <w:kern w:val="0"/>
          <w:szCs w:val="20"/>
        </w:rPr>
        <w:t>）。</w:t>
      </w:r>
    </w:p>
    <w:p w14:paraId="077AB6AA" w14:textId="4EA521CC" w:rsidR="00EC53A3" w:rsidRDefault="00CA0008" w:rsidP="000F32DD">
      <w:pPr>
        <w:pStyle w:val="affffffffffe"/>
      </w:pPr>
      <w:r w:rsidRPr="00CA0008">
        <w:rPr>
          <w:rFonts w:hint="eastAsia"/>
        </w:rPr>
        <w:t>实际水温和标准大气压条件下的单位污染物削减电耗</w:t>
      </w:r>
      <w:r w:rsidR="00EC53A3" w:rsidRPr="009242A1">
        <w:rPr>
          <w:rFonts w:hint="eastAsia"/>
        </w:rPr>
        <w:t>按式</w:t>
      </w:r>
      <w:r w:rsidR="00EC53A3" w:rsidRPr="00125827">
        <w:rPr>
          <w:rFonts w:ascii="Times New Roman"/>
        </w:rPr>
        <w:t>（</w:t>
      </w:r>
      <w:r w:rsidR="00B51883" w:rsidRPr="00125827">
        <w:rPr>
          <w:rFonts w:ascii="Times New Roman"/>
        </w:rPr>
        <w:t>C.3</w:t>
      </w:r>
      <w:r w:rsidR="00EC53A3" w:rsidRPr="00125827">
        <w:rPr>
          <w:rFonts w:ascii="Times New Roman"/>
        </w:rPr>
        <w:t>）</w:t>
      </w:r>
      <w:r w:rsidR="00EC53A3" w:rsidRPr="009242A1">
        <w:rPr>
          <w:rFonts w:hint="eastAsia"/>
        </w:rPr>
        <w:t>计算：</w:t>
      </w:r>
    </w:p>
    <w:p w14:paraId="300E64C1" w14:textId="3845B889" w:rsidR="00B51883" w:rsidRDefault="00B51883" w:rsidP="00B51883">
      <w:pPr>
        <w:pStyle w:val="afffffff6"/>
      </w:pPr>
      <w:r>
        <w:tab/>
      </w:r>
      <m:oMath>
        <m:sSub>
          <m:sSubPr>
            <m:ctrlPr>
              <w:rPr>
                <w:rFonts w:ascii="Cambria Math" w:hAnsi="Cambria Math"/>
              </w:rPr>
            </m:ctrlPr>
          </m:sSubPr>
          <m:e>
            <m:r>
              <w:rPr>
                <w:rFonts w:ascii="Cambria Math" w:hAnsi="Cambria Math"/>
              </w:rPr>
              <m:t>E</m:t>
            </m:r>
          </m:e>
          <m:sub>
            <m:r>
              <w:rPr>
                <w:rFonts w:ascii="Cambria Math" w:hAnsi="Cambria Math"/>
              </w:rPr>
              <m:t>bi(</m:t>
            </m:r>
            <m:sSub>
              <m:sSubPr>
                <m:ctrlPr>
                  <w:rPr>
                    <w:rFonts w:ascii="Cambria Math" w:hAnsi="Cambria Math"/>
                    <w:i/>
                  </w:rPr>
                </m:ctrlPr>
              </m:sSubPr>
              <m:e>
                <m:r>
                  <w:rPr>
                    <w:rFonts w:ascii="Cambria Math" w:hAnsi="Cambria Math"/>
                  </w:rPr>
                  <m:t>T</m:t>
                </m:r>
              </m:e>
              <m:sub>
                <m:r>
                  <w:rPr>
                    <w:rFonts w:ascii="Cambria Math" w:hAnsi="Cambria Math"/>
                  </w:rPr>
                  <m:t>si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bi(</m:t>
                </m:r>
                <m:sSub>
                  <m:sSubPr>
                    <m:ctrlPr>
                      <w:rPr>
                        <w:rFonts w:ascii="Cambria Math" w:hAnsi="Cambria Math"/>
                        <w:i/>
                      </w:rPr>
                    </m:ctrlPr>
                  </m:sSubPr>
                  <m:e>
                    <m:r>
                      <w:rPr>
                        <w:rFonts w:ascii="Cambria Math" w:hAnsi="Cambria Math"/>
                      </w:rPr>
                      <m:t>T</m:t>
                    </m:r>
                  </m:e>
                  <m:sub>
                    <m:r>
                      <w:rPr>
                        <w:rFonts w:ascii="Cambria Math" w:hAnsi="Cambria Math"/>
                      </w:rPr>
                      <m:t>si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si</m:t>
                    </m:r>
                  </m:sub>
                </m:sSub>
                <m:r>
                  <w:rPr>
                    <w:rFonts w:ascii="Cambria Math" w:hAnsi="Cambria Math"/>
                  </w:rPr>
                  <m:t>)</m:t>
                </m:r>
              </m:sub>
            </m:sSub>
          </m:num>
          <m:den>
            <m:sSub>
              <m:sSubPr>
                <m:ctrlPr>
                  <w:rPr>
                    <w:rFonts w:ascii="Cambria Math" w:hAnsi="Cambria Math"/>
                    <w:i/>
                  </w:rPr>
                </m:ctrlPr>
              </m:sSubPr>
              <m:e>
                <m:r>
                  <w:rPr>
                    <w:rFonts w:ascii="Cambria Math" w:hAnsi="Cambria Math"/>
                  </w:rPr>
                  <m:t>P</m:t>
                </m:r>
              </m:e>
              <m:sub>
                <m:r>
                  <w:rPr>
                    <w:rFonts w:ascii="Cambria Math" w:hAnsi="Cambria Math"/>
                  </w:rPr>
                  <m:t>si</m:t>
                </m:r>
              </m:sub>
            </m:sSub>
          </m:den>
        </m:f>
      </m:oMath>
      <w:r w:rsidRPr="00B51883">
        <w:rPr>
          <w:rFonts w:ascii="微软雅黑" w:eastAsia="微软雅黑" w:hAnsi="微软雅黑"/>
        </w:rPr>
        <w:tab/>
      </w:r>
      <w:r w:rsidRPr="00C34C81">
        <w:t>(</w:t>
      </w:r>
      <w:r w:rsidRPr="00B51883">
        <w:rPr>
          <w:rFonts w:ascii="Times New Roman" w:hAnsi="Times New Roman"/>
        </w:rPr>
        <w:t>C.</w:t>
      </w:r>
      <w:r w:rsidRPr="00B51883">
        <w:rPr>
          <w:rFonts w:ascii="Times New Roman" w:hAnsi="Times New Roman"/>
        </w:rPr>
        <w:fldChar w:fldCharType="begin"/>
      </w:r>
      <w:r w:rsidRPr="00B51883">
        <w:rPr>
          <w:rFonts w:ascii="Times New Roman" w:hAnsi="Times New Roman"/>
        </w:rPr>
        <w:instrText xml:space="preserve">  seq fulu_equation_133503746996929112  </w:instrText>
      </w:r>
      <w:r w:rsidRPr="00B51883">
        <w:rPr>
          <w:rFonts w:ascii="Times New Roman" w:hAnsi="Times New Roman"/>
        </w:rPr>
        <w:fldChar w:fldCharType="separate"/>
      </w:r>
      <w:r w:rsidR="00937E6B">
        <w:rPr>
          <w:rFonts w:ascii="Times New Roman" w:hAnsi="Times New Roman"/>
          <w:noProof/>
        </w:rPr>
        <w:t>3</w:t>
      </w:r>
      <w:r w:rsidRPr="00B51883">
        <w:rPr>
          <w:rFonts w:ascii="Times New Roman" w:hAnsi="Times New Roman"/>
        </w:rPr>
        <w:fldChar w:fldCharType="end"/>
      </w:r>
      <w:r w:rsidRPr="00C34C81">
        <w:t>)</w:t>
      </w:r>
    </w:p>
    <w:p w14:paraId="50B429A6" w14:textId="2AAEA8BC" w:rsidR="00F01C0B" w:rsidRPr="00F01C0B" w:rsidRDefault="00F01C0B" w:rsidP="00F01C0B">
      <w:pPr>
        <w:pStyle w:val="afffff9"/>
        <w:ind w:firstLine="420"/>
      </w:pPr>
      <w:r>
        <w:rPr>
          <w:rFonts w:hint="eastAsia"/>
        </w:rPr>
        <w:t>式中：</w:t>
      </w:r>
    </w:p>
    <w:p w14:paraId="3DED2E3E" w14:textId="1F1D7F80" w:rsidR="00CA0008" w:rsidRPr="0011022D" w:rsidRDefault="00CA0008" w:rsidP="00AD0AB1">
      <w:pPr>
        <w:widowControl/>
        <w:tabs>
          <w:tab w:val="left" w:pos="1134"/>
        </w:tabs>
        <w:autoSpaceDE w:val="0"/>
        <w:autoSpaceDN w:val="0"/>
        <w:snapToGrid w:val="0"/>
        <w:spacing w:line="240" w:lineRule="auto"/>
        <w:ind w:firstLineChars="200" w:firstLine="420"/>
        <w:rPr>
          <w:rFonts w:ascii="Times New Roman" w:hAnsi="Times New Roman"/>
          <w:kern w:val="0"/>
          <w:szCs w:val="20"/>
        </w:rPr>
      </w:pPr>
      <w:bookmarkStart w:id="601" w:name="_Hlk117510067"/>
      <w:r w:rsidRPr="009F2460">
        <w:rPr>
          <w:rFonts w:ascii="Times New Roman" w:hAnsi="Times New Roman"/>
          <w:i/>
          <w:iCs/>
          <w:kern w:val="0"/>
          <w:szCs w:val="20"/>
        </w:rPr>
        <w:t>E</w:t>
      </w:r>
      <w:r w:rsidRPr="009F2460">
        <w:rPr>
          <w:rFonts w:ascii="Times New Roman" w:hAnsi="Times New Roman"/>
          <w:i/>
          <w:iCs/>
          <w:kern w:val="0"/>
          <w:szCs w:val="20"/>
          <w:vertAlign w:val="subscript"/>
        </w:rPr>
        <w:t>bi</w:t>
      </w:r>
      <w:r w:rsidRPr="00802145">
        <w:rPr>
          <w:rFonts w:ascii="宋体" w:hAnsi="宋体"/>
          <w:i/>
          <w:iCs/>
          <w:kern w:val="0"/>
          <w:szCs w:val="20"/>
          <w:vertAlign w:val="subscript"/>
        </w:rPr>
        <w:t>(</w:t>
      </w:r>
      <w:r w:rsidRPr="009F2460">
        <w:rPr>
          <w:rFonts w:ascii="Times New Roman" w:hAnsi="Times New Roman"/>
          <w:i/>
          <w:iCs/>
          <w:kern w:val="0"/>
          <w:szCs w:val="20"/>
          <w:vertAlign w:val="subscript"/>
        </w:rPr>
        <w:t>T</w:t>
      </w:r>
      <w:r w:rsidRPr="009F2460">
        <w:rPr>
          <w:rFonts w:ascii="Times New Roman" w:hAnsi="Times New Roman"/>
          <w:i/>
          <w:iCs/>
          <w:kern w:val="0"/>
          <w:position w:val="-6"/>
          <w:szCs w:val="20"/>
          <w:vertAlign w:val="subscript"/>
        </w:rPr>
        <w:t>si</w:t>
      </w:r>
      <w:r w:rsidRPr="009F2460">
        <w:rPr>
          <w:rFonts w:ascii="Times New Roman" w:hAnsi="Times New Roman"/>
          <w:i/>
          <w:iCs/>
          <w:kern w:val="0"/>
          <w:szCs w:val="20"/>
          <w:vertAlign w:val="subscript"/>
        </w:rPr>
        <w:t>,P</w:t>
      </w:r>
      <w:r w:rsidRPr="009F2460">
        <w:rPr>
          <w:rFonts w:ascii="Times New Roman" w:hAnsi="Times New Roman"/>
          <w:i/>
          <w:iCs/>
          <w:kern w:val="0"/>
          <w:position w:val="-6"/>
          <w:sz w:val="18"/>
          <w:szCs w:val="20"/>
          <w:vertAlign w:val="subscript"/>
        </w:rPr>
        <w:t>b</w:t>
      </w:r>
      <w:r w:rsidRPr="00802145">
        <w:rPr>
          <w:rFonts w:ascii="宋体" w:hAnsi="宋体"/>
          <w:i/>
          <w:iCs/>
          <w:kern w:val="0"/>
          <w:szCs w:val="20"/>
          <w:vertAlign w:val="subscript"/>
        </w:rPr>
        <w:t>)</w:t>
      </w:r>
      <w:bookmarkEnd w:id="601"/>
      <w:r w:rsidR="00AD0AB1">
        <w:rPr>
          <w:rFonts w:ascii="宋体" w:hAnsi="宋体" w:hint="eastAsia"/>
          <w:i/>
          <w:iCs/>
          <w:kern w:val="0"/>
          <w:szCs w:val="20"/>
          <w:vertAlign w:val="subscript"/>
        </w:rPr>
        <w:tab/>
      </w:r>
      <w:r w:rsidR="00AD0AB1">
        <w:rPr>
          <w:rFonts w:ascii="宋体" w:hAnsi="宋体" w:hint="eastAsia"/>
          <w:i/>
          <w:iCs/>
          <w:kern w:val="0"/>
          <w:szCs w:val="20"/>
          <w:vertAlign w:val="subscript"/>
        </w:rPr>
        <w:tab/>
      </w:r>
      <w:r w:rsidRPr="009F2460">
        <w:rPr>
          <w:rFonts w:ascii="Times New Roman" w:hAnsi="Times New Roman"/>
          <w:kern w:val="0"/>
          <w:szCs w:val="20"/>
        </w:rPr>
        <w:t>——</w:t>
      </w:r>
      <w:r w:rsidRPr="009F2460">
        <w:rPr>
          <w:rFonts w:ascii="Times New Roman" w:hAnsi="Times New Roman"/>
          <w:kern w:val="0"/>
          <w:szCs w:val="20"/>
        </w:rPr>
        <w:t>评价周期内，生物处理系统第</w:t>
      </w:r>
      <w:r w:rsidRPr="00664F7E">
        <w:rPr>
          <w:rFonts w:ascii="Times New Roman" w:hAnsi="Times New Roman"/>
          <w:i/>
          <w:kern w:val="0"/>
          <w:szCs w:val="20"/>
        </w:rPr>
        <w:t>i</w:t>
      </w:r>
      <w:r w:rsidRPr="009F2460">
        <w:rPr>
          <w:rFonts w:ascii="Times New Roman" w:hAnsi="Times New Roman"/>
          <w:kern w:val="0"/>
          <w:szCs w:val="20"/>
        </w:rPr>
        <w:t>日实际水温和标准大气压条件下的单位污染物削减电耗，单位为千瓦时</w:t>
      </w:r>
      <w:r w:rsidRPr="0011022D">
        <w:rPr>
          <w:rFonts w:ascii="Times New Roman" w:hAnsi="Times New Roman"/>
          <w:kern w:val="0"/>
          <w:szCs w:val="20"/>
        </w:rPr>
        <w:t>每千克（</w:t>
      </w:r>
      <w:r w:rsidRPr="0011022D">
        <w:rPr>
          <w:rFonts w:ascii="Times New Roman" w:hAnsi="Times New Roman"/>
          <w:kern w:val="0"/>
          <w:szCs w:val="20"/>
        </w:rPr>
        <w:t>kW·h/kg</w:t>
      </w:r>
      <w:r w:rsidRPr="0011022D">
        <w:rPr>
          <w:rFonts w:ascii="Times New Roman" w:hAnsi="Times New Roman"/>
          <w:kern w:val="0"/>
          <w:szCs w:val="20"/>
        </w:rPr>
        <w:t>）；</w:t>
      </w:r>
    </w:p>
    <w:p w14:paraId="4F13E72D" w14:textId="4C2E5A47" w:rsidR="00CA0008" w:rsidRPr="0011022D" w:rsidRDefault="00CA0008" w:rsidP="00AD0AB1">
      <w:pPr>
        <w:widowControl/>
        <w:tabs>
          <w:tab w:val="left" w:pos="1276"/>
        </w:tabs>
        <w:autoSpaceDE w:val="0"/>
        <w:autoSpaceDN w:val="0"/>
        <w:adjustRightInd/>
        <w:spacing w:line="240" w:lineRule="auto"/>
        <w:ind w:firstLineChars="200" w:firstLine="420"/>
        <w:rPr>
          <w:rFonts w:ascii="Times New Roman" w:hAnsi="Times New Roman"/>
          <w:kern w:val="0"/>
          <w:szCs w:val="20"/>
        </w:rPr>
      </w:pPr>
      <w:r w:rsidRPr="0011022D">
        <w:rPr>
          <w:rFonts w:ascii="Times New Roman" w:hAnsi="Times New Roman"/>
          <w:i/>
          <w:iCs/>
          <w:kern w:val="0"/>
          <w:szCs w:val="20"/>
        </w:rPr>
        <w:t>E</w:t>
      </w:r>
      <w:r w:rsidRPr="0011022D">
        <w:rPr>
          <w:rFonts w:ascii="Times New Roman" w:hAnsi="Times New Roman"/>
          <w:i/>
          <w:iCs/>
          <w:kern w:val="0"/>
          <w:szCs w:val="20"/>
          <w:vertAlign w:val="subscript"/>
        </w:rPr>
        <w:t>bi</w:t>
      </w:r>
      <w:r w:rsidRPr="00EB2ABA">
        <w:rPr>
          <w:rFonts w:ascii="宋体" w:hAnsi="宋体"/>
          <w:i/>
          <w:iCs/>
          <w:kern w:val="0"/>
          <w:szCs w:val="20"/>
          <w:vertAlign w:val="subscript"/>
        </w:rPr>
        <w:t>(</w:t>
      </w:r>
      <w:r w:rsidRPr="0011022D">
        <w:rPr>
          <w:rFonts w:ascii="Times New Roman" w:hAnsi="Times New Roman"/>
          <w:i/>
          <w:iCs/>
          <w:kern w:val="0"/>
          <w:szCs w:val="20"/>
          <w:vertAlign w:val="subscript"/>
        </w:rPr>
        <w:t>T</w:t>
      </w:r>
      <w:r w:rsidRPr="0011022D">
        <w:rPr>
          <w:rFonts w:ascii="Times New Roman" w:hAnsi="Times New Roman"/>
          <w:i/>
          <w:iCs/>
          <w:kern w:val="0"/>
          <w:position w:val="-6"/>
          <w:sz w:val="18"/>
          <w:szCs w:val="20"/>
          <w:vertAlign w:val="subscript"/>
        </w:rPr>
        <w:t>si</w:t>
      </w:r>
      <w:r w:rsidRPr="0011022D">
        <w:rPr>
          <w:rFonts w:ascii="Times New Roman" w:hAnsi="Times New Roman"/>
          <w:i/>
          <w:iCs/>
          <w:kern w:val="0"/>
          <w:szCs w:val="20"/>
          <w:vertAlign w:val="subscript"/>
        </w:rPr>
        <w:t>,P</w:t>
      </w:r>
      <w:r w:rsidRPr="0011022D">
        <w:rPr>
          <w:rFonts w:ascii="Times New Roman" w:hAnsi="Times New Roman"/>
          <w:i/>
          <w:iCs/>
          <w:kern w:val="0"/>
          <w:position w:val="-6"/>
          <w:sz w:val="18"/>
          <w:szCs w:val="20"/>
          <w:vertAlign w:val="subscript"/>
        </w:rPr>
        <w:t>si</w:t>
      </w:r>
      <w:r w:rsidRPr="00EB2ABA">
        <w:rPr>
          <w:rFonts w:ascii="宋体" w:hAnsi="宋体"/>
          <w:i/>
          <w:iCs/>
          <w:kern w:val="0"/>
          <w:szCs w:val="20"/>
          <w:vertAlign w:val="subscript"/>
        </w:rPr>
        <w:t>)</w:t>
      </w:r>
      <w:r w:rsidR="00AD0AB1">
        <w:rPr>
          <w:rFonts w:ascii="宋体" w:hAnsi="宋体" w:hint="eastAsia"/>
          <w:i/>
          <w:iCs/>
          <w:kern w:val="0"/>
          <w:szCs w:val="20"/>
          <w:vertAlign w:val="subscript"/>
        </w:rPr>
        <w:tab/>
      </w:r>
      <w:r w:rsidRPr="0011022D">
        <w:rPr>
          <w:rFonts w:ascii="Times New Roman" w:hAnsi="Times New Roman"/>
          <w:kern w:val="0"/>
          <w:szCs w:val="20"/>
        </w:rPr>
        <w:t>——</w:t>
      </w:r>
      <w:r w:rsidRPr="0011022D">
        <w:rPr>
          <w:rFonts w:ascii="Times New Roman" w:hAnsi="Times New Roman"/>
          <w:kern w:val="0"/>
          <w:szCs w:val="20"/>
        </w:rPr>
        <w:t>评价周期内，生物处理系统第</w:t>
      </w:r>
      <w:r w:rsidRPr="00664F7E">
        <w:rPr>
          <w:rFonts w:ascii="Times New Roman" w:hAnsi="Times New Roman"/>
          <w:i/>
          <w:kern w:val="0"/>
          <w:szCs w:val="20"/>
        </w:rPr>
        <w:t>i</w:t>
      </w:r>
      <w:r w:rsidRPr="0011022D">
        <w:rPr>
          <w:rFonts w:ascii="Times New Roman" w:hAnsi="Times New Roman"/>
          <w:kern w:val="0"/>
          <w:szCs w:val="20"/>
        </w:rPr>
        <w:t>日实际水温和实际大气压条件下的单位污染物削减电耗，单位为千瓦时每千克（</w:t>
      </w:r>
      <w:r w:rsidRPr="0011022D">
        <w:rPr>
          <w:rFonts w:ascii="Times New Roman" w:hAnsi="Times New Roman"/>
          <w:kern w:val="0"/>
          <w:szCs w:val="20"/>
        </w:rPr>
        <w:t>kW·h/kg</w:t>
      </w:r>
      <w:r w:rsidRPr="0011022D">
        <w:rPr>
          <w:rFonts w:ascii="Times New Roman" w:hAnsi="Times New Roman"/>
          <w:kern w:val="0"/>
          <w:szCs w:val="20"/>
        </w:rPr>
        <w:t>）；</w:t>
      </w:r>
    </w:p>
    <w:p w14:paraId="49987D58" w14:textId="2468F028" w:rsidR="00CA0008" w:rsidRPr="009F2460" w:rsidRDefault="00CA0008" w:rsidP="00AD0AB1">
      <w:pPr>
        <w:widowControl/>
        <w:tabs>
          <w:tab w:val="left" w:pos="1276"/>
        </w:tabs>
        <w:autoSpaceDE w:val="0"/>
        <w:autoSpaceDN w:val="0"/>
        <w:adjustRightInd/>
        <w:spacing w:line="240" w:lineRule="auto"/>
        <w:ind w:firstLineChars="200" w:firstLine="420"/>
        <w:rPr>
          <w:rFonts w:ascii="Times New Roman" w:hAnsi="Times New Roman"/>
          <w:kern w:val="0"/>
          <w:szCs w:val="20"/>
        </w:rPr>
      </w:pPr>
      <w:r w:rsidRPr="0011022D">
        <w:rPr>
          <w:rFonts w:ascii="Times New Roman" w:hAnsi="Times New Roman"/>
          <w:i/>
          <w:kern w:val="0"/>
          <w:szCs w:val="20"/>
        </w:rPr>
        <w:t>P</w:t>
      </w:r>
      <w:r w:rsidRPr="0011022D">
        <w:rPr>
          <w:rFonts w:ascii="Times New Roman" w:hAnsi="Times New Roman"/>
          <w:i/>
          <w:kern w:val="0"/>
          <w:szCs w:val="20"/>
          <w:vertAlign w:val="subscript"/>
        </w:rPr>
        <w:t>s</w:t>
      </w:r>
      <w:r w:rsidRPr="008854E7">
        <w:rPr>
          <w:rFonts w:ascii="Times New Roman" w:hAnsi="Times New Roman"/>
          <w:i/>
          <w:kern w:val="0"/>
          <w:szCs w:val="20"/>
          <w:vertAlign w:val="subscript"/>
        </w:rPr>
        <w:t>i</w:t>
      </w:r>
      <w:r w:rsidR="00EB2ABA">
        <w:rPr>
          <w:rFonts w:ascii="Times New Roman" w:hAnsi="Times New Roman" w:hint="eastAsia"/>
          <w:i/>
          <w:kern w:val="0"/>
          <w:szCs w:val="20"/>
          <w:vertAlign w:val="subscript"/>
        </w:rPr>
        <w:tab/>
      </w:r>
      <w:r w:rsidRPr="009F2460">
        <w:rPr>
          <w:rFonts w:ascii="Times New Roman" w:hAnsi="Times New Roman"/>
          <w:kern w:val="0"/>
          <w:szCs w:val="20"/>
        </w:rPr>
        <w:t>——</w:t>
      </w:r>
      <w:r w:rsidRPr="009F2460">
        <w:rPr>
          <w:rFonts w:ascii="Times New Roman" w:hAnsi="Times New Roman"/>
          <w:kern w:val="0"/>
          <w:szCs w:val="20"/>
        </w:rPr>
        <w:t>实际大气压，单位为（</w:t>
      </w:r>
      <w:r w:rsidR="001543BE">
        <w:rPr>
          <w:rFonts w:ascii="Times New Roman" w:hAnsi="Times New Roman"/>
          <w:kern w:val="0"/>
          <w:szCs w:val="20"/>
        </w:rPr>
        <w:t>atm</w:t>
      </w:r>
      <w:r w:rsidRPr="009F2460">
        <w:rPr>
          <w:rFonts w:ascii="Times New Roman" w:hAnsi="Times New Roman"/>
          <w:kern w:val="0"/>
          <w:szCs w:val="20"/>
        </w:rPr>
        <w:t>）。</w:t>
      </w:r>
    </w:p>
    <w:p w14:paraId="4FABD5D5" w14:textId="6803ADF9" w:rsidR="000F5A10" w:rsidRDefault="00CA0008" w:rsidP="000F32DD">
      <w:pPr>
        <w:pStyle w:val="affffffffffe"/>
      </w:pPr>
      <w:r w:rsidRPr="00CA0008">
        <w:rPr>
          <w:rFonts w:hint="eastAsia"/>
        </w:rPr>
        <w:t>实际水温和实际大气压条件下的单位污染物削减电</w:t>
      </w:r>
      <w:r w:rsidRPr="00125827">
        <w:rPr>
          <w:rFonts w:ascii="Times New Roman"/>
        </w:rPr>
        <w:t>耗</w:t>
      </w:r>
      <w:r w:rsidR="00837FDF" w:rsidRPr="00125827">
        <w:rPr>
          <w:rFonts w:ascii="Times New Roman"/>
        </w:rPr>
        <w:t>按式（</w:t>
      </w:r>
      <w:r w:rsidR="00B51883" w:rsidRPr="00125827">
        <w:rPr>
          <w:rFonts w:ascii="Times New Roman"/>
        </w:rPr>
        <w:t>C.4</w:t>
      </w:r>
      <w:r w:rsidR="00837FDF" w:rsidRPr="00125827">
        <w:rPr>
          <w:rFonts w:ascii="Times New Roman"/>
        </w:rPr>
        <w:t>）</w:t>
      </w:r>
      <w:r w:rsidR="00837FDF">
        <w:rPr>
          <w:rFonts w:hint="eastAsia"/>
        </w:rPr>
        <w:t>计算：</w:t>
      </w:r>
    </w:p>
    <w:p w14:paraId="70360B29" w14:textId="5AA1A2F2" w:rsidR="00B51883" w:rsidRPr="00293470" w:rsidRDefault="00B51883" w:rsidP="00B51883">
      <w:pPr>
        <w:pStyle w:val="afffffff6"/>
      </w:pPr>
      <w:r>
        <w:tab/>
      </w:r>
      <m:oMath>
        <m:sSub>
          <m:sSubPr>
            <m:ctrlPr>
              <w:rPr>
                <w:rFonts w:ascii="Cambria Math" w:hAnsi="Cambria Math"/>
                <w:i/>
              </w:rPr>
            </m:ctrlPr>
          </m:sSubPr>
          <m:e>
            <m:r>
              <w:rPr>
                <w:rFonts w:ascii="Cambria Math" w:hAnsi="Cambria Math"/>
              </w:rPr>
              <m:t>E</m:t>
            </m:r>
          </m:e>
          <m:sub>
            <m:r>
              <w:rPr>
                <w:rFonts w:ascii="Cambria Math" w:hAnsi="Cambria Math"/>
              </w:rPr>
              <m:t>bi(</m:t>
            </m:r>
            <m:sSub>
              <m:sSubPr>
                <m:ctrlPr>
                  <w:rPr>
                    <w:rFonts w:ascii="Cambria Math" w:hAnsi="Cambria Math"/>
                    <w:i/>
                  </w:rPr>
                </m:ctrlPr>
              </m:sSubPr>
              <m:e>
                <m:r>
                  <w:rPr>
                    <w:rFonts w:ascii="Cambria Math" w:hAnsi="Cambria Math"/>
                  </w:rPr>
                  <m:t>T</m:t>
                </m:r>
              </m:e>
              <m:sub>
                <m:r>
                  <w:rPr>
                    <w:rFonts w:ascii="Cambria Math" w:hAnsi="Cambria Math"/>
                  </w:rPr>
                  <m:t>si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si</m:t>
                </m:r>
              </m:sub>
            </m:sSub>
            <m:r>
              <w:rPr>
                <w:rFonts w:ascii="Cambria Math" w:hAnsi="Cambria Math"/>
              </w:rPr>
              <m:t>)</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i</m:t>
                </m:r>
              </m:sub>
            </m:sSub>
          </m:num>
          <m:den>
            <m:sSub>
              <m:sSubPr>
                <m:ctrlPr>
                  <w:rPr>
                    <w:rFonts w:ascii="Cambria Math" w:hAnsi="Cambria Math"/>
                    <w:i/>
                  </w:rPr>
                </m:ctrlPr>
              </m:sSubPr>
              <m:e>
                <m:r>
                  <w:rPr>
                    <w:rFonts w:ascii="Cambria Math" w:hAnsi="Cambria Math"/>
                  </w:rPr>
                  <m:t>NOR</m:t>
                </m:r>
              </m:e>
              <m:sub>
                <m:r>
                  <w:rPr>
                    <w:rFonts w:ascii="Cambria Math" w:hAnsi="Cambria Math"/>
                  </w:rPr>
                  <m:t>i</m:t>
                </m:r>
              </m:sub>
            </m:sSub>
          </m:den>
        </m:f>
      </m:oMath>
      <w:r w:rsidRPr="00B51883">
        <w:rPr>
          <w:rFonts w:ascii="微软雅黑" w:eastAsia="微软雅黑" w:hAnsi="微软雅黑"/>
        </w:rPr>
        <w:tab/>
      </w:r>
      <w:r w:rsidRPr="00C34C81">
        <w:t>(</w:t>
      </w:r>
      <w:r w:rsidR="00C53122" w:rsidRPr="00293470">
        <w:rPr>
          <w:rFonts w:ascii="Times New Roman" w:hAnsi="Times New Roman"/>
        </w:rPr>
        <w:t>C</w:t>
      </w:r>
      <w:r w:rsidRPr="00293470">
        <w:rPr>
          <w:rFonts w:ascii="Times New Roman" w:hAnsi="Times New Roman"/>
        </w:rPr>
        <w:t>.</w:t>
      </w:r>
      <w:r w:rsidRPr="00616343">
        <w:rPr>
          <w:rFonts w:ascii="Times New Roman" w:hAnsi="Times New Roman"/>
        </w:rPr>
        <w:fldChar w:fldCharType="begin"/>
      </w:r>
      <w:r w:rsidRPr="00293470">
        <w:rPr>
          <w:rFonts w:ascii="Times New Roman" w:hAnsi="Times New Roman"/>
        </w:rPr>
        <w:instrText xml:space="preserve">  seq fulu_equation_133503746996929112  </w:instrText>
      </w:r>
      <w:r w:rsidRPr="00616343">
        <w:rPr>
          <w:rFonts w:ascii="Times New Roman" w:hAnsi="Times New Roman"/>
        </w:rPr>
        <w:fldChar w:fldCharType="separate"/>
      </w:r>
      <w:r w:rsidR="00937E6B">
        <w:rPr>
          <w:rFonts w:ascii="Times New Roman" w:hAnsi="Times New Roman"/>
          <w:noProof/>
        </w:rPr>
        <w:t>4</w:t>
      </w:r>
      <w:r w:rsidRPr="00616343">
        <w:rPr>
          <w:rFonts w:ascii="Times New Roman" w:hAnsi="Times New Roman"/>
        </w:rPr>
        <w:fldChar w:fldCharType="end"/>
      </w:r>
      <w:r w:rsidRPr="00C34C81">
        <w:t>)</w:t>
      </w:r>
    </w:p>
    <w:p w14:paraId="1D783074" w14:textId="26E79820" w:rsidR="00B51883" w:rsidRPr="00B51883" w:rsidRDefault="00B51883" w:rsidP="00B51883">
      <w:pPr>
        <w:pStyle w:val="afffff9"/>
        <w:ind w:firstLine="420"/>
      </w:pPr>
      <w:r>
        <w:rPr>
          <w:rFonts w:hint="eastAsia"/>
        </w:rPr>
        <w:t>式中：</w:t>
      </w:r>
    </w:p>
    <w:p w14:paraId="091AE85A" w14:textId="5315744B" w:rsidR="00CA0008" w:rsidRDefault="00CA0008" w:rsidP="0052207D">
      <w:pPr>
        <w:widowControl/>
        <w:tabs>
          <w:tab w:val="left" w:pos="1134"/>
        </w:tabs>
        <w:autoSpaceDE w:val="0"/>
        <w:autoSpaceDN w:val="0"/>
        <w:snapToGrid w:val="0"/>
        <w:spacing w:line="240" w:lineRule="auto"/>
        <w:ind w:firstLineChars="200" w:firstLine="420"/>
        <w:rPr>
          <w:rFonts w:ascii="Times New Roman" w:hAnsi="Times New Roman"/>
          <w:kern w:val="0"/>
          <w:szCs w:val="20"/>
        </w:rPr>
      </w:pPr>
      <w:r>
        <w:rPr>
          <w:rFonts w:ascii="Times New Roman" w:hAnsi="Times New Roman"/>
          <w:i/>
          <w:iCs/>
          <w:kern w:val="0"/>
          <w:szCs w:val="20"/>
        </w:rPr>
        <w:lastRenderedPageBreak/>
        <w:t>E</w:t>
      </w:r>
      <w:r>
        <w:rPr>
          <w:rFonts w:ascii="Times New Roman" w:hAnsi="Times New Roman" w:hint="eastAsia"/>
          <w:i/>
          <w:iCs/>
          <w:kern w:val="0"/>
          <w:szCs w:val="20"/>
          <w:vertAlign w:val="subscript"/>
        </w:rPr>
        <w:t>bi</w:t>
      </w:r>
      <w:r w:rsidRPr="00802145">
        <w:rPr>
          <w:rFonts w:ascii="宋体" w:hAnsi="宋体"/>
          <w:i/>
          <w:iCs/>
          <w:kern w:val="0"/>
          <w:szCs w:val="20"/>
          <w:vertAlign w:val="subscript"/>
        </w:rPr>
        <w:t>(</w:t>
      </w:r>
      <w:r>
        <w:rPr>
          <w:rFonts w:ascii="Times New Roman" w:hAnsi="Times New Roman"/>
          <w:i/>
          <w:iCs/>
          <w:kern w:val="0"/>
          <w:szCs w:val="20"/>
          <w:vertAlign w:val="subscript"/>
        </w:rPr>
        <w:t>T</w:t>
      </w:r>
      <w:r w:rsidRPr="000B2EB0">
        <w:rPr>
          <w:rFonts w:ascii="Times New Roman" w:hAnsi="Times New Roman" w:hint="eastAsia"/>
          <w:i/>
          <w:iCs/>
          <w:kern w:val="0"/>
          <w:position w:val="-6"/>
          <w:szCs w:val="20"/>
          <w:vertAlign w:val="subscript"/>
        </w:rPr>
        <w:t>si</w:t>
      </w:r>
      <w:r>
        <w:rPr>
          <w:rFonts w:ascii="Times New Roman" w:hAnsi="Times New Roman"/>
          <w:i/>
          <w:iCs/>
          <w:kern w:val="0"/>
          <w:szCs w:val="20"/>
          <w:vertAlign w:val="subscript"/>
        </w:rPr>
        <w:t>,P</w:t>
      </w:r>
      <w:r w:rsidRPr="000B2EB0">
        <w:rPr>
          <w:rFonts w:ascii="Times New Roman" w:hAnsi="Times New Roman" w:hint="eastAsia"/>
          <w:i/>
          <w:iCs/>
          <w:kern w:val="0"/>
          <w:position w:val="-6"/>
          <w:szCs w:val="20"/>
          <w:vertAlign w:val="subscript"/>
        </w:rPr>
        <w:t>si</w:t>
      </w:r>
      <w:r w:rsidRPr="00802145">
        <w:rPr>
          <w:rFonts w:ascii="宋体" w:hAnsi="宋体"/>
          <w:i/>
          <w:iCs/>
          <w:kern w:val="0"/>
          <w:szCs w:val="20"/>
          <w:vertAlign w:val="subscript"/>
        </w:rPr>
        <w:t>)</w:t>
      </w:r>
      <w:r>
        <w:rPr>
          <w:rFonts w:ascii="Times New Roman" w:hAnsi="Times New Roman"/>
          <w:kern w:val="0"/>
          <w:szCs w:val="20"/>
        </w:rPr>
        <w:t>——</w:t>
      </w:r>
      <w:r w:rsidRPr="001C4CAD">
        <w:rPr>
          <w:rFonts w:ascii="Times New Roman" w:hAnsi="Times New Roman" w:hint="eastAsia"/>
          <w:kern w:val="0"/>
          <w:szCs w:val="20"/>
        </w:rPr>
        <w:t>评价周期内，生物处理系统第</w:t>
      </w:r>
      <w:r w:rsidRPr="00C34C81">
        <w:rPr>
          <w:rFonts w:ascii="Times New Roman" w:hAnsi="Times New Roman"/>
          <w:i/>
          <w:kern w:val="0"/>
          <w:szCs w:val="20"/>
        </w:rPr>
        <w:t>i</w:t>
      </w:r>
      <w:r w:rsidRPr="001C4CAD">
        <w:rPr>
          <w:rFonts w:ascii="Times New Roman" w:hAnsi="Times New Roman" w:hint="eastAsia"/>
          <w:kern w:val="0"/>
          <w:szCs w:val="20"/>
        </w:rPr>
        <w:t>日实际水温和实际大气压条件下的单位污染物削减电耗</w:t>
      </w:r>
      <w:r w:rsidRPr="001C4CAD">
        <w:rPr>
          <w:rFonts w:ascii="Times New Roman" w:hAnsi="Times New Roman"/>
          <w:kern w:val="0"/>
          <w:szCs w:val="20"/>
        </w:rPr>
        <w:t>，单位为千瓦时</w:t>
      </w:r>
      <w:r w:rsidRPr="001C4CAD">
        <w:rPr>
          <w:rFonts w:ascii="Times New Roman" w:hAnsi="Times New Roman" w:hint="eastAsia"/>
          <w:kern w:val="0"/>
          <w:szCs w:val="20"/>
        </w:rPr>
        <w:t>每</w:t>
      </w:r>
      <w:r w:rsidRPr="001C4CAD">
        <w:rPr>
          <w:rFonts w:ascii="Times New Roman" w:hAnsi="Times New Roman"/>
          <w:kern w:val="0"/>
          <w:szCs w:val="20"/>
        </w:rPr>
        <w:t>千克（</w:t>
      </w:r>
      <w:r w:rsidRPr="001C4CAD">
        <w:rPr>
          <w:rFonts w:ascii="Times New Roman" w:hAnsi="Times New Roman"/>
          <w:kern w:val="0"/>
          <w:szCs w:val="20"/>
        </w:rPr>
        <w:t>kW·h/kg</w:t>
      </w:r>
      <w:r w:rsidRPr="001C4CAD">
        <w:rPr>
          <w:rFonts w:ascii="Times New Roman" w:hAnsi="Times New Roman"/>
          <w:kern w:val="0"/>
          <w:szCs w:val="20"/>
        </w:rPr>
        <w:t>）</w:t>
      </w:r>
      <w:r w:rsidRPr="001C4CAD">
        <w:rPr>
          <w:rFonts w:ascii="Times New Roman" w:hAnsi="Times New Roman" w:hint="eastAsia"/>
          <w:kern w:val="0"/>
          <w:szCs w:val="20"/>
        </w:rPr>
        <w:t>；</w:t>
      </w:r>
    </w:p>
    <w:p w14:paraId="68508189" w14:textId="5E3C5644" w:rsidR="00CA0008" w:rsidRDefault="00CA0008" w:rsidP="0052207D">
      <w:pPr>
        <w:widowControl/>
        <w:tabs>
          <w:tab w:val="left" w:pos="920"/>
          <w:tab w:val="left" w:pos="1134"/>
        </w:tabs>
        <w:autoSpaceDE w:val="0"/>
        <w:autoSpaceDN w:val="0"/>
        <w:adjustRightInd/>
        <w:spacing w:line="240" w:lineRule="auto"/>
        <w:ind w:firstLineChars="200" w:firstLine="420"/>
        <w:rPr>
          <w:rFonts w:ascii="Times New Roman" w:hAnsi="Times New Roman"/>
          <w:kern w:val="0"/>
          <w:szCs w:val="20"/>
        </w:rPr>
      </w:pPr>
      <w:r>
        <w:rPr>
          <w:rFonts w:ascii="Times New Roman" w:hAnsi="Times New Roman"/>
          <w:i/>
          <w:kern w:val="0"/>
          <w:szCs w:val="20"/>
        </w:rPr>
        <w:t>D</w:t>
      </w:r>
      <w:r w:rsidRPr="00116367">
        <w:rPr>
          <w:rFonts w:ascii="Times New Roman" w:hAnsi="Times New Roman" w:hint="eastAsia"/>
          <w:i/>
          <w:kern w:val="0"/>
          <w:szCs w:val="20"/>
          <w:vertAlign w:val="subscript"/>
        </w:rPr>
        <w:t>i</w:t>
      </w:r>
      <w:r>
        <w:rPr>
          <w:rFonts w:ascii="Times New Roman" w:hAnsi="Times New Roman"/>
          <w:i/>
          <w:kern w:val="0"/>
          <w:szCs w:val="20"/>
        </w:rPr>
        <w:tab/>
      </w:r>
      <w:r w:rsidR="0052207D">
        <w:rPr>
          <w:rFonts w:ascii="Times New Roman" w:hAnsi="Times New Roman" w:hint="eastAsia"/>
          <w:i/>
          <w:kern w:val="0"/>
          <w:szCs w:val="20"/>
        </w:rPr>
        <w:tab/>
      </w:r>
      <w:r>
        <w:rPr>
          <w:rFonts w:ascii="Times New Roman" w:hAnsi="Times New Roman"/>
          <w:kern w:val="0"/>
          <w:szCs w:val="20"/>
        </w:rPr>
        <w:t>——</w:t>
      </w:r>
      <w:r>
        <w:rPr>
          <w:rFonts w:ascii="Times New Roman" w:hAnsi="Times New Roman" w:hint="eastAsia"/>
          <w:kern w:val="0"/>
          <w:szCs w:val="20"/>
        </w:rPr>
        <w:t>评价周期内，</w:t>
      </w:r>
      <w:r w:rsidRPr="00F65AD0">
        <w:rPr>
          <w:rFonts w:ascii="Times New Roman" w:hAnsi="Times New Roman" w:hint="eastAsia"/>
          <w:kern w:val="0"/>
          <w:szCs w:val="20"/>
        </w:rPr>
        <w:t>生物处理系统</w:t>
      </w:r>
      <w:r>
        <w:rPr>
          <w:rFonts w:ascii="Times New Roman" w:hAnsi="Times New Roman" w:hint="eastAsia"/>
          <w:kern w:val="0"/>
          <w:szCs w:val="20"/>
        </w:rPr>
        <w:t>第</w:t>
      </w:r>
      <w:r w:rsidRPr="00C34C81">
        <w:rPr>
          <w:rFonts w:ascii="Times New Roman" w:hAnsi="Times New Roman"/>
          <w:i/>
          <w:kern w:val="0"/>
          <w:szCs w:val="20"/>
        </w:rPr>
        <w:t>i</w:t>
      </w:r>
      <w:r>
        <w:rPr>
          <w:rFonts w:ascii="Times New Roman" w:hAnsi="Times New Roman" w:hint="eastAsia"/>
          <w:kern w:val="0"/>
          <w:szCs w:val="20"/>
        </w:rPr>
        <w:t>日实际耗电量</w:t>
      </w:r>
      <w:r>
        <w:rPr>
          <w:rFonts w:ascii="Times New Roman" w:hAnsi="Times New Roman"/>
          <w:kern w:val="0"/>
          <w:szCs w:val="20"/>
        </w:rPr>
        <w:t>，单位为千瓦时（</w:t>
      </w:r>
      <w:r>
        <w:rPr>
          <w:rFonts w:ascii="Times New Roman" w:hAnsi="Times New Roman"/>
          <w:kern w:val="0"/>
          <w:szCs w:val="20"/>
        </w:rPr>
        <w:t>kW·h</w:t>
      </w:r>
      <w:r w:rsidR="00E47873">
        <w:rPr>
          <w:rFonts w:ascii="Times New Roman" w:hAnsi="Times New Roman" w:hint="eastAsia"/>
          <w:kern w:val="0"/>
          <w:szCs w:val="20"/>
        </w:rPr>
        <w:t>/d</w:t>
      </w:r>
      <w:r>
        <w:rPr>
          <w:rFonts w:ascii="Times New Roman" w:hAnsi="Times New Roman"/>
          <w:kern w:val="0"/>
          <w:szCs w:val="20"/>
        </w:rPr>
        <w:t>）；</w:t>
      </w:r>
    </w:p>
    <w:p w14:paraId="46B1F9BE" w14:textId="140A2971" w:rsidR="000F5A10" w:rsidRPr="00CA0008" w:rsidRDefault="00CA0008" w:rsidP="0052207D">
      <w:pPr>
        <w:widowControl/>
        <w:tabs>
          <w:tab w:val="left" w:pos="1134"/>
        </w:tabs>
        <w:autoSpaceDE w:val="0"/>
        <w:autoSpaceDN w:val="0"/>
        <w:adjustRightInd/>
        <w:spacing w:line="240" w:lineRule="auto"/>
        <w:ind w:firstLineChars="200" w:firstLine="420"/>
        <w:rPr>
          <w:rFonts w:ascii="Times New Roman" w:hAnsi="Times New Roman"/>
        </w:rPr>
      </w:pPr>
      <w:r w:rsidRPr="008C6C08">
        <w:rPr>
          <w:rFonts w:ascii="Times New Roman" w:hAnsi="Times New Roman"/>
          <w:i/>
          <w:kern w:val="0"/>
        </w:rPr>
        <w:t>NOR</w:t>
      </w:r>
      <w:r w:rsidRPr="008C6C08">
        <w:rPr>
          <w:rFonts w:ascii="Times New Roman" w:hAnsi="Times New Roman"/>
          <w:i/>
          <w:kern w:val="0"/>
          <w:vertAlign w:val="subscript"/>
        </w:rPr>
        <w:t>i</w:t>
      </w:r>
      <w:r w:rsidR="0052207D">
        <w:rPr>
          <w:rFonts w:ascii="Times New Roman" w:hAnsi="Times New Roman" w:hint="eastAsia"/>
          <w:i/>
          <w:kern w:val="0"/>
          <w:vertAlign w:val="subscript"/>
        </w:rPr>
        <w:tab/>
      </w:r>
      <w:r w:rsidRPr="00BF4288">
        <w:rPr>
          <w:rFonts w:ascii="Times New Roman" w:hAnsi="Times New Roman"/>
          <w:kern w:val="0"/>
          <w:szCs w:val="20"/>
        </w:rPr>
        <w:t>——</w:t>
      </w:r>
      <w:r w:rsidRPr="00BF4288">
        <w:rPr>
          <w:rFonts w:ascii="Times New Roman" w:hAnsi="Times New Roman" w:hint="eastAsia"/>
          <w:kern w:val="0"/>
          <w:szCs w:val="20"/>
        </w:rPr>
        <w:t>评价周期内</w:t>
      </w:r>
      <w:r>
        <w:rPr>
          <w:rFonts w:ascii="Times New Roman" w:hAnsi="Times New Roman" w:hint="eastAsia"/>
          <w:kern w:val="0"/>
          <w:szCs w:val="20"/>
        </w:rPr>
        <w:t>，</w:t>
      </w:r>
      <w:r w:rsidRPr="00F65AD0">
        <w:rPr>
          <w:rFonts w:ascii="Times New Roman" w:hAnsi="Times New Roman" w:hint="eastAsia"/>
          <w:kern w:val="0"/>
          <w:szCs w:val="20"/>
        </w:rPr>
        <w:t>生物处理系统</w:t>
      </w:r>
      <w:r>
        <w:rPr>
          <w:rFonts w:ascii="Times New Roman" w:hAnsi="Times New Roman" w:hint="eastAsia"/>
          <w:kern w:val="0"/>
          <w:szCs w:val="20"/>
        </w:rPr>
        <w:t>第</w:t>
      </w:r>
      <w:r w:rsidRPr="00C34C81">
        <w:rPr>
          <w:rFonts w:ascii="Times New Roman" w:hAnsi="Times New Roman"/>
          <w:i/>
          <w:kern w:val="0"/>
          <w:szCs w:val="20"/>
        </w:rPr>
        <w:t>i</w:t>
      </w:r>
      <w:r>
        <w:rPr>
          <w:rFonts w:ascii="Times New Roman" w:hAnsi="Times New Roman" w:hint="eastAsia"/>
          <w:kern w:val="0"/>
          <w:szCs w:val="20"/>
        </w:rPr>
        <w:t>日</w:t>
      </w:r>
      <w:r w:rsidR="00467D5A">
        <w:rPr>
          <w:rFonts w:ascii="Times New Roman" w:hAnsi="Times New Roman" w:hint="eastAsia"/>
        </w:rPr>
        <w:t>净可氧化质量</w:t>
      </w:r>
      <w:r w:rsidRPr="00BF4288">
        <w:rPr>
          <w:rFonts w:ascii="Times New Roman" w:hAnsi="Times New Roman" w:hint="eastAsia"/>
        </w:rPr>
        <w:t>，单位为千克（</w:t>
      </w:r>
      <w:r w:rsidRPr="00BF4288">
        <w:rPr>
          <w:rFonts w:ascii="Times New Roman" w:hAnsi="Times New Roman"/>
        </w:rPr>
        <w:t>kg</w:t>
      </w:r>
      <w:r w:rsidR="00467D5A">
        <w:rPr>
          <w:rFonts w:ascii="Times New Roman" w:hAnsi="Times New Roman" w:hint="eastAsia"/>
        </w:rPr>
        <w:t>/d</w:t>
      </w:r>
      <w:r w:rsidRPr="00BF4288">
        <w:rPr>
          <w:rFonts w:ascii="Times New Roman" w:hAnsi="Times New Roman" w:hint="eastAsia"/>
        </w:rPr>
        <w:t>）</w:t>
      </w:r>
      <w:r>
        <w:rPr>
          <w:rFonts w:ascii="Times New Roman" w:hAnsi="Times New Roman" w:hint="eastAsia"/>
        </w:rPr>
        <w:t>。</w:t>
      </w:r>
    </w:p>
    <w:p w14:paraId="6C9233E3" w14:textId="1CA32AF3" w:rsidR="00837FDF" w:rsidRDefault="00467D5A" w:rsidP="000F32DD">
      <w:pPr>
        <w:pStyle w:val="affffffffffe"/>
      </w:pPr>
      <w:r>
        <w:rPr>
          <w:rFonts w:hint="eastAsia"/>
        </w:rPr>
        <w:t>污水生物处理系统的净可氧化质</w:t>
      </w:r>
      <w:r w:rsidRPr="00125827">
        <w:rPr>
          <w:rFonts w:ascii="Times New Roman"/>
        </w:rPr>
        <w:t>量</w:t>
      </w:r>
      <w:r w:rsidR="000F5A10" w:rsidRPr="00125827">
        <w:rPr>
          <w:rFonts w:ascii="Times New Roman"/>
        </w:rPr>
        <w:t>按式（</w:t>
      </w:r>
      <w:r w:rsidR="00C53122" w:rsidRPr="00125827">
        <w:rPr>
          <w:rFonts w:ascii="Times New Roman"/>
        </w:rPr>
        <w:t>C.5</w:t>
      </w:r>
      <w:r w:rsidR="000F5A10" w:rsidRPr="00C34C81">
        <w:rPr>
          <w:rFonts w:hAnsi="宋体" w:hint="eastAsia"/>
          <w:kern w:val="2"/>
          <w:szCs w:val="21"/>
        </w:rPr>
        <w:t>）</w:t>
      </w:r>
      <w:r w:rsidR="000F5A10" w:rsidRPr="000F5A10">
        <w:t>计算：</w:t>
      </w:r>
    </w:p>
    <w:p w14:paraId="17F1D912" w14:textId="23BFE28B" w:rsidR="00C53122" w:rsidRDefault="00C53122" w:rsidP="00C53122">
      <w:pPr>
        <w:pStyle w:val="afffffff6"/>
      </w:pPr>
      <w:r>
        <w:tab/>
      </w:r>
      <m:oMath>
        <m:sSub>
          <m:sSubPr>
            <m:ctrlPr>
              <w:rPr>
                <w:rFonts w:ascii="Cambria Math" w:hAnsi="Cambria Math"/>
                <w:i/>
              </w:rPr>
            </m:ctrlPr>
          </m:sSubPr>
          <m:e>
            <m:r>
              <w:rPr>
                <w:rFonts w:ascii="Cambria Math" w:hAnsi="Cambria Math"/>
              </w:rPr>
              <m:t>NOR</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LR</m:t>
            </m:r>
          </m:e>
          <m:sub>
            <m:r>
              <w:rPr>
                <w:rFonts w:ascii="Cambria Math" w:hAnsi="Cambria Math"/>
              </w:rPr>
              <m:t>COD</m:t>
            </m:r>
          </m:sub>
        </m:sSub>
        <m:r>
          <w:rPr>
            <w:rFonts w:ascii="Cambria Math" w:hAnsi="Cambria Math"/>
          </w:rPr>
          <m:t>+a</m:t>
        </m:r>
        <m:sSub>
          <m:sSubPr>
            <m:ctrlPr>
              <w:rPr>
                <w:rFonts w:ascii="Cambria Math" w:hAnsi="Cambria Math"/>
                <w:i/>
              </w:rPr>
            </m:ctrlPr>
          </m:sSubPr>
          <m:e>
            <m:r>
              <w:rPr>
                <w:rFonts w:ascii="Cambria Math" w:hAnsi="Cambria Math"/>
              </w:rPr>
              <m:t>LR</m:t>
            </m:r>
          </m:e>
          <m:sub>
            <m:r>
              <w:rPr>
                <w:rFonts w:ascii="Cambria Math" w:hAnsi="Cambria Math"/>
              </w:rPr>
              <m:t>TKN</m:t>
            </m:r>
          </m:sub>
        </m:sSub>
        <m:r>
          <w:rPr>
            <w:rFonts w:ascii="Cambria Math" w:hAnsi="Cambria Math"/>
          </w:rPr>
          <m:t>-b</m:t>
        </m:r>
        <m:sSub>
          <m:sSubPr>
            <m:ctrlPr>
              <w:rPr>
                <w:rFonts w:ascii="Cambria Math" w:hAnsi="Cambria Math"/>
                <w:i/>
              </w:rPr>
            </m:ctrlPr>
          </m:sSubPr>
          <m:e>
            <m:r>
              <w:rPr>
                <w:rFonts w:ascii="Cambria Math" w:hAnsi="Cambria Math"/>
              </w:rPr>
              <m:t>LR</m:t>
            </m:r>
          </m:e>
          <m:sub>
            <m:sSub>
              <m:sSubPr>
                <m:ctrlPr>
                  <w:rPr>
                    <w:rFonts w:ascii="Cambria Math" w:hAnsi="Cambria Math"/>
                    <w:i/>
                  </w:rPr>
                </m:ctrlPr>
              </m:sSubPr>
              <m:e>
                <m:r>
                  <w:rPr>
                    <w:rFonts w:ascii="Cambria Math" w:hAnsi="Cambria Math"/>
                  </w:rPr>
                  <m:t>NO</m:t>
                </m:r>
              </m:e>
              <m:sub>
                <m:r>
                  <w:rPr>
                    <w:rFonts w:ascii="Cambria Math" w:hAnsi="Cambria Math"/>
                  </w:rPr>
                  <m:t>3</m:t>
                </m:r>
              </m:sub>
            </m:sSub>
            <m:r>
              <w:rPr>
                <w:rFonts w:ascii="Cambria Math" w:hAnsi="Cambria Math"/>
              </w:rPr>
              <m:t>-N</m:t>
            </m:r>
          </m:sub>
        </m:sSub>
        <m:r>
          <w:rPr>
            <w:rFonts w:ascii="Cambria Math" w:hAnsi="Cambria Math"/>
          </w:rPr>
          <m:t>-c</m:t>
        </m:r>
        <m:sSub>
          <m:sSubPr>
            <m:ctrlPr>
              <w:rPr>
                <w:rFonts w:ascii="Cambria Math" w:hAnsi="Cambria Math"/>
                <w:i/>
              </w:rPr>
            </m:ctrlPr>
          </m:sSubPr>
          <m:e>
            <m:r>
              <w:rPr>
                <w:rFonts w:ascii="Cambria Math" w:hAnsi="Cambria Math"/>
              </w:rPr>
              <m:t>LR</m:t>
            </m:r>
          </m:e>
          <m:sub>
            <m:sSub>
              <m:sSubPr>
                <m:ctrlPr>
                  <w:rPr>
                    <w:rFonts w:ascii="Cambria Math" w:hAnsi="Cambria Math"/>
                    <w:i/>
                  </w:rPr>
                </m:ctrlPr>
              </m:sSubPr>
              <m:e>
                <m:r>
                  <w:rPr>
                    <w:rFonts w:ascii="Cambria Math" w:hAnsi="Cambria Math"/>
                  </w:rPr>
                  <m:t>NO</m:t>
                </m:r>
              </m:e>
              <m:sub>
                <m:r>
                  <w:rPr>
                    <w:rFonts w:ascii="Cambria Math" w:hAnsi="Cambria Math"/>
                  </w:rPr>
                  <m:t>2-N</m:t>
                </m:r>
              </m:sub>
            </m:sSub>
          </m:sub>
        </m:sSub>
        <m:r>
          <w:rPr>
            <w:rFonts w:ascii="Cambria Math" w:hAnsi="Cambria Math"/>
          </w:rPr>
          <m:t>-</m:t>
        </m:r>
        <m:sSub>
          <m:sSubPr>
            <m:ctrlPr>
              <w:rPr>
                <w:rFonts w:ascii="Cambria Math" w:hAnsi="Cambria Math"/>
                <w:i/>
              </w:rPr>
            </m:ctrlPr>
          </m:sSubPr>
          <m:e>
            <m:r>
              <w:rPr>
                <w:rFonts w:ascii="Cambria Math" w:hAnsi="Cambria Math"/>
              </w:rPr>
              <m:t>LR</m:t>
            </m:r>
          </m:e>
          <m:sub>
            <m:r>
              <w:rPr>
                <w:rFonts w:ascii="Cambria Math" w:hAnsi="Cambria Math"/>
              </w:rPr>
              <m:t>DO</m:t>
            </m:r>
          </m:sub>
        </m:sSub>
      </m:oMath>
      <w:r w:rsidRPr="00C53122">
        <w:rPr>
          <w:rFonts w:ascii="微软雅黑" w:eastAsia="微软雅黑" w:hAnsi="微软雅黑"/>
        </w:rPr>
        <w:tab/>
      </w:r>
      <w:r w:rsidRPr="00C34C81">
        <w:t>(</w:t>
      </w:r>
      <w:r w:rsidRPr="00C53122">
        <w:rPr>
          <w:rFonts w:ascii="Times New Roman" w:hAnsi="Times New Roman"/>
        </w:rPr>
        <w:t>C.</w:t>
      </w:r>
      <w:r w:rsidRPr="00C53122">
        <w:rPr>
          <w:rFonts w:ascii="Times New Roman" w:hAnsi="Times New Roman"/>
        </w:rPr>
        <w:fldChar w:fldCharType="begin"/>
      </w:r>
      <w:r w:rsidRPr="00C53122">
        <w:rPr>
          <w:rFonts w:ascii="Times New Roman" w:hAnsi="Times New Roman"/>
        </w:rPr>
        <w:instrText xml:space="preserve">  seq fulu_equation_133503746996929112  </w:instrText>
      </w:r>
      <w:r w:rsidRPr="00C53122">
        <w:rPr>
          <w:rFonts w:ascii="Times New Roman" w:hAnsi="Times New Roman"/>
        </w:rPr>
        <w:fldChar w:fldCharType="separate"/>
      </w:r>
      <w:r w:rsidR="00937E6B">
        <w:rPr>
          <w:rFonts w:ascii="Times New Roman" w:hAnsi="Times New Roman"/>
          <w:noProof/>
        </w:rPr>
        <w:t>5</w:t>
      </w:r>
      <w:r w:rsidRPr="00C53122">
        <w:rPr>
          <w:rFonts w:ascii="Times New Roman" w:hAnsi="Times New Roman"/>
        </w:rPr>
        <w:fldChar w:fldCharType="end"/>
      </w:r>
      <w:r w:rsidRPr="00C34C81">
        <w:t>)</w:t>
      </w:r>
    </w:p>
    <w:p w14:paraId="06657921" w14:textId="7DE4AB3F" w:rsidR="00837FDF" w:rsidRPr="00837FDF" w:rsidRDefault="00837FDF" w:rsidP="00837FDF">
      <w:pPr>
        <w:pStyle w:val="afffff9"/>
        <w:ind w:firstLine="420"/>
      </w:pPr>
      <w:r>
        <w:rPr>
          <w:rFonts w:hint="eastAsia"/>
        </w:rPr>
        <w:t>式中：</w:t>
      </w:r>
    </w:p>
    <w:p w14:paraId="4041C6C0" w14:textId="7DB461F8" w:rsidR="0082059D" w:rsidRDefault="0082059D" w:rsidP="0052207D">
      <w:pPr>
        <w:widowControl/>
        <w:tabs>
          <w:tab w:val="left" w:pos="920"/>
          <w:tab w:val="left" w:pos="1134"/>
        </w:tabs>
        <w:autoSpaceDE w:val="0"/>
        <w:autoSpaceDN w:val="0"/>
        <w:adjustRightInd/>
        <w:spacing w:line="240" w:lineRule="auto"/>
        <w:ind w:firstLineChars="200" w:firstLine="420"/>
        <w:rPr>
          <w:rFonts w:ascii="Times New Roman" w:hAnsi="Times New Roman"/>
          <w:kern w:val="0"/>
          <w:szCs w:val="20"/>
        </w:rPr>
      </w:pPr>
      <w:r>
        <w:rPr>
          <w:rFonts w:ascii="Times New Roman" w:hAnsi="Times New Roman"/>
          <w:i/>
          <w:iCs/>
          <w:kern w:val="0"/>
          <w:szCs w:val="20"/>
        </w:rPr>
        <w:t>NOR</w:t>
      </w:r>
      <w:r w:rsidRPr="004F2D83">
        <w:rPr>
          <w:rStyle w:val="afffff0"/>
          <w:rFonts w:ascii="Times New Roman" w:hAnsi="Times New Roman"/>
          <w:i/>
          <w:iCs/>
          <w:vertAlign w:val="subscript"/>
        </w:rPr>
        <w:t>i</w:t>
      </w:r>
      <w:r w:rsidR="0052207D">
        <w:rPr>
          <w:rStyle w:val="afffff0"/>
          <w:rFonts w:ascii="Times New Roman" w:hAnsi="Times New Roman" w:hint="eastAsia"/>
          <w:i/>
          <w:iCs/>
          <w:vertAlign w:val="subscript"/>
        </w:rPr>
        <w:tab/>
      </w:r>
      <w:r w:rsidR="0052207D">
        <w:rPr>
          <w:rStyle w:val="afffff0"/>
          <w:rFonts w:ascii="Times New Roman" w:hAnsi="Times New Roman" w:hint="eastAsia"/>
          <w:i/>
          <w:iCs/>
          <w:vertAlign w:val="subscript"/>
        </w:rPr>
        <w:tab/>
      </w:r>
      <w:r>
        <w:rPr>
          <w:rFonts w:ascii="Times New Roman" w:hAnsi="Times New Roman"/>
          <w:kern w:val="0"/>
          <w:szCs w:val="20"/>
        </w:rPr>
        <w:t>——</w:t>
      </w:r>
      <w:r>
        <w:rPr>
          <w:rFonts w:ascii="Times New Roman" w:hAnsi="Times New Roman" w:hint="eastAsia"/>
          <w:kern w:val="0"/>
          <w:szCs w:val="20"/>
        </w:rPr>
        <w:t>评价周期内，</w:t>
      </w:r>
      <w:r w:rsidRPr="00F65AD0">
        <w:rPr>
          <w:rFonts w:ascii="Times New Roman" w:hAnsi="Times New Roman" w:hint="eastAsia"/>
          <w:kern w:val="0"/>
          <w:szCs w:val="20"/>
        </w:rPr>
        <w:t>生物处理系统</w:t>
      </w:r>
      <w:r w:rsidRPr="008B2C39">
        <w:rPr>
          <w:rFonts w:ascii="Times New Roman" w:hAnsi="Times New Roman" w:hint="eastAsia"/>
          <w:kern w:val="0"/>
          <w:szCs w:val="20"/>
        </w:rPr>
        <w:t>第</w:t>
      </w:r>
      <w:r w:rsidRPr="00C34C81">
        <w:rPr>
          <w:rFonts w:ascii="Times New Roman" w:hAnsi="Times New Roman"/>
          <w:i/>
          <w:kern w:val="0"/>
          <w:szCs w:val="20"/>
        </w:rPr>
        <w:t>i</w:t>
      </w:r>
      <w:r>
        <w:rPr>
          <w:rFonts w:ascii="Times New Roman" w:hAnsi="Times New Roman" w:hint="eastAsia"/>
          <w:kern w:val="0"/>
          <w:szCs w:val="20"/>
        </w:rPr>
        <w:t>日</w:t>
      </w:r>
      <w:r w:rsidR="00467D5A" w:rsidRPr="00467D5A">
        <w:rPr>
          <w:rFonts w:hint="eastAsia"/>
        </w:rPr>
        <w:t>净可氧化质量</w:t>
      </w:r>
      <w:r>
        <w:rPr>
          <w:rFonts w:hint="eastAsia"/>
        </w:rPr>
        <w:t>，</w:t>
      </w:r>
      <w:r>
        <w:rPr>
          <w:rFonts w:ascii="Times New Roman" w:hAnsi="Times New Roman"/>
          <w:kern w:val="0"/>
          <w:szCs w:val="20"/>
        </w:rPr>
        <w:t>单位为千</w:t>
      </w:r>
      <w:r>
        <w:rPr>
          <w:rFonts w:ascii="Times New Roman" w:hAnsi="Times New Roman" w:hint="eastAsia"/>
          <w:kern w:val="0"/>
          <w:szCs w:val="20"/>
        </w:rPr>
        <w:t>克</w:t>
      </w:r>
      <w:r>
        <w:rPr>
          <w:rFonts w:ascii="Times New Roman" w:hAnsi="Times New Roman"/>
          <w:kern w:val="0"/>
          <w:szCs w:val="20"/>
        </w:rPr>
        <w:t>（</w:t>
      </w:r>
      <w:r>
        <w:rPr>
          <w:rFonts w:ascii="Times New Roman" w:hAnsi="Times New Roman"/>
          <w:kern w:val="0"/>
          <w:szCs w:val="20"/>
        </w:rPr>
        <w:t>kg</w:t>
      </w:r>
      <w:r w:rsidR="00467D5A">
        <w:rPr>
          <w:rFonts w:ascii="Times New Roman" w:hAnsi="Times New Roman" w:hint="eastAsia"/>
          <w:kern w:val="0"/>
          <w:szCs w:val="20"/>
        </w:rPr>
        <w:t>/d</w:t>
      </w:r>
      <w:r>
        <w:rPr>
          <w:rFonts w:ascii="Times New Roman" w:hAnsi="Times New Roman"/>
          <w:kern w:val="0"/>
          <w:szCs w:val="20"/>
        </w:rPr>
        <w:t>）；</w:t>
      </w:r>
    </w:p>
    <w:p w14:paraId="36728460" w14:textId="05C57444" w:rsidR="0082059D" w:rsidRDefault="0082059D" w:rsidP="0052207D">
      <w:pPr>
        <w:widowControl/>
        <w:tabs>
          <w:tab w:val="left" w:pos="1134"/>
        </w:tabs>
        <w:autoSpaceDE w:val="0"/>
        <w:autoSpaceDN w:val="0"/>
        <w:adjustRightInd/>
        <w:spacing w:line="240" w:lineRule="auto"/>
        <w:ind w:firstLineChars="200" w:firstLine="420"/>
        <w:rPr>
          <w:rFonts w:ascii="Times New Roman"/>
        </w:rPr>
      </w:pPr>
      <w:r>
        <w:rPr>
          <w:rFonts w:ascii="Times New Roman" w:hAnsi="Times New Roman"/>
          <w:i/>
          <w:kern w:val="0"/>
          <w:szCs w:val="20"/>
        </w:rPr>
        <w:t>LR</w:t>
      </w:r>
      <w:r>
        <w:rPr>
          <w:rFonts w:ascii="Times New Roman" w:hAnsi="Times New Roman"/>
          <w:i/>
          <w:kern w:val="0"/>
          <w:szCs w:val="20"/>
          <w:vertAlign w:val="subscript"/>
        </w:rPr>
        <w:t>COD</w:t>
      </w:r>
      <w:r>
        <w:rPr>
          <w:rFonts w:ascii="Times New Roman" w:hAnsi="Times New Roman"/>
          <w:i/>
          <w:kern w:val="0"/>
          <w:position w:val="-2"/>
          <w:sz w:val="13"/>
          <w:szCs w:val="20"/>
          <w:vertAlign w:val="subscript"/>
        </w:rPr>
        <w:t>Cr</w:t>
      </w:r>
      <w:r>
        <w:rPr>
          <w:rFonts w:ascii="Times New Roman" w:hAnsi="Times New Roman"/>
          <w:i/>
          <w:kern w:val="0"/>
          <w:position w:val="-2"/>
          <w:sz w:val="13"/>
          <w:szCs w:val="20"/>
          <w:vertAlign w:val="subscript"/>
        </w:rPr>
        <w:tab/>
      </w:r>
      <w:r>
        <w:rPr>
          <w:rFonts w:ascii="Times New Roman" w:hAnsi="Times New Roman"/>
          <w:kern w:val="0"/>
          <w:szCs w:val="20"/>
        </w:rPr>
        <w:t>——</w:t>
      </w:r>
      <w:r>
        <w:rPr>
          <w:rFonts w:ascii="Times New Roman" w:hint="eastAsia"/>
        </w:rPr>
        <w:t>评价周期</w:t>
      </w:r>
      <w:r>
        <w:rPr>
          <w:rFonts w:ascii="Times New Roman"/>
        </w:rPr>
        <w:t>内</w:t>
      </w:r>
      <w:r>
        <w:rPr>
          <w:rFonts w:ascii="Times New Roman" w:hint="eastAsia"/>
        </w:rPr>
        <w:t>，</w:t>
      </w:r>
      <w:r w:rsidRPr="00F65AD0">
        <w:rPr>
          <w:rFonts w:ascii="Times New Roman" w:hint="eastAsia"/>
        </w:rPr>
        <w:t>生物处理系统</w:t>
      </w:r>
      <w:r w:rsidRPr="002D65F0">
        <w:rPr>
          <w:rFonts w:ascii="Times New Roman" w:hint="eastAsia"/>
        </w:rPr>
        <w:t>第</w:t>
      </w:r>
      <w:r w:rsidRPr="00C34C81">
        <w:rPr>
          <w:rFonts w:ascii="Times New Roman"/>
          <w:i/>
        </w:rPr>
        <w:t>i</w:t>
      </w:r>
      <w:r>
        <w:rPr>
          <w:rFonts w:ascii="Times New Roman" w:hint="eastAsia"/>
        </w:rPr>
        <w:t>日化学需氧量（</w:t>
      </w:r>
      <w:r>
        <w:rPr>
          <w:rFonts w:ascii="Times New Roman"/>
        </w:rPr>
        <w:t>COD</w:t>
      </w:r>
      <w:r>
        <w:rPr>
          <w:rFonts w:ascii="Times New Roman"/>
          <w:vertAlign w:val="subscript"/>
        </w:rPr>
        <w:t>Cr</w:t>
      </w:r>
      <w:r>
        <w:rPr>
          <w:rFonts w:ascii="Times New Roman" w:hint="eastAsia"/>
        </w:rPr>
        <w:t>）去除量</w:t>
      </w:r>
      <w:r>
        <w:rPr>
          <w:rFonts w:ascii="Times New Roman"/>
        </w:rPr>
        <w:t>，单位为</w:t>
      </w:r>
      <w:r>
        <w:rPr>
          <w:rFonts w:ascii="Times New Roman" w:hint="eastAsia"/>
        </w:rPr>
        <w:t>千克（</w:t>
      </w:r>
      <w:r>
        <w:rPr>
          <w:rFonts w:ascii="Times New Roman"/>
        </w:rPr>
        <w:t>kg</w:t>
      </w:r>
      <w:r w:rsidR="004C3956">
        <w:rPr>
          <w:rFonts w:ascii="Times New Roman" w:hint="eastAsia"/>
        </w:rPr>
        <w:t>/d</w:t>
      </w:r>
      <w:r w:rsidRPr="00C34C81">
        <w:rPr>
          <w:rFonts w:ascii="宋体" w:hAnsi="宋体" w:hint="eastAsia"/>
        </w:rPr>
        <w:t>）</w:t>
      </w:r>
      <w:r>
        <w:rPr>
          <w:rFonts w:ascii="Times New Roman"/>
        </w:rPr>
        <w:t>；</w:t>
      </w:r>
    </w:p>
    <w:p w14:paraId="624D1B6F" w14:textId="2C5D39B0" w:rsidR="0082059D" w:rsidRPr="009617A7" w:rsidRDefault="00301318" w:rsidP="0052207D">
      <w:pPr>
        <w:widowControl/>
        <w:tabs>
          <w:tab w:val="left" w:pos="1134"/>
        </w:tabs>
        <w:autoSpaceDE w:val="0"/>
        <w:autoSpaceDN w:val="0"/>
        <w:adjustRightInd/>
        <w:spacing w:line="240" w:lineRule="auto"/>
        <w:ind w:firstLineChars="200" w:firstLine="420"/>
        <w:rPr>
          <w:rFonts w:ascii="Times New Roman" w:hAnsi="Times New Roman"/>
          <w:kern w:val="0"/>
          <w:szCs w:val="20"/>
        </w:rPr>
      </w:pPr>
      <w:r>
        <w:rPr>
          <w:rFonts w:ascii="Times New Roman" w:hAnsi="Times New Roman"/>
          <w:i/>
          <w:kern w:val="0"/>
          <w:szCs w:val="20"/>
        </w:rPr>
        <w:t>a</w:t>
      </w:r>
      <w:r w:rsidR="0052207D">
        <w:rPr>
          <w:rFonts w:ascii="Times New Roman" w:hAnsi="Times New Roman" w:hint="eastAsia"/>
          <w:i/>
          <w:kern w:val="0"/>
          <w:szCs w:val="20"/>
        </w:rPr>
        <w:tab/>
      </w:r>
      <w:r w:rsidR="0082059D" w:rsidRPr="009617A7">
        <w:rPr>
          <w:rFonts w:ascii="Times New Roman" w:hAnsi="Times New Roman"/>
          <w:kern w:val="0"/>
          <w:szCs w:val="20"/>
        </w:rPr>
        <w:t>——</w:t>
      </w:r>
      <w:r w:rsidR="0082059D">
        <w:rPr>
          <w:rFonts w:ascii="Times New Roman" w:hint="eastAsia"/>
        </w:rPr>
        <w:t>总凯氏氮（</w:t>
      </w:r>
      <w:r w:rsidR="0082059D">
        <w:rPr>
          <w:rFonts w:ascii="Times New Roman"/>
        </w:rPr>
        <w:t>TKN</w:t>
      </w:r>
      <w:r w:rsidR="0082059D">
        <w:rPr>
          <w:rFonts w:ascii="Times New Roman" w:hint="eastAsia"/>
        </w:rPr>
        <w:t>）</w:t>
      </w:r>
      <w:r w:rsidR="0082059D" w:rsidRPr="009617A7">
        <w:rPr>
          <w:rFonts w:ascii="Times New Roman" w:hAnsi="Times New Roman" w:hint="eastAsia"/>
          <w:kern w:val="0"/>
          <w:szCs w:val="20"/>
        </w:rPr>
        <w:t>的氧当量，应取</w:t>
      </w:r>
      <w:r w:rsidR="0082059D" w:rsidRPr="009617A7">
        <w:rPr>
          <w:rFonts w:ascii="Times New Roman" w:hAnsi="Times New Roman" w:hint="eastAsia"/>
          <w:kern w:val="0"/>
          <w:szCs w:val="20"/>
        </w:rPr>
        <w:t>1</w:t>
      </w:r>
      <w:r w:rsidR="0082059D" w:rsidRPr="009617A7">
        <w:rPr>
          <w:rFonts w:ascii="Times New Roman" w:hAnsi="Times New Roman"/>
          <w:kern w:val="0"/>
          <w:szCs w:val="20"/>
        </w:rPr>
        <w:t>.71</w:t>
      </w:r>
      <w:r w:rsidR="0082059D" w:rsidRPr="009617A7">
        <w:rPr>
          <w:rFonts w:ascii="Times New Roman" w:hAnsi="Times New Roman" w:hint="eastAsia"/>
          <w:kern w:val="0"/>
          <w:szCs w:val="20"/>
        </w:rPr>
        <w:t>；</w:t>
      </w:r>
    </w:p>
    <w:p w14:paraId="432252E2" w14:textId="77559A6C" w:rsidR="0082059D" w:rsidRDefault="0082059D" w:rsidP="0052207D">
      <w:pPr>
        <w:widowControl/>
        <w:tabs>
          <w:tab w:val="left" w:pos="1134"/>
        </w:tabs>
        <w:autoSpaceDE w:val="0"/>
        <w:autoSpaceDN w:val="0"/>
        <w:adjustRightInd/>
        <w:spacing w:line="240" w:lineRule="auto"/>
        <w:ind w:firstLineChars="200" w:firstLine="420"/>
        <w:rPr>
          <w:rFonts w:ascii="Times New Roman"/>
        </w:rPr>
      </w:pPr>
      <w:r>
        <w:rPr>
          <w:rFonts w:ascii="Times New Roman" w:hAnsi="Times New Roman"/>
          <w:i/>
          <w:kern w:val="0"/>
          <w:szCs w:val="20"/>
        </w:rPr>
        <w:t>LR</w:t>
      </w:r>
      <w:r>
        <w:rPr>
          <w:rFonts w:ascii="Times New Roman" w:hAnsi="Times New Roman"/>
          <w:i/>
          <w:kern w:val="0"/>
          <w:szCs w:val="20"/>
          <w:vertAlign w:val="subscript"/>
        </w:rPr>
        <w:t>TKN</w:t>
      </w:r>
      <w:r w:rsidR="0052207D">
        <w:rPr>
          <w:rFonts w:ascii="Times New Roman" w:hAnsi="Times New Roman" w:hint="eastAsia"/>
          <w:i/>
          <w:kern w:val="0"/>
          <w:szCs w:val="20"/>
          <w:vertAlign w:val="subscript"/>
        </w:rPr>
        <w:tab/>
      </w:r>
      <w:r>
        <w:rPr>
          <w:rFonts w:ascii="Times New Roman" w:hAnsi="Times New Roman"/>
          <w:kern w:val="0"/>
          <w:szCs w:val="20"/>
        </w:rPr>
        <w:t>——</w:t>
      </w:r>
      <w:r>
        <w:rPr>
          <w:rFonts w:ascii="Times New Roman" w:hint="eastAsia"/>
        </w:rPr>
        <w:t>评价周期</w:t>
      </w:r>
      <w:r>
        <w:rPr>
          <w:rFonts w:ascii="Times New Roman"/>
        </w:rPr>
        <w:t>内</w:t>
      </w:r>
      <w:r>
        <w:rPr>
          <w:rFonts w:ascii="Times New Roman" w:hint="eastAsia"/>
        </w:rPr>
        <w:t>，</w:t>
      </w:r>
      <w:r w:rsidRPr="002D65F0">
        <w:rPr>
          <w:rFonts w:ascii="Times New Roman" w:hint="eastAsia"/>
        </w:rPr>
        <w:t>生物处理系统第</w:t>
      </w:r>
      <w:r w:rsidRPr="00C34C81">
        <w:rPr>
          <w:rFonts w:ascii="Times New Roman"/>
          <w:i/>
        </w:rPr>
        <w:t>i</w:t>
      </w:r>
      <w:r>
        <w:rPr>
          <w:rFonts w:ascii="Times New Roman" w:hint="eastAsia"/>
        </w:rPr>
        <w:t>日</w:t>
      </w:r>
      <w:r w:rsidRPr="004F562A">
        <w:rPr>
          <w:rFonts w:ascii="Times New Roman" w:hAnsi="Times New Roman"/>
          <w:kern w:val="0"/>
          <w:szCs w:val="20"/>
        </w:rPr>
        <w:t>TKN</w:t>
      </w:r>
      <w:r>
        <w:rPr>
          <w:rFonts w:ascii="Times New Roman" w:hint="eastAsia"/>
        </w:rPr>
        <w:t>去除量</w:t>
      </w:r>
      <w:r>
        <w:rPr>
          <w:rFonts w:ascii="Times New Roman"/>
        </w:rPr>
        <w:t>，单位为</w:t>
      </w:r>
      <w:r>
        <w:rPr>
          <w:rFonts w:ascii="Times New Roman" w:hint="eastAsia"/>
        </w:rPr>
        <w:t>千克（</w:t>
      </w:r>
      <w:r>
        <w:rPr>
          <w:rFonts w:ascii="Times New Roman"/>
        </w:rPr>
        <w:t>kg</w:t>
      </w:r>
      <w:r w:rsidR="004C3956">
        <w:rPr>
          <w:rFonts w:ascii="Times New Roman" w:hint="eastAsia"/>
        </w:rPr>
        <w:t>/d</w:t>
      </w:r>
      <w:r>
        <w:rPr>
          <w:rFonts w:ascii="Times New Roman"/>
        </w:rPr>
        <w:t>）；</w:t>
      </w:r>
    </w:p>
    <w:p w14:paraId="16D26E9D" w14:textId="2A121F91" w:rsidR="0082059D" w:rsidRDefault="00301318" w:rsidP="0052207D">
      <w:pPr>
        <w:widowControl/>
        <w:tabs>
          <w:tab w:val="left" w:pos="1134"/>
        </w:tabs>
        <w:autoSpaceDE w:val="0"/>
        <w:autoSpaceDN w:val="0"/>
        <w:adjustRightInd/>
        <w:spacing w:line="240" w:lineRule="auto"/>
        <w:ind w:firstLineChars="200" w:firstLine="420"/>
        <w:rPr>
          <w:rFonts w:ascii="Times New Roman"/>
        </w:rPr>
      </w:pPr>
      <w:r>
        <w:rPr>
          <w:rFonts w:ascii="Times New Roman" w:hAnsi="Times New Roman"/>
          <w:i/>
          <w:kern w:val="0"/>
          <w:szCs w:val="20"/>
        </w:rPr>
        <w:t>b</w:t>
      </w:r>
      <w:r>
        <w:rPr>
          <w:rFonts w:ascii="Times New Roman" w:hAnsi="Times New Roman" w:hint="eastAsia"/>
          <w:i/>
          <w:kern w:val="0"/>
          <w:szCs w:val="20"/>
        </w:rPr>
        <w:tab/>
      </w:r>
      <w:r w:rsidR="0082059D">
        <w:rPr>
          <w:rFonts w:ascii="Times New Roman" w:hAnsi="Times New Roman"/>
          <w:kern w:val="0"/>
          <w:szCs w:val="20"/>
        </w:rPr>
        <w:t>——</w:t>
      </w:r>
      <w:r w:rsidR="0082059D">
        <w:rPr>
          <w:rFonts w:ascii="Times New Roman" w:hAnsi="Times New Roman" w:hint="eastAsia"/>
          <w:kern w:val="0"/>
          <w:szCs w:val="20"/>
        </w:rPr>
        <w:t>硝态氮（</w:t>
      </w:r>
      <w:r w:rsidR="0082059D" w:rsidRPr="009617A7">
        <w:rPr>
          <w:rFonts w:ascii="Times New Roman" w:hAnsi="Times New Roman"/>
          <w:kern w:val="0"/>
          <w:szCs w:val="20"/>
        </w:rPr>
        <w:t>NO</w:t>
      </w:r>
      <w:r w:rsidR="0082059D" w:rsidRPr="00D53F41">
        <w:rPr>
          <w:rFonts w:ascii="Times New Roman" w:hAnsi="Times New Roman"/>
          <w:kern w:val="0"/>
          <w:szCs w:val="20"/>
          <w:vertAlign w:val="subscript"/>
        </w:rPr>
        <w:t>3</w:t>
      </w:r>
      <w:r w:rsidR="0082059D" w:rsidRPr="009617A7">
        <w:rPr>
          <w:rFonts w:ascii="Times New Roman" w:hAnsi="Times New Roman"/>
          <w:kern w:val="0"/>
          <w:szCs w:val="20"/>
        </w:rPr>
        <w:t>-N</w:t>
      </w:r>
      <w:r w:rsidR="0082059D">
        <w:rPr>
          <w:rFonts w:ascii="Times New Roman" w:hAnsi="Times New Roman" w:hint="eastAsia"/>
          <w:kern w:val="0"/>
          <w:szCs w:val="20"/>
        </w:rPr>
        <w:t>）的氧当量，应取</w:t>
      </w:r>
      <w:r w:rsidR="0082059D">
        <w:rPr>
          <w:rFonts w:ascii="Times New Roman" w:hAnsi="Times New Roman" w:hint="eastAsia"/>
          <w:kern w:val="0"/>
          <w:szCs w:val="20"/>
        </w:rPr>
        <w:t>2</w:t>
      </w:r>
      <w:r w:rsidR="0082059D">
        <w:rPr>
          <w:rFonts w:ascii="Times New Roman" w:hAnsi="Times New Roman"/>
          <w:kern w:val="0"/>
          <w:szCs w:val="20"/>
        </w:rPr>
        <w:t>.86</w:t>
      </w:r>
      <w:r w:rsidR="0082059D">
        <w:rPr>
          <w:rFonts w:ascii="Times New Roman" w:hAnsi="Times New Roman" w:hint="eastAsia"/>
          <w:kern w:val="0"/>
          <w:szCs w:val="20"/>
        </w:rPr>
        <w:t>；</w:t>
      </w:r>
    </w:p>
    <w:p w14:paraId="21EA2D97" w14:textId="1451BA98" w:rsidR="0082059D" w:rsidRDefault="0082059D" w:rsidP="0052207D">
      <w:pPr>
        <w:widowControl/>
        <w:tabs>
          <w:tab w:val="left" w:pos="1134"/>
        </w:tabs>
        <w:autoSpaceDE w:val="0"/>
        <w:autoSpaceDN w:val="0"/>
        <w:adjustRightInd/>
        <w:spacing w:line="240" w:lineRule="auto"/>
        <w:ind w:firstLineChars="200" w:firstLine="420"/>
        <w:rPr>
          <w:rFonts w:ascii="Times New Roman"/>
        </w:rPr>
      </w:pPr>
      <w:r w:rsidRPr="00271D4F">
        <w:rPr>
          <w:rFonts w:ascii="Times New Roman" w:hAnsi="Times New Roman"/>
          <w:i/>
          <w:kern w:val="0"/>
          <w:szCs w:val="20"/>
        </w:rPr>
        <w:t>LR</w:t>
      </w:r>
      <w:r w:rsidRPr="00271D4F">
        <w:rPr>
          <w:rFonts w:ascii="Times New Roman" w:hAnsi="Times New Roman"/>
          <w:i/>
          <w:kern w:val="0"/>
          <w:szCs w:val="20"/>
          <w:vertAlign w:val="subscript"/>
        </w:rPr>
        <w:t>NO</w:t>
      </w:r>
      <w:r w:rsidRPr="00271D4F">
        <w:rPr>
          <w:rFonts w:ascii="Times New Roman" w:hAnsi="Times New Roman"/>
          <w:i/>
          <w:kern w:val="0"/>
          <w:position w:val="-4"/>
          <w:szCs w:val="20"/>
          <w:vertAlign w:val="subscript"/>
        </w:rPr>
        <w:t>3</w:t>
      </w:r>
      <w:r w:rsidRPr="00271D4F">
        <w:rPr>
          <w:rFonts w:ascii="Times New Roman" w:hAnsi="Times New Roman"/>
          <w:i/>
          <w:kern w:val="0"/>
          <w:szCs w:val="20"/>
          <w:vertAlign w:val="subscript"/>
        </w:rPr>
        <w:t>-N</w:t>
      </w:r>
      <w:r w:rsidR="0052207D">
        <w:rPr>
          <w:rFonts w:ascii="Times New Roman" w:hAnsi="Times New Roman" w:hint="eastAsia"/>
          <w:i/>
          <w:kern w:val="0"/>
          <w:szCs w:val="20"/>
          <w:vertAlign w:val="subscript"/>
        </w:rPr>
        <w:tab/>
      </w:r>
      <w:r>
        <w:rPr>
          <w:rFonts w:ascii="Times New Roman" w:hAnsi="Times New Roman"/>
          <w:kern w:val="0"/>
          <w:szCs w:val="20"/>
        </w:rPr>
        <w:t>——</w:t>
      </w:r>
      <w:r>
        <w:rPr>
          <w:rFonts w:ascii="Times New Roman" w:hint="eastAsia"/>
        </w:rPr>
        <w:t>评价周期</w:t>
      </w:r>
      <w:r>
        <w:rPr>
          <w:rFonts w:ascii="Times New Roman"/>
        </w:rPr>
        <w:t>内</w:t>
      </w:r>
      <w:r>
        <w:rPr>
          <w:rFonts w:ascii="Times New Roman" w:hint="eastAsia"/>
        </w:rPr>
        <w:t>，</w:t>
      </w:r>
      <w:r w:rsidRPr="00F65AD0">
        <w:rPr>
          <w:rFonts w:ascii="Times New Roman" w:hint="eastAsia"/>
        </w:rPr>
        <w:t>生物处理系统</w:t>
      </w:r>
      <w:r w:rsidRPr="002D65F0">
        <w:rPr>
          <w:rFonts w:ascii="Times New Roman" w:hint="eastAsia"/>
        </w:rPr>
        <w:t>第</w:t>
      </w:r>
      <w:r w:rsidRPr="00C34C81">
        <w:rPr>
          <w:rFonts w:ascii="Times New Roman"/>
          <w:i/>
        </w:rPr>
        <w:t>i</w:t>
      </w:r>
      <w:r>
        <w:rPr>
          <w:rFonts w:ascii="Times New Roman" w:hint="eastAsia"/>
        </w:rPr>
        <w:t>日</w:t>
      </w:r>
      <w:r>
        <w:rPr>
          <w:rFonts w:ascii="Times New Roman"/>
        </w:rPr>
        <w:t>NO</w:t>
      </w:r>
      <w:r>
        <w:rPr>
          <w:rFonts w:ascii="Times New Roman"/>
          <w:vertAlign w:val="subscript"/>
        </w:rPr>
        <w:t>3</w:t>
      </w:r>
      <w:r>
        <w:rPr>
          <w:rFonts w:ascii="Times New Roman"/>
        </w:rPr>
        <w:t>-N</w:t>
      </w:r>
      <w:r>
        <w:rPr>
          <w:rFonts w:ascii="Times New Roman" w:hint="eastAsia"/>
        </w:rPr>
        <w:t>去除量</w:t>
      </w:r>
      <w:r>
        <w:rPr>
          <w:rFonts w:ascii="Times New Roman"/>
        </w:rPr>
        <w:t>，单位为</w:t>
      </w:r>
      <w:r>
        <w:rPr>
          <w:rFonts w:ascii="Times New Roman" w:hint="eastAsia"/>
        </w:rPr>
        <w:t>千克（</w:t>
      </w:r>
      <w:r>
        <w:rPr>
          <w:rFonts w:ascii="Times New Roman"/>
        </w:rPr>
        <w:t>kg</w:t>
      </w:r>
      <w:r w:rsidR="004C3956">
        <w:rPr>
          <w:rFonts w:ascii="Times New Roman" w:hint="eastAsia"/>
        </w:rPr>
        <w:t>/d</w:t>
      </w:r>
      <w:r>
        <w:rPr>
          <w:rFonts w:ascii="Times New Roman"/>
        </w:rPr>
        <w:t>）；</w:t>
      </w:r>
    </w:p>
    <w:p w14:paraId="2FE3C84F" w14:textId="4F838DB8" w:rsidR="0082059D" w:rsidRDefault="00301318" w:rsidP="0052207D">
      <w:pPr>
        <w:widowControl/>
        <w:tabs>
          <w:tab w:val="left" w:pos="1134"/>
        </w:tabs>
        <w:autoSpaceDE w:val="0"/>
        <w:autoSpaceDN w:val="0"/>
        <w:adjustRightInd/>
        <w:spacing w:line="240" w:lineRule="auto"/>
        <w:ind w:firstLineChars="200" w:firstLine="420"/>
        <w:rPr>
          <w:rFonts w:ascii="Times New Roman"/>
        </w:rPr>
      </w:pPr>
      <w:r>
        <w:rPr>
          <w:rFonts w:ascii="Times New Roman"/>
          <w:i/>
        </w:rPr>
        <w:t>c</w:t>
      </w:r>
      <w:r w:rsidR="0052207D">
        <w:rPr>
          <w:rFonts w:ascii="Times New Roman" w:hint="eastAsia"/>
          <w:i/>
        </w:rPr>
        <w:tab/>
      </w:r>
      <w:r w:rsidR="0082059D">
        <w:rPr>
          <w:rFonts w:ascii="Times New Roman" w:hAnsi="Times New Roman"/>
          <w:kern w:val="0"/>
          <w:szCs w:val="20"/>
        </w:rPr>
        <w:t>——</w:t>
      </w:r>
      <w:r w:rsidR="0082059D">
        <w:rPr>
          <w:rFonts w:ascii="Times New Roman" w:hAnsi="Times New Roman" w:hint="eastAsia"/>
          <w:kern w:val="0"/>
          <w:szCs w:val="20"/>
        </w:rPr>
        <w:t>亚</w:t>
      </w:r>
      <w:r w:rsidR="0082059D" w:rsidRPr="00B02D9C">
        <w:rPr>
          <w:rFonts w:ascii="Times New Roman" w:hAnsi="Times New Roman" w:hint="eastAsia"/>
          <w:kern w:val="0"/>
          <w:szCs w:val="20"/>
        </w:rPr>
        <w:t>硝态氮</w:t>
      </w:r>
      <w:r w:rsidR="0082059D">
        <w:rPr>
          <w:rFonts w:ascii="Times New Roman" w:hAnsi="Times New Roman" w:hint="eastAsia"/>
          <w:kern w:val="0"/>
          <w:szCs w:val="20"/>
        </w:rPr>
        <w:t>（</w:t>
      </w:r>
      <w:r w:rsidR="0082059D" w:rsidRPr="009617A7">
        <w:rPr>
          <w:rFonts w:ascii="Times New Roman" w:hAnsi="Times New Roman"/>
          <w:kern w:val="0"/>
          <w:szCs w:val="20"/>
        </w:rPr>
        <w:t>NO</w:t>
      </w:r>
      <w:r w:rsidR="0082059D">
        <w:rPr>
          <w:rFonts w:ascii="Times New Roman" w:hAnsi="Times New Roman"/>
          <w:kern w:val="0"/>
          <w:szCs w:val="20"/>
          <w:vertAlign w:val="subscript"/>
        </w:rPr>
        <w:t>2</w:t>
      </w:r>
      <w:r w:rsidR="0082059D" w:rsidRPr="009617A7">
        <w:rPr>
          <w:rFonts w:ascii="Times New Roman" w:hAnsi="Times New Roman"/>
          <w:kern w:val="0"/>
          <w:szCs w:val="20"/>
        </w:rPr>
        <w:t>-N</w:t>
      </w:r>
      <w:r w:rsidR="0082059D">
        <w:rPr>
          <w:rFonts w:ascii="Times New Roman" w:hAnsi="Times New Roman" w:hint="eastAsia"/>
          <w:kern w:val="0"/>
          <w:szCs w:val="20"/>
        </w:rPr>
        <w:t>）的氧当量，应取</w:t>
      </w:r>
      <w:r w:rsidR="0082059D">
        <w:rPr>
          <w:rFonts w:ascii="Times New Roman" w:hAnsi="Times New Roman"/>
          <w:kern w:val="0"/>
          <w:szCs w:val="20"/>
        </w:rPr>
        <w:t>1.71</w:t>
      </w:r>
      <w:r w:rsidR="0082059D">
        <w:rPr>
          <w:rFonts w:ascii="Times New Roman" w:hAnsi="Times New Roman" w:hint="eastAsia"/>
          <w:kern w:val="0"/>
          <w:szCs w:val="20"/>
        </w:rPr>
        <w:t>；</w:t>
      </w:r>
    </w:p>
    <w:p w14:paraId="508838FE" w14:textId="04E0A2EA" w:rsidR="0082059D" w:rsidRDefault="0082059D" w:rsidP="0052207D">
      <w:pPr>
        <w:widowControl/>
        <w:tabs>
          <w:tab w:val="left" w:pos="1134"/>
        </w:tabs>
        <w:autoSpaceDE w:val="0"/>
        <w:autoSpaceDN w:val="0"/>
        <w:adjustRightInd/>
        <w:spacing w:line="240" w:lineRule="auto"/>
        <w:ind w:firstLineChars="200" w:firstLine="420"/>
        <w:rPr>
          <w:rFonts w:ascii="Times New Roman"/>
        </w:rPr>
      </w:pPr>
      <w:r w:rsidRPr="008C6C08">
        <w:rPr>
          <w:rFonts w:ascii="Times New Roman" w:hAnsi="Times New Roman"/>
          <w:i/>
        </w:rPr>
        <w:t>LR</w:t>
      </w:r>
      <w:r w:rsidRPr="008C6C08">
        <w:rPr>
          <w:rFonts w:ascii="Times New Roman" w:hAnsi="Times New Roman"/>
          <w:i/>
          <w:vertAlign w:val="subscript"/>
        </w:rPr>
        <w:t>NO</w:t>
      </w:r>
      <w:r w:rsidRPr="008C6C08">
        <w:rPr>
          <w:rFonts w:ascii="Times New Roman" w:hAnsi="Times New Roman"/>
          <w:i/>
          <w:position w:val="-4"/>
          <w:vertAlign w:val="subscript"/>
        </w:rPr>
        <w:t>2</w:t>
      </w:r>
      <w:r w:rsidRPr="008C6C08">
        <w:rPr>
          <w:rFonts w:ascii="Times New Roman" w:hAnsi="Times New Roman"/>
          <w:i/>
          <w:vertAlign w:val="subscript"/>
        </w:rPr>
        <w:t>-N</w:t>
      </w:r>
      <w:r w:rsidR="0052207D">
        <w:rPr>
          <w:rFonts w:ascii="Times New Roman" w:hAnsi="Times New Roman" w:hint="eastAsia"/>
          <w:i/>
          <w:vertAlign w:val="subscript"/>
        </w:rPr>
        <w:tab/>
      </w:r>
      <w:r>
        <w:rPr>
          <w:rFonts w:ascii="Times New Roman" w:hAnsi="Times New Roman"/>
          <w:kern w:val="0"/>
          <w:szCs w:val="20"/>
        </w:rPr>
        <w:t>——</w:t>
      </w:r>
      <w:r>
        <w:rPr>
          <w:rFonts w:ascii="Times New Roman" w:hint="eastAsia"/>
        </w:rPr>
        <w:t>评价周期</w:t>
      </w:r>
      <w:r>
        <w:rPr>
          <w:rFonts w:ascii="Times New Roman"/>
        </w:rPr>
        <w:t>内</w:t>
      </w:r>
      <w:r>
        <w:rPr>
          <w:rFonts w:ascii="Times New Roman" w:hint="eastAsia"/>
        </w:rPr>
        <w:t>，</w:t>
      </w:r>
      <w:r w:rsidRPr="00F65AD0">
        <w:rPr>
          <w:rFonts w:ascii="Times New Roman" w:hint="eastAsia"/>
        </w:rPr>
        <w:t>生物处理系统</w:t>
      </w:r>
      <w:r w:rsidRPr="002D65F0">
        <w:rPr>
          <w:rFonts w:ascii="Times New Roman" w:hint="eastAsia"/>
        </w:rPr>
        <w:t>第</w:t>
      </w:r>
      <w:r w:rsidRPr="00C34C81">
        <w:rPr>
          <w:rFonts w:ascii="Times New Roman"/>
          <w:i/>
        </w:rPr>
        <w:t>i</w:t>
      </w:r>
      <w:r>
        <w:rPr>
          <w:rFonts w:ascii="Times New Roman" w:hint="eastAsia"/>
        </w:rPr>
        <w:t>日</w:t>
      </w:r>
      <w:r>
        <w:rPr>
          <w:rFonts w:ascii="Times New Roman"/>
        </w:rPr>
        <w:t>NO</w:t>
      </w:r>
      <w:r>
        <w:rPr>
          <w:rFonts w:ascii="Times New Roman"/>
          <w:vertAlign w:val="subscript"/>
        </w:rPr>
        <w:t>2</w:t>
      </w:r>
      <w:r>
        <w:rPr>
          <w:rFonts w:ascii="Times New Roman"/>
        </w:rPr>
        <w:t>-N</w:t>
      </w:r>
      <w:r>
        <w:rPr>
          <w:rFonts w:ascii="Times New Roman" w:hint="eastAsia"/>
        </w:rPr>
        <w:t>去除量</w:t>
      </w:r>
      <w:r>
        <w:rPr>
          <w:rFonts w:ascii="Times New Roman"/>
        </w:rPr>
        <w:t>，单位为</w:t>
      </w:r>
      <w:r>
        <w:rPr>
          <w:rFonts w:ascii="Times New Roman" w:hint="eastAsia"/>
        </w:rPr>
        <w:t>千克（</w:t>
      </w:r>
      <w:r>
        <w:rPr>
          <w:rFonts w:ascii="Times New Roman"/>
        </w:rPr>
        <w:t>kg</w:t>
      </w:r>
      <w:r w:rsidR="004C3956">
        <w:rPr>
          <w:rFonts w:ascii="Times New Roman" w:hint="eastAsia"/>
        </w:rPr>
        <w:t>/d</w:t>
      </w:r>
      <w:r>
        <w:rPr>
          <w:rFonts w:ascii="Times New Roman"/>
        </w:rPr>
        <w:t>）；</w:t>
      </w:r>
    </w:p>
    <w:p w14:paraId="14FF4E41" w14:textId="1CEC8853" w:rsidR="0082059D" w:rsidRDefault="0082059D" w:rsidP="0052207D">
      <w:pPr>
        <w:widowControl/>
        <w:tabs>
          <w:tab w:val="left" w:pos="1134"/>
        </w:tabs>
        <w:autoSpaceDE w:val="0"/>
        <w:autoSpaceDN w:val="0"/>
        <w:adjustRightInd/>
        <w:spacing w:line="240" w:lineRule="auto"/>
        <w:ind w:firstLineChars="200" w:firstLine="420"/>
        <w:rPr>
          <w:rFonts w:ascii="Times New Roman"/>
        </w:rPr>
      </w:pPr>
      <w:r>
        <w:rPr>
          <w:rFonts w:ascii="Times New Roman"/>
          <w:i/>
        </w:rPr>
        <w:t>LR</w:t>
      </w:r>
      <w:r>
        <w:rPr>
          <w:rFonts w:ascii="Times New Roman"/>
          <w:i/>
          <w:vertAlign w:val="subscript"/>
        </w:rPr>
        <w:t>DO</w:t>
      </w:r>
      <w:r w:rsidR="0052207D">
        <w:rPr>
          <w:rFonts w:ascii="Times New Roman" w:hint="eastAsia"/>
          <w:i/>
          <w:vertAlign w:val="subscript"/>
        </w:rPr>
        <w:tab/>
      </w:r>
      <w:r>
        <w:rPr>
          <w:rFonts w:ascii="Times New Roman" w:hAnsi="Times New Roman"/>
          <w:kern w:val="0"/>
          <w:szCs w:val="20"/>
        </w:rPr>
        <w:t>——</w:t>
      </w:r>
      <w:r>
        <w:rPr>
          <w:rFonts w:ascii="Times New Roman" w:hint="eastAsia"/>
        </w:rPr>
        <w:t>评价周期</w:t>
      </w:r>
      <w:r>
        <w:rPr>
          <w:rFonts w:ascii="Times New Roman"/>
        </w:rPr>
        <w:t>内</w:t>
      </w:r>
      <w:r>
        <w:rPr>
          <w:rFonts w:ascii="Times New Roman" w:hint="eastAsia"/>
        </w:rPr>
        <w:t>，</w:t>
      </w:r>
      <w:r w:rsidRPr="00F65AD0">
        <w:rPr>
          <w:rFonts w:ascii="Times New Roman" w:hint="eastAsia"/>
        </w:rPr>
        <w:t>生物处理系统</w:t>
      </w:r>
      <w:r w:rsidRPr="002D65F0">
        <w:rPr>
          <w:rFonts w:ascii="Times New Roman" w:hint="eastAsia"/>
        </w:rPr>
        <w:t>第</w:t>
      </w:r>
      <w:r w:rsidRPr="00C34C81">
        <w:rPr>
          <w:rFonts w:ascii="Times New Roman"/>
          <w:i/>
        </w:rPr>
        <w:t>i</w:t>
      </w:r>
      <w:r>
        <w:rPr>
          <w:rFonts w:ascii="Times New Roman" w:hint="eastAsia"/>
        </w:rPr>
        <w:t>日溶解氧（</w:t>
      </w:r>
      <w:r>
        <w:rPr>
          <w:rFonts w:ascii="Times New Roman"/>
        </w:rPr>
        <w:t>DO</w:t>
      </w:r>
      <w:r>
        <w:rPr>
          <w:rFonts w:ascii="Times New Roman" w:hint="eastAsia"/>
        </w:rPr>
        <w:t>）去除量，</w:t>
      </w:r>
      <w:r>
        <w:rPr>
          <w:rFonts w:ascii="Times New Roman"/>
        </w:rPr>
        <w:t>单位为</w:t>
      </w:r>
      <w:r>
        <w:rPr>
          <w:rFonts w:ascii="Times New Roman" w:hint="eastAsia"/>
        </w:rPr>
        <w:t>千克（</w:t>
      </w:r>
      <w:r>
        <w:rPr>
          <w:rFonts w:ascii="Times New Roman"/>
        </w:rPr>
        <w:t>kg</w:t>
      </w:r>
      <w:r w:rsidR="004C3956">
        <w:rPr>
          <w:rFonts w:ascii="Times New Roman" w:hint="eastAsia"/>
        </w:rPr>
        <w:t>/d</w:t>
      </w:r>
      <w:r>
        <w:rPr>
          <w:rFonts w:ascii="Times New Roman"/>
        </w:rPr>
        <w:t>）</w:t>
      </w:r>
      <w:r>
        <w:rPr>
          <w:rFonts w:ascii="Times New Roman" w:hint="eastAsia"/>
        </w:rPr>
        <w:t>。</w:t>
      </w:r>
    </w:p>
    <w:p w14:paraId="18393BB4" w14:textId="5CB802D3" w:rsidR="00D30E52" w:rsidRDefault="00D30E52" w:rsidP="000F32DD">
      <w:pPr>
        <w:pStyle w:val="affffffffffe"/>
      </w:pPr>
      <w:r w:rsidRPr="00D30E52">
        <w:rPr>
          <w:rFonts w:hint="eastAsia"/>
        </w:rPr>
        <w:t>耗氧污染物的每日</w:t>
      </w:r>
      <w:r w:rsidR="001543BE">
        <w:rPr>
          <w:rFonts w:hint="eastAsia"/>
        </w:rPr>
        <w:t>去除</w:t>
      </w:r>
      <w:r w:rsidR="001543BE" w:rsidRPr="00125827">
        <w:rPr>
          <w:rFonts w:ascii="Times New Roman"/>
        </w:rPr>
        <w:t>量</w:t>
      </w:r>
      <w:r w:rsidRPr="00125827">
        <w:rPr>
          <w:rFonts w:ascii="Times New Roman"/>
        </w:rPr>
        <w:t>LR</w:t>
      </w:r>
      <w:r w:rsidRPr="00125827">
        <w:rPr>
          <w:rFonts w:ascii="Times New Roman"/>
          <w:vertAlign w:val="subscript"/>
        </w:rPr>
        <w:t>i</w:t>
      </w:r>
      <w:r w:rsidRPr="00125827">
        <w:rPr>
          <w:rFonts w:ascii="Times New Roman"/>
        </w:rPr>
        <w:t>按式（</w:t>
      </w:r>
      <w:r w:rsidR="0013019E" w:rsidRPr="00125827">
        <w:rPr>
          <w:rFonts w:ascii="Times New Roman"/>
        </w:rPr>
        <w:t>C.6</w:t>
      </w:r>
      <w:r w:rsidRPr="00125827">
        <w:rPr>
          <w:rFonts w:ascii="Times New Roman"/>
        </w:rPr>
        <w:t>）</w:t>
      </w:r>
      <w:r w:rsidRPr="00D30E52">
        <w:rPr>
          <w:rFonts w:hint="eastAsia"/>
        </w:rPr>
        <w:t>计算：</w:t>
      </w:r>
    </w:p>
    <w:p w14:paraId="5C19630D" w14:textId="4CDDBD3F" w:rsidR="0013019E" w:rsidRDefault="0013019E" w:rsidP="0013019E">
      <w:pPr>
        <w:pStyle w:val="afffffff6"/>
      </w:pPr>
      <w:r>
        <w:tab/>
      </w:r>
      <m:oMath>
        <m:sSub>
          <m:sSubPr>
            <m:ctrlPr>
              <w:rPr>
                <w:rFonts w:ascii="Cambria Math" w:hAnsi="Cambria Math"/>
                <w:i/>
              </w:rPr>
            </m:ctrlPr>
          </m:sSubPr>
          <m:e>
            <m:r>
              <m:rPr>
                <m:nor/>
              </m:rPr>
              <w:rPr>
                <w:rFonts w:ascii="Cambria Math" w:hAnsi="Cambria Math"/>
                <w:i/>
              </w:rPr>
              <m:t>LR</m:t>
            </m:r>
          </m:e>
          <m:sub>
            <m:r>
              <m:rPr>
                <m:nor/>
              </m:rPr>
              <w:rPr>
                <w:rFonts w:ascii="Cambria Math" w:hAnsi="Cambria Math" w:hint="eastAsia"/>
                <w:i/>
              </w:rPr>
              <m:t>xi</m:t>
            </m:r>
          </m:sub>
        </m:sSub>
        <m:r>
          <m:rPr>
            <m:nor/>
          </m:rPr>
          <w:rPr>
            <w:rFonts w:ascii="Cambria Math" w:hAnsi="Cambria Math"/>
            <w:i/>
          </w:rPr>
          <m:t>=</m:t>
        </m:r>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ji</m:t>
                    </m:r>
                  </m:sub>
                </m:sSub>
                <m:r>
                  <m:rPr>
                    <m:nor/>
                  </m:rPr>
                  <w:rPr>
                    <w:rFonts w:ascii="Cambria Math" w:hAnsi="Cambria Math"/>
                    <w:i/>
                  </w:rPr>
                  <m:t>×</m:t>
                </m:r>
                <m:sSub>
                  <m:sSubPr>
                    <m:ctrlPr>
                      <w:rPr>
                        <w:rFonts w:ascii="Cambria Math" w:hAnsi="Cambria Math"/>
                        <w:i/>
                      </w:rPr>
                    </m:ctrlPr>
                  </m:sSubPr>
                  <m:e>
                    <m:r>
                      <w:rPr>
                        <w:rFonts w:ascii="Cambria Math" w:hAnsi="Cambria Math"/>
                      </w:rPr>
                      <m:t>C</m:t>
                    </m:r>
                  </m:e>
                  <m:sub>
                    <m:r>
                      <w:rPr>
                        <w:rFonts w:ascii="Cambria Math" w:hAnsi="Cambria Math"/>
                      </w:rPr>
                      <m:t>xj</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ci</m:t>
                    </m:r>
                  </m:sub>
                </m:sSub>
                <m:r>
                  <m:rPr>
                    <m:nor/>
                  </m:rPr>
                  <w:rPr>
                    <w:rFonts w:ascii="Cambria Math" w:hAnsi="Cambria Math"/>
                    <w:i/>
                  </w:rPr>
                  <m:t>×</m:t>
                </m:r>
                <m:sSub>
                  <m:sSubPr>
                    <m:ctrlPr>
                      <w:rPr>
                        <w:rFonts w:ascii="Cambria Math" w:hAnsi="Cambria Math"/>
                        <w:i/>
                      </w:rPr>
                    </m:ctrlPr>
                  </m:sSubPr>
                  <m:e>
                    <m:r>
                      <w:rPr>
                        <w:rFonts w:ascii="Cambria Math" w:hAnsi="Cambria Math"/>
                      </w:rPr>
                      <m:t>C</m:t>
                    </m:r>
                  </m:e>
                  <m:sub>
                    <m:r>
                      <w:rPr>
                        <w:rFonts w:ascii="Cambria Math" w:hAnsi="Cambria Math"/>
                      </w:rPr>
                      <m:t>xc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ni</m:t>
                    </m:r>
                  </m:sub>
                </m:sSub>
                <m:r>
                  <m:rPr>
                    <m:nor/>
                  </m:rPr>
                  <w:rPr>
                    <w:rFonts w:ascii="Cambria Math" w:hAnsi="Cambria Math"/>
                    <w:i/>
                  </w:rPr>
                  <m:t>×</m:t>
                </m:r>
                <m:sSub>
                  <m:sSubPr>
                    <m:ctrlPr>
                      <w:rPr>
                        <w:rFonts w:ascii="Cambria Math" w:hAnsi="Cambria Math"/>
                        <w:i/>
                      </w:rPr>
                    </m:ctrlPr>
                  </m:sSubPr>
                  <m:e>
                    <m:r>
                      <w:rPr>
                        <w:rFonts w:ascii="Cambria Math" w:hAnsi="Cambria Math"/>
                      </w:rPr>
                      <m:t>C</m:t>
                    </m:r>
                  </m:e>
                  <m:sub>
                    <m:r>
                      <w:rPr>
                        <w:rFonts w:ascii="Cambria Math" w:hAnsi="Cambria Math"/>
                      </w:rPr>
                      <m:t>xn</m:t>
                    </m:r>
                  </m:sub>
                </m:sSub>
              </m:e>
            </m:d>
          </m:num>
          <m:den>
            <m:r>
              <m:rPr>
                <m:nor/>
              </m:rPr>
              <w:rPr>
                <w:rFonts w:ascii="Cambria Math" w:hAnsi="Cambria Math"/>
                <w:i/>
              </w:rPr>
              <m:t>1000</m:t>
            </m:r>
          </m:den>
        </m:f>
      </m:oMath>
      <w:r w:rsidRPr="0013019E">
        <w:rPr>
          <w:rFonts w:ascii="微软雅黑" w:eastAsia="微软雅黑" w:hAnsi="微软雅黑"/>
        </w:rPr>
        <w:tab/>
      </w:r>
      <w:r w:rsidRPr="00C34C81">
        <w:t>(</w:t>
      </w:r>
      <w:r w:rsidRPr="0013019E">
        <w:rPr>
          <w:rFonts w:ascii="Times New Roman" w:hAnsi="Times New Roman"/>
        </w:rPr>
        <w:t>C.</w:t>
      </w:r>
      <w:r w:rsidRPr="0013019E">
        <w:rPr>
          <w:rFonts w:ascii="Times New Roman" w:hAnsi="Times New Roman"/>
        </w:rPr>
        <w:fldChar w:fldCharType="begin"/>
      </w:r>
      <w:r w:rsidRPr="0013019E">
        <w:rPr>
          <w:rFonts w:ascii="Times New Roman" w:hAnsi="Times New Roman"/>
        </w:rPr>
        <w:instrText xml:space="preserve">  seq fulu_equation_133503746996929112  </w:instrText>
      </w:r>
      <w:r w:rsidRPr="0013019E">
        <w:rPr>
          <w:rFonts w:ascii="Times New Roman" w:hAnsi="Times New Roman"/>
        </w:rPr>
        <w:fldChar w:fldCharType="separate"/>
      </w:r>
      <w:r w:rsidR="00937E6B">
        <w:rPr>
          <w:rFonts w:ascii="Times New Roman" w:hAnsi="Times New Roman"/>
          <w:noProof/>
        </w:rPr>
        <w:t>6</w:t>
      </w:r>
      <w:r w:rsidRPr="0013019E">
        <w:rPr>
          <w:rFonts w:ascii="Times New Roman" w:hAnsi="Times New Roman"/>
        </w:rPr>
        <w:fldChar w:fldCharType="end"/>
      </w:r>
      <w:r w:rsidRPr="00C34C81">
        <w:t>)</w:t>
      </w:r>
    </w:p>
    <w:p w14:paraId="3039D1C2" w14:textId="77777777" w:rsidR="00976277" w:rsidRDefault="00976277" w:rsidP="00976277">
      <w:pPr>
        <w:ind w:firstLineChars="200" w:firstLine="420"/>
        <w:rPr>
          <w:lang w:val="en-GB"/>
        </w:rPr>
      </w:pPr>
      <w:r w:rsidRPr="001247CA">
        <w:rPr>
          <w:lang w:val="en-GB"/>
        </w:rPr>
        <w:t>式中：</w:t>
      </w:r>
    </w:p>
    <w:p w14:paraId="356504FC" w14:textId="2E9EFA03" w:rsidR="0082059D" w:rsidRPr="00B62C5E" w:rsidRDefault="0082059D" w:rsidP="00507345">
      <w:pPr>
        <w:widowControl/>
        <w:tabs>
          <w:tab w:val="left" w:pos="1134"/>
        </w:tabs>
        <w:autoSpaceDE w:val="0"/>
        <w:autoSpaceDN w:val="0"/>
        <w:adjustRightInd/>
        <w:spacing w:line="240" w:lineRule="auto"/>
        <w:ind w:firstLineChars="200" w:firstLine="420"/>
        <w:rPr>
          <w:rFonts w:ascii="Times New Roman" w:hAnsi="Times New Roman"/>
          <w:kern w:val="0"/>
          <w:szCs w:val="20"/>
        </w:rPr>
      </w:pPr>
      <w:r>
        <w:rPr>
          <w:rFonts w:ascii="Times New Roman" w:hAnsi="Times New Roman"/>
          <w:i/>
          <w:iCs/>
          <w:kern w:val="0"/>
          <w:szCs w:val="20"/>
        </w:rPr>
        <w:t>LR</w:t>
      </w:r>
      <w:r>
        <w:rPr>
          <w:rFonts w:ascii="Times New Roman" w:hAnsi="Times New Roman"/>
          <w:i/>
          <w:iCs/>
          <w:kern w:val="0"/>
          <w:szCs w:val="20"/>
          <w:vertAlign w:val="subscript"/>
        </w:rPr>
        <w:t>x</w:t>
      </w:r>
      <w:r>
        <w:rPr>
          <w:rFonts w:ascii="Times New Roman" w:hAnsi="Times New Roman" w:hint="eastAsia"/>
          <w:i/>
          <w:iCs/>
          <w:kern w:val="0"/>
          <w:szCs w:val="20"/>
          <w:vertAlign w:val="subscript"/>
        </w:rPr>
        <w:t>i</w:t>
      </w:r>
      <w:r w:rsidR="008A5158">
        <w:rPr>
          <w:rFonts w:ascii="Times New Roman" w:hAnsi="Times New Roman" w:hint="eastAsia"/>
          <w:i/>
          <w:iCs/>
          <w:kern w:val="0"/>
          <w:szCs w:val="20"/>
          <w:vertAlign w:val="subscript"/>
        </w:rPr>
        <w:tab/>
      </w:r>
      <w:r>
        <w:rPr>
          <w:rFonts w:ascii="Times New Roman" w:hAnsi="Times New Roman"/>
          <w:kern w:val="0"/>
          <w:szCs w:val="20"/>
        </w:rPr>
        <w:t>——</w:t>
      </w:r>
      <w:r>
        <w:rPr>
          <w:rFonts w:ascii="Times New Roman" w:hAnsi="Times New Roman" w:hint="eastAsia"/>
          <w:kern w:val="0"/>
          <w:szCs w:val="20"/>
        </w:rPr>
        <w:t>评价周期内，</w:t>
      </w:r>
      <w:r w:rsidRPr="003C35FE">
        <w:rPr>
          <w:rFonts w:ascii="Times New Roman" w:hAnsi="Times New Roman" w:hint="eastAsia"/>
          <w:kern w:val="0"/>
          <w:szCs w:val="20"/>
        </w:rPr>
        <w:t>生物处理系统</w:t>
      </w:r>
      <w:r>
        <w:rPr>
          <w:rFonts w:ascii="Times New Roman" w:hAnsi="Times New Roman" w:hint="eastAsia"/>
          <w:kern w:val="0"/>
          <w:szCs w:val="20"/>
        </w:rPr>
        <w:t>中</w:t>
      </w:r>
      <w:r>
        <w:rPr>
          <w:rFonts w:hint="eastAsia"/>
        </w:rPr>
        <w:t>组分</w:t>
      </w:r>
      <w:r w:rsidRPr="00C34C81">
        <w:rPr>
          <w:rFonts w:ascii="Times New Roman" w:hAnsi="Times New Roman"/>
          <w:i/>
        </w:rPr>
        <w:t>x</w:t>
      </w:r>
      <w:r w:rsidRPr="00A36055">
        <w:rPr>
          <w:rFonts w:ascii="Times New Roman" w:hAnsi="Times New Roman" w:hint="eastAsia"/>
        </w:rPr>
        <w:t>（</w:t>
      </w:r>
      <w:r w:rsidRPr="00A36055">
        <w:rPr>
          <w:rFonts w:ascii="Times New Roman" w:hAnsi="Times New Roman" w:hint="eastAsia"/>
        </w:rPr>
        <w:t>COD</w:t>
      </w:r>
      <w:r w:rsidRPr="00116367">
        <w:rPr>
          <w:rFonts w:ascii="Times New Roman" w:hAnsi="Times New Roman" w:hint="eastAsia"/>
          <w:vertAlign w:val="subscript"/>
        </w:rPr>
        <w:t>Cr</w:t>
      </w:r>
      <w:r w:rsidRPr="00A36055">
        <w:rPr>
          <w:rFonts w:ascii="Times New Roman" w:hAnsi="Times New Roman" w:hint="eastAsia"/>
        </w:rPr>
        <w:t>、</w:t>
      </w:r>
      <w:r w:rsidRPr="00A36055">
        <w:rPr>
          <w:rFonts w:ascii="Times New Roman" w:hAnsi="Times New Roman" w:hint="eastAsia"/>
        </w:rPr>
        <w:t>TKN</w:t>
      </w:r>
      <w:r w:rsidRPr="00A36055">
        <w:rPr>
          <w:rFonts w:ascii="Times New Roman" w:hAnsi="Times New Roman" w:hint="eastAsia"/>
        </w:rPr>
        <w:t>、</w:t>
      </w:r>
      <w:r w:rsidRPr="00A36055">
        <w:rPr>
          <w:rFonts w:ascii="Times New Roman" w:hAnsi="Times New Roman" w:hint="eastAsia"/>
        </w:rPr>
        <w:t>NO</w:t>
      </w:r>
      <w:r w:rsidRPr="00116367">
        <w:rPr>
          <w:rFonts w:ascii="Times New Roman" w:hAnsi="Times New Roman" w:hint="eastAsia"/>
          <w:vertAlign w:val="subscript"/>
        </w:rPr>
        <w:t>3</w:t>
      </w:r>
      <w:r w:rsidRPr="00A36055">
        <w:rPr>
          <w:rFonts w:ascii="Times New Roman" w:hAnsi="Times New Roman" w:hint="eastAsia"/>
        </w:rPr>
        <w:t>-N</w:t>
      </w:r>
      <w:r w:rsidRPr="00A36055">
        <w:rPr>
          <w:rFonts w:ascii="Times New Roman" w:hAnsi="Times New Roman" w:hint="eastAsia"/>
        </w:rPr>
        <w:t>、</w:t>
      </w:r>
      <w:r w:rsidRPr="00A36055">
        <w:rPr>
          <w:rFonts w:ascii="Times New Roman" w:hAnsi="Times New Roman" w:hint="eastAsia"/>
        </w:rPr>
        <w:t>NO</w:t>
      </w:r>
      <w:r w:rsidRPr="00116367">
        <w:rPr>
          <w:rFonts w:ascii="Times New Roman" w:hAnsi="Times New Roman" w:hint="eastAsia"/>
          <w:vertAlign w:val="subscript"/>
        </w:rPr>
        <w:t>2</w:t>
      </w:r>
      <w:r w:rsidRPr="00A36055">
        <w:rPr>
          <w:rFonts w:ascii="Times New Roman" w:hAnsi="Times New Roman" w:hint="eastAsia"/>
        </w:rPr>
        <w:t>-N</w:t>
      </w:r>
      <w:r w:rsidRPr="00A36055">
        <w:rPr>
          <w:rFonts w:ascii="Times New Roman" w:hAnsi="Times New Roman" w:hint="eastAsia"/>
        </w:rPr>
        <w:t>、</w:t>
      </w:r>
      <w:r w:rsidRPr="00A36055">
        <w:rPr>
          <w:rFonts w:ascii="Times New Roman" w:hAnsi="Times New Roman" w:hint="eastAsia"/>
        </w:rPr>
        <w:t>DO</w:t>
      </w:r>
      <w:r w:rsidRPr="00A36055">
        <w:rPr>
          <w:rFonts w:ascii="Times New Roman" w:hAnsi="Times New Roman" w:hint="eastAsia"/>
        </w:rPr>
        <w:t>）</w:t>
      </w:r>
      <w:r w:rsidRPr="00116367">
        <w:rPr>
          <w:rFonts w:ascii="Times New Roman" w:hAnsi="Times New Roman" w:hint="eastAsia"/>
        </w:rPr>
        <w:t>第</w:t>
      </w:r>
      <w:r w:rsidRPr="005A2420">
        <w:rPr>
          <w:rFonts w:ascii="Times New Roman" w:hAnsi="Times New Roman" w:hint="eastAsia"/>
          <w:i/>
        </w:rPr>
        <w:t>i</w:t>
      </w:r>
      <w:r w:rsidRPr="00116367">
        <w:rPr>
          <w:rFonts w:ascii="Times New Roman" w:hAnsi="Times New Roman" w:hint="eastAsia"/>
        </w:rPr>
        <w:t>日</w:t>
      </w:r>
      <w:r>
        <w:rPr>
          <w:rFonts w:hint="eastAsia"/>
        </w:rPr>
        <w:t>的去除量，</w:t>
      </w:r>
      <w:r w:rsidRPr="00B62C5E">
        <w:rPr>
          <w:rFonts w:hint="eastAsia"/>
        </w:rPr>
        <w:t>单位为千克</w:t>
      </w:r>
      <w:r w:rsidRPr="00B62C5E">
        <w:rPr>
          <w:rFonts w:ascii="Times New Roman" w:hAnsi="Times New Roman" w:hint="eastAsia"/>
          <w:kern w:val="0"/>
          <w:szCs w:val="20"/>
        </w:rPr>
        <w:t>（</w:t>
      </w:r>
      <w:r w:rsidRPr="00B62C5E">
        <w:rPr>
          <w:rFonts w:ascii="Times New Roman" w:hAnsi="Times New Roman"/>
          <w:kern w:val="0"/>
          <w:szCs w:val="20"/>
        </w:rPr>
        <w:t>kg</w:t>
      </w:r>
      <w:r w:rsidR="004C3956">
        <w:rPr>
          <w:rFonts w:ascii="Times New Roman" w:hAnsi="Times New Roman" w:hint="eastAsia"/>
          <w:kern w:val="0"/>
          <w:szCs w:val="20"/>
        </w:rPr>
        <w:t>/d</w:t>
      </w:r>
      <w:r w:rsidRPr="00B62C5E">
        <w:rPr>
          <w:rFonts w:ascii="Times New Roman" w:hAnsi="Times New Roman" w:hint="eastAsia"/>
          <w:kern w:val="0"/>
          <w:szCs w:val="20"/>
        </w:rPr>
        <w:t>）；</w:t>
      </w:r>
    </w:p>
    <w:p w14:paraId="7F7D1AAC" w14:textId="40BB44CA" w:rsidR="0082059D" w:rsidRPr="00B62C5E" w:rsidRDefault="0082059D" w:rsidP="00507345">
      <w:pPr>
        <w:widowControl/>
        <w:tabs>
          <w:tab w:val="left" w:pos="1134"/>
        </w:tabs>
        <w:autoSpaceDE w:val="0"/>
        <w:autoSpaceDN w:val="0"/>
        <w:adjustRightInd/>
        <w:spacing w:line="240" w:lineRule="auto"/>
        <w:ind w:firstLineChars="200" w:firstLine="420"/>
        <w:rPr>
          <w:rFonts w:ascii="Times New Roman" w:hAnsi="Times New Roman"/>
          <w:kern w:val="0"/>
          <w:szCs w:val="20"/>
        </w:rPr>
      </w:pPr>
      <w:r w:rsidRPr="00B62C5E">
        <w:rPr>
          <w:rFonts w:ascii="Times New Roman" w:hAnsi="Times New Roman"/>
          <w:i/>
          <w:kern w:val="0"/>
          <w:szCs w:val="20"/>
        </w:rPr>
        <w:t>Q</w:t>
      </w:r>
      <w:r w:rsidRPr="00B62C5E">
        <w:rPr>
          <w:rFonts w:ascii="Times New Roman" w:hAnsi="Times New Roman"/>
          <w:i/>
          <w:kern w:val="0"/>
          <w:szCs w:val="20"/>
          <w:vertAlign w:val="subscript"/>
        </w:rPr>
        <w:t>j</w:t>
      </w:r>
      <w:r w:rsidRPr="00B62C5E">
        <w:rPr>
          <w:rFonts w:ascii="Times New Roman" w:hAnsi="Times New Roman" w:hint="eastAsia"/>
          <w:i/>
          <w:kern w:val="0"/>
          <w:szCs w:val="20"/>
          <w:vertAlign w:val="subscript"/>
        </w:rPr>
        <w:t>i</w:t>
      </w:r>
      <w:r w:rsidR="008A5158">
        <w:rPr>
          <w:rFonts w:ascii="Times New Roman" w:hAnsi="Times New Roman" w:hint="eastAsia"/>
          <w:i/>
          <w:kern w:val="0"/>
          <w:szCs w:val="20"/>
          <w:vertAlign w:val="subscript"/>
        </w:rPr>
        <w:tab/>
      </w:r>
      <w:r w:rsidRPr="00B62C5E">
        <w:rPr>
          <w:rFonts w:ascii="Times New Roman" w:hAnsi="Times New Roman"/>
          <w:kern w:val="0"/>
          <w:szCs w:val="20"/>
        </w:rPr>
        <w:t>——</w:t>
      </w:r>
      <w:r w:rsidRPr="00B62C5E">
        <w:rPr>
          <w:rFonts w:ascii="Times New Roman" w:hAnsi="Times New Roman" w:hint="eastAsia"/>
          <w:kern w:val="0"/>
          <w:szCs w:val="20"/>
        </w:rPr>
        <w:t>评价周期内，生物处理系统第</w:t>
      </w:r>
      <w:r w:rsidRPr="00C34C81">
        <w:rPr>
          <w:rFonts w:ascii="Times New Roman" w:hAnsi="Times New Roman"/>
          <w:i/>
          <w:kern w:val="0"/>
          <w:szCs w:val="20"/>
        </w:rPr>
        <w:t>i</w:t>
      </w:r>
      <w:r>
        <w:rPr>
          <w:rFonts w:ascii="Times New Roman" w:hAnsi="Times New Roman" w:hint="eastAsia"/>
          <w:kern w:val="0"/>
          <w:szCs w:val="20"/>
        </w:rPr>
        <w:t>日</w:t>
      </w:r>
      <w:r w:rsidRPr="00B62C5E">
        <w:rPr>
          <w:rFonts w:ascii="Times New Roman" w:hAnsi="Times New Roman" w:hint="eastAsia"/>
          <w:kern w:val="0"/>
          <w:szCs w:val="20"/>
        </w:rPr>
        <w:t>实际进水量，单位为立方米（</w:t>
      </w:r>
      <w:r w:rsidRPr="00B62C5E">
        <w:rPr>
          <w:rFonts w:ascii="Times New Roman" w:hAnsi="Times New Roman" w:hint="eastAsia"/>
          <w:kern w:val="0"/>
          <w:szCs w:val="20"/>
        </w:rPr>
        <w:t>m</w:t>
      </w:r>
      <w:r w:rsidRPr="00B62C5E">
        <w:rPr>
          <w:rFonts w:ascii="Times New Roman" w:hAnsi="Times New Roman"/>
          <w:kern w:val="0"/>
          <w:szCs w:val="20"/>
          <w:vertAlign w:val="superscript"/>
        </w:rPr>
        <w:t>3</w:t>
      </w:r>
      <w:r w:rsidR="004C3956" w:rsidRPr="00125827">
        <w:rPr>
          <w:rFonts w:ascii="Times New Roman" w:hAnsi="Times New Roman" w:hint="eastAsia"/>
          <w:kern w:val="0"/>
          <w:szCs w:val="20"/>
        </w:rPr>
        <w:t>/d</w:t>
      </w:r>
      <w:r w:rsidRPr="00B62C5E">
        <w:rPr>
          <w:rFonts w:ascii="Times New Roman" w:hAnsi="Times New Roman" w:hint="eastAsia"/>
          <w:kern w:val="0"/>
          <w:szCs w:val="20"/>
        </w:rPr>
        <w:t>）；</w:t>
      </w:r>
    </w:p>
    <w:p w14:paraId="7D754499" w14:textId="6495985D" w:rsidR="0082059D" w:rsidRPr="00B62C5E" w:rsidRDefault="0082059D" w:rsidP="00507345">
      <w:pPr>
        <w:widowControl/>
        <w:tabs>
          <w:tab w:val="left" w:pos="1134"/>
        </w:tabs>
        <w:autoSpaceDE w:val="0"/>
        <w:autoSpaceDN w:val="0"/>
        <w:adjustRightInd/>
        <w:spacing w:line="240" w:lineRule="auto"/>
        <w:ind w:firstLineChars="200" w:firstLine="420"/>
        <w:rPr>
          <w:rFonts w:ascii="Times New Roman" w:hAnsi="Times New Roman"/>
          <w:kern w:val="0"/>
          <w:szCs w:val="20"/>
        </w:rPr>
      </w:pPr>
      <w:r w:rsidRPr="00B62C5E">
        <w:rPr>
          <w:rFonts w:ascii="Times New Roman" w:hAnsi="Times New Roman"/>
          <w:i/>
          <w:kern w:val="0"/>
          <w:szCs w:val="20"/>
        </w:rPr>
        <w:t>C</w:t>
      </w:r>
      <w:r w:rsidRPr="00B62C5E">
        <w:rPr>
          <w:rFonts w:ascii="Times New Roman" w:hAnsi="Times New Roman" w:hint="eastAsia"/>
          <w:i/>
          <w:kern w:val="0"/>
          <w:szCs w:val="20"/>
          <w:vertAlign w:val="subscript"/>
        </w:rPr>
        <w:t>x</w:t>
      </w:r>
      <w:r w:rsidRPr="00B62C5E">
        <w:rPr>
          <w:rFonts w:ascii="Times New Roman" w:hAnsi="Times New Roman"/>
          <w:i/>
          <w:kern w:val="0"/>
          <w:szCs w:val="20"/>
          <w:vertAlign w:val="subscript"/>
        </w:rPr>
        <w:t>j</w:t>
      </w:r>
      <w:r w:rsidR="008A5158">
        <w:rPr>
          <w:rFonts w:ascii="Times New Roman" w:hAnsi="Times New Roman" w:hint="eastAsia"/>
          <w:i/>
          <w:kern w:val="0"/>
          <w:szCs w:val="20"/>
          <w:vertAlign w:val="subscript"/>
        </w:rPr>
        <w:tab/>
      </w:r>
      <w:r w:rsidRPr="00B62C5E">
        <w:rPr>
          <w:rFonts w:ascii="Times New Roman" w:hAnsi="Times New Roman"/>
          <w:kern w:val="0"/>
          <w:szCs w:val="20"/>
        </w:rPr>
        <w:t>——</w:t>
      </w:r>
      <w:r w:rsidRPr="00B62C5E">
        <w:rPr>
          <w:rFonts w:ascii="Times New Roman" w:hint="eastAsia"/>
        </w:rPr>
        <w:t>评价周期</w:t>
      </w:r>
      <w:r w:rsidRPr="00B62C5E">
        <w:rPr>
          <w:rFonts w:ascii="Times New Roman"/>
        </w:rPr>
        <w:t>内</w:t>
      </w:r>
      <w:r w:rsidRPr="00B62C5E">
        <w:rPr>
          <w:rFonts w:ascii="Times New Roman" w:hint="eastAsia"/>
        </w:rPr>
        <w:t>，生物处理系统中污染物组分</w:t>
      </w:r>
      <w:r w:rsidRPr="005A2420">
        <w:rPr>
          <w:rFonts w:ascii="Times New Roman"/>
          <w:i/>
        </w:rPr>
        <w:t>x</w:t>
      </w:r>
      <w:r w:rsidRPr="00B62C5E">
        <w:rPr>
          <w:rFonts w:ascii="Times New Roman" w:hAnsi="Times New Roman" w:hint="eastAsia"/>
          <w:lang w:val="en-GB"/>
        </w:rPr>
        <w:t>第</w:t>
      </w:r>
      <w:r w:rsidRPr="005A2420">
        <w:rPr>
          <w:rFonts w:ascii="Times New Roman" w:hAnsi="Times New Roman" w:hint="eastAsia"/>
          <w:i/>
          <w:lang w:val="en-GB"/>
        </w:rPr>
        <w:t>i</w:t>
      </w:r>
      <w:r>
        <w:rPr>
          <w:rFonts w:ascii="Times New Roman" w:hAnsi="Times New Roman" w:hint="eastAsia"/>
          <w:lang w:val="en-GB"/>
        </w:rPr>
        <w:t>日</w:t>
      </w:r>
      <w:r w:rsidRPr="00B62C5E">
        <w:rPr>
          <w:rFonts w:ascii="Times New Roman" w:hAnsi="Times New Roman" w:hint="eastAsia"/>
          <w:lang w:val="en-GB"/>
        </w:rPr>
        <w:t>实际日均进水浓度，单位为毫克每升（</w:t>
      </w:r>
      <w:r w:rsidRPr="00B62C5E">
        <w:rPr>
          <w:rFonts w:ascii="Times New Roman" w:hAnsi="Times New Roman"/>
          <w:lang w:val="en-GB"/>
        </w:rPr>
        <w:t>mg/L</w:t>
      </w:r>
      <w:r w:rsidRPr="00B62C5E">
        <w:rPr>
          <w:rFonts w:ascii="Times New Roman" w:hAnsi="Times New Roman"/>
          <w:lang w:val="en-GB"/>
        </w:rPr>
        <w:t>）</w:t>
      </w:r>
      <w:r w:rsidRPr="00B62C5E">
        <w:rPr>
          <w:rFonts w:ascii="Times New Roman"/>
        </w:rPr>
        <w:t>；</w:t>
      </w:r>
    </w:p>
    <w:p w14:paraId="16D5950D" w14:textId="7DDC71FC" w:rsidR="0082059D" w:rsidRPr="00B62C5E" w:rsidRDefault="0082059D" w:rsidP="00507345">
      <w:pPr>
        <w:widowControl/>
        <w:tabs>
          <w:tab w:val="left" w:pos="710"/>
          <w:tab w:val="left" w:pos="1134"/>
        </w:tabs>
        <w:autoSpaceDE w:val="0"/>
        <w:autoSpaceDN w:val="0"/>
        <w:adjustRightInd/>
        <w:spacing w:line="240" w:lineRule="auto"/>
        <w:ind w:firstLineChars="200" w:firstLine="420"/>
        <w:rPr>
          <w:rFonts w:ascii="Times New Roman" w:hAnsi="Times New Roman"/>
          <w:kern w:val="0"/>
          <w:szCs w:val="20"/>
        </w:rPr>
      </w:pPr>
      <w:r w:rsidRPr="00B62C5E">
        <w:rPr>
          <w:rFonts w:ascii="Times New Roman" w:hAnsi="Times New Roman"/>
          <w:i/>
          <w:kern w:val="0"/>
          <w:szCs w:val="20"/>
        </w:rPr>
        <w:t>Q</w:t>
      </w:r>
      <w:r w:rsidRPr="00B62C5E">
        <w:rPr>
          <w:rFonts w:ascii="Times New Roman" w:hAnsi="Times New Roman"/>
          <w:i/>
          <w:kern w:val="0"/>
          <w:szCs w:val="20"/>
          <w:vertAlign w:val="subscript"/>
        </w:rPr>
        <w:t>c</w:t>
      </w:r>
      <w:r w:rsidRPr="00B62C5E">
        <w:rPr>
          <w:rFonts w:ascii="Times New Roman" w:hAnsi="Times New Roman" w:hint="eastAsia"/>
          <w:i/>
          <w:kern w:val="0"/>
          <w:szCs w:val="20"/>
          <w:vertAlign w:val="subscript"/>
        </w:rPr>
        <w:t>i</w:t>
      </w:r>
      <w:r w:rsidR="008A5158">
        <w:rPr>
          <w:rFonts w:ascii="Times New Roman" w:hAnsi="Times New Roman" w:hint="eastAsia"/>
          <w:i/>
          <w:kern w:val="0"/>
          <w:szCs w:val="20"/>
          <w:vertAlign w:val="subscript"/>
        </w:rPr>
        <w:tab/>
      </w:r>
      <w:r w:rsidR="008A5158">
        <w:rPr>
          <w:rFonts w:ascii="Times New Roman" w:hAnsi="Times New Roman" w:hint="eastAsia"/>
          <w:i/>
          <w:kern w:val="0"/>
          <w:szCs w:val="20"/>
          <w:vertAlign w:val="subscript"/>
        </w:rPr>
        <w:tab/>
      </w:r>
      <w:r w:rsidRPr="00B62C5E">
        <w:rPr>
          <w:rFonts w:ascii="Times New Roman" w:hAnsi="Times New Roman"/>
          <w:kern w:val="0"/>
          <w:szCs w:val="20"/>
        </w:rPr>
        <w:t>——</w:t>
      </w:r>
      <w:r w:rsidRPr="00B62C5E">
        <w:rPr>
          <w:rFonts w:ascii="Times New Roman" w:hAnsi="Times New Roman" w:hint="eastAsia"/>
          <w:kern w:val="0"/>
          <w:szCs w:val="20"/>
        </w:rPr>
        <w:t>评价周期内，生物处理系统第</w:t>
      </w:r>
      <w:r w:rsidRPr="00C34C81">
        <w:rPr>
          <w:rFonts w:ascii="Times New Roman" w:hAnsi="Times New Roman"/>
          <w:i/>
          <w:kern w:val="0"/>
          <w:szCs w:val="20"/>
        </w:rPr>
        <w:t>i</w:t>
      </w:r>
      <w:r>
        <w:rPr>
          <w:rFonts w:ascii="Times New Roman" w:hAnsi="Times New Roman" w:hint="eastAsia"/>
          <w:kern w:val="0"/>
          <w:szCs w:val="20"/>
        </w:rPr>
        <w:t>日</w:t>
      </w:r>
      <w:r w:rsidRPr="00B62C5E">
        <w:rPr>
          <w:rFonts w:ascii="Times New Roman" w:hAnsi="Times New Roman" w:hint="eastAsia"/>
          <w:kern w:val="0"/>
          <w:szCs w:val="20"/>
        </w:rPr>
        <w:t>实际出水量，单位为立方米（</w:t>
      </w:r>
      <w:r w:rsidRPr="00B62C5E">
        <w:rPr>
          <w:rFonts w:ascii="Times New Roman" w:hAnsi="Times New Roman" w:hint="eastAsia"/>
          <w:kern w:val="0"/>
          <w:szCs w:val="20"/>
        </w:rPr>
        <w:t>m</w:t>
      </w:r>
      <w:r w:rsidRPr="00B62C5E">
        <w:rPr>
          <w:rFonts w:ascii="Times New Roman" w:hAnsi="Times New Roman"/>
          <w:kern w:val="0"/>
          <w:vertAlign w:val="superscript"/>
        </w:rPr>
        <w:t>3</w:t>
      </w:r>
      <w:r w:rsidR="00CA4641">
        <w:rPr>
          <w:rFonts w:ascii="Times New Roman" w:hAnsi="Times New Roman" w:hint="eastAsia"/>
          <w:kern w:val="0"/>
        </w:rPr>
        <w:t>/d</w:t>
      </w:r>
      <w:r w:rsidRPr="00B62C5E">
        <w:rPr>
          <w:rFonts w:ascii="Times New Roman" w:hAnsi="Times New Roman" w:hint="eastAsia"/>
          <w:kern w:val="0"/>
          <w:szCs w:val="20"/>
        </w:rPr>
        <w:t>）；</w:t>
      </w:r>
    </w:p>
    <w:p w14:paraId="1AC3C3C1" w14:textId="312C7287" w:rsidR="0082059D" w:rsidRPr="00B62C5E" w:rsidRDefault="0082059D" w:rsidP="00507345">
      <w:pPr>
        <w:widowControl/>
        <w:tabs>
          <w:tab w:val="left" w:pos="1134"/>
        </w:tabs>
        <w:autoSpaceDE w:val="0"/>
        <w:autoSpaceDN w:val="0"/>
        <w:adjustRightInd/>
        <w:spacing w:line="240" w:lineRule="auto"/>
        <w:ind w:firstLineChars="200" w:firstLine="420"/>
        <w:rPr>
          <w:rFonts w:ascii="Times New Roman"/>
        </w:rPr>
      </w:pPr>
      <w:r w:rsidRPr="00B62C5E">
        <w:rPr>
          <w:rFonts w:ascii="Times New Roman" w:hAnsi="Times New Roman"/>
          <w:i/>
          <w:kern w:val="0"/>
          <w:szCs w:val="20"/>
        </w:rPr>
        <w:t>C</w:t>
      </w:r>
      <w:r w:rsidRPr="00B62C5E">
        <w:rPr>
          <w:rFonts w:ascii="Times New Roman" w:hAnsi="Times New Roman"/>
          <w:i/>
          <w:kern w:val="0"/>
          <w:szCs w:val="20"/>
          <w:vertAlign w:val="subscript"/>
        </w:rPr>
        <w:t>xc</w:t>
      </w:r>
      <w:r w:rsidR="008A5158">
        <w:rPr>
          <w:rFonts w:ascii="Times New Roman" w:hAnsi="Times New Roman" w:hint="eastAsia"/>
          <w:i/>
          <w:kern w:val="0"/>
          <w:szCs w:val="20"/>
          <w:vertAlign w:val="subscript"/>
        </w:rPr>
        <w:tab/>
      </w:r>
      <w:r w:rsidRPr="00B62C5E">
        <w:rPr>
          <w:rFonts w:ascii="Times New Roman" w:hAnsi="Times New Roman"/>
          <w:kern w:val="0"/>
          <w:szCs w:val="20"/>
        </w:rPr>
        <w:t>——</w:t>
      </w:r>
      <w:r w:rsidRPr="00B62C5E">
        <w:rPr>
          <w:rFonts w:ascii="Times New Roman" w:hint="eastAsia"/>
        </w:rPr>
        <w:t>评价周期</w:t>
      </w:r>
      <w:r w:rsidRPr="00B62C5E">
        <w:rPr>
          <w:rFonts w:ascii="Times New Roman"/>
        </w:rPr>
        <w:t>内</w:t>
      </w:r>
      <w:r w:rsidRPr="00B62C5E">
        <w:rPr>
          <w:rFonts w:ascii="Times New Roman" w:hint="eastAsia"/>
        </w:rPr>
        <w:t>，生物处理系统中污染物组分</w:t>
      </w:r>
      <w:r w:rsidRPr="00C34C81">
        <w:rPr>
          <w:rFonts w:ascii="Times New Roman"/>
          <w:i/>
        </w:rPr>
        <w:t>x</w:t>
      </w:r>
      <w:r w:rsidRPr="00B62C5E">
        <w:rPr>
          <w:rFonts w:ascii="Times New Roman" w:hint="eastAsia"/>
        </w:rPr>
        <w:t>（</w:t>
      </w:r>
      <w:r w:rsidRPr="00B62C5E">
        <w:rPr>
          <w:rFonts w:ascii="Times New Roman" w:hint="eastAsia"/>
        </w:rPr>
        <w:t>C</w:t>
      </w:r>
      <w:r w:rsidRPr="00B62C5E">
        <w:rPr>
          <w:rFonts w:ascii="Times New Roman"/>
        </w:rPr>
        <w:t>OD</w:t>
      </w:r>
      <w:r w:rsidRPr="00B62C5E">
        <w:rPr>
          <w:rFonts w:ascii="Times New Roman"/>
          <w:vertAlign w:val="subscript"/>
        </w:rPr>
        <w:t>Cr</w:t>
      </w:r>
      <w:r w:rsidRPr="00B62C5E">
        <w:rPr>
          <w:rFonts w:ascii="Times New Roman" w:hint="eastAsia"/>
        </w:rPr>
        <w:t>、</w:t>
      </w:r>
      <w:r w:rsidRPr="00B62C5E">
        <w:rPr>
          <w:rFonts w:ascii="Times New Roman"/>
        </w:rPr>
        <w:t>TKN</w:t>
      </w:r>
      <w:r w:rsidRPr="00B62C5E">
        <w:rPr>
          <w:rFonts w:ascii="Times New Roman" w:hint="eastAsia"/>
        </w:rPr>
        <w:t>、</w:t>
      </w:r>
      <w:r w:rsidRPr="00B62C5E">
        <w:rPr>
          <w:rFonts w:ascii="Times New Roman" w:hAnsi="Times New Roman"/>
          <w:lang w:val="en-GB"/>
        </w:rPr>
        <w:t>NO</w:t>
      </w:r>
      <w:r w:rsidRPr="00B62C5E">
        <w:rPr>
          <w:rFonts w:ascii="Times New Roman" w:hAnsi="Times New Roman"/>
          <w:vertAlign w:val="subscript"/>
          <w:lang w:val="en-GB"/>
        </w:rPr>
        <w:t>3</w:t>
      </w:r>
      <w:r w:rsidRPr="00B62C5E">
        <w:rPr>
          <w:rFonts w:ascii="Times New Roman" w:hAnsi="Times New Roman"/>
          <w:lang w:val="en-GB"/>
        </w:rPr>
        <w:t>-N</w:t>
      </w:r>
      <w:r w:rsidRPr="00B62C5E">
        <w:rPr>
          <w:rFonts w:ascii="Times New Roman" w:hAnsi="Times New Roman"/>
          <w:lang w:val="en-GB"/>
        </w:rPr>
        <w:t>、</w:t>
      </w:r>
      <w:r w:rsidRPr="00B62C5E">
        <w:rPr>
          <w:rFonts w:ascii="Times New Roman" w:hAnsi="Times New Roman"/>
          <w:lang w:val="en-GB"/>
        </w:rPr>
        <w:t>NO</w:t>
      </w:r>
      <w:r w:rsidRPr="00B62C5E">
        <w:rPr>
          <w:rFonts w:ascii="Times New Roman" w:hAnsi="Times New Roman"/>
          <w:vertAlign w:val="subscript"/>
          <w:lang w:val="en-GB"/>
        </w:rPr>
        <w:t>2</w:t>
      </w:r>
      <w:r w:rsidRPr="00B62C5E">
        <w:rPr>
          <w:rFonts w:ascii="Times New Roman" w:hAnsi="Times New Roman"/>
          <w:lang w:val="en-GB"/>
        </w:rPr>
        <w:t>-N</w:t>
      </w:r>
      <w:r w:rsidRPr="00B62C5E">
        <w:rPr>
          <w:rFonts w:ascii="Times New Roman" w:hAnsi="Times New Roman"/>
          <w:lang w:val="en-GB"/>
        </w:rPr>
        <w:t>、</w:t>
      </w:r>
      <w:r w:rsidRPr="00B62C5E">
        <w:rPr>
          <w:rFonts w:ascii="Times New Roman" w:hAnsi="Times New Roman"/>
          <w:lang w:val="en-GB"/>
        </w:rPr>
        <w:t>DO</w:t>
      </w:r>
      <w:r w:rsidRPr="00B62C5E">
        <w:rPr>
          <w:rFonts w:ascii="Times New Roman" w:hAnsi="Times New Roman" w:hint="eastAsia"/>
          <w:lang w:val="en-GB"/>
        </w:rPr>
        <w:t>）第</w:t>
      </w:r>
      <w:r w:rsidRPr="00B62C5E">
        <w:rPr>
          <w:rFonts w:ascii="Times New Roman" w:hAnsi="Times New Roman" w:hint="eastAsia"/>
          <w:lang w:val="en-GB"/>
        </w:rPr>
        <w:t>i</w:t>
      </w:r>
      <w:r>
        <w:rPr>
          <w:rFonts w:ascii="Times New Roman" w:hAnsi="Times New Roman" w:hint="eastAsia"/>
          <w:lang w:val="en-GB"/>
        </w:rPr>
        <w:t>日</w:t>
      </w:r>
      <w:r w:rsidRPr="00B62C5E">
        <w:rPr>
          <w:rFonts w:ascii="Times New Roman" w:hAnsi="Times New Roman" w:hint="eastAsia"/>
          <w:lang w:val="en-GB"/>
        </w:rPr>
        <w:t>实际日均出水浓度，单位为毫克每升（</w:t>
      </w:r>
      <w:r w:rsidRPr="00B62C5E">
        <w:rPr>
          <w:rFonts w:ascii="Times New Roman" w:hAnsi="Times New Roman"/>
          <w:lang w:val="en-GB"/>
        </w:rPr>
        <w:t>mg/L</w:t>
      </w:r>
      <w:r w:rsidRPr="00B62C5E">
        <w:rPr>
          <w:rFonts w:ascii="Times New Roman" w:hAnsi="Times New Roman"/>
          <w:lang w:val="en-GB"/>
        </w:rPr>
        <w:t>）</w:t>
      </w:r>
      <w:r w:rsidRPr="00B62C5E">
        <w:rPr>
          <w:rFonts w:ascii="Times New Roman"/>
        </w:rPr>
        <w:t>；</w:t>
      </w:r>
    </w:p>
    <w:p w14:paraId="63398725" w14:textId="20B8234E" w:rsidR="0082059D" w:rsidRDefault="0082059D" w:rsidP="00507345">
      <w:pPr>
        <w:widowControl/>
        <w:tabs>
          <w:tab w:val="left" w:pos="1134"/>
        </w:tabs>
        <w:autoSpaceDE w:val="0"/>
        <w:autoSpaceDN w:val="0"/>
        <w:adjustRightInd/>
        <w:spacing w:line="240" w:lineRule="auto"/>
        <w:ind w:firstLineChars="200" w:firstLine="420"/>
        <w:rPr>
          <w:rFonts w:ascii="Times New Roman"/>
        </w:rPr>
      </w:pPr>
      <w:r w:rsidRPr="00B62C5E">
        <w:rPr>
          <w:rFonts w:ascii="Times New Roman"/>
          <w:i/>
        </w:rPr>
        <w:t>Q</w:t>
      </w:r>
      <w:r w:rsidRPr="00B62C5E">
        <w:rPr>
          <w:rFonts w:ascii="Times New Roman"/>
          <w:i/>
          <w:vertAlign w:val="subscript"/>
        </w:rPr>
        <w:t>n</w:t>
      </w:r>
      <w:r w:rsidRPr="00B62C5E">
        <w:rPr>
          <w:rFonts w:ascii="Times New Roman" w:hint="eastAsia"/>
          <w:i/>
          <w:vertAlign w:val="subscript"/>
        </w:rPr>
        <w:t>i</w:t>
      </w:r>
      <w:r w:rsidR="008A5158">
        <w:rPr>
          <w:rFonts w:ascii="Times New Roman" w:hint="eastAsia"/>
          <w:i/>
          <w:vertAlign w:val="subscript"/>
        </w:rPr>
        <w:tab/>
      </w:r>
      <w:r w:rsidRPr="00B62C5E">
        <w:rPr>
          <w:rFonts w:ascii="Times New Roman" w:hAnsi="Times New Roman"/>
          <w:kern w:val="0"/>
          <w:szCs w:val="20"/>
        </w:rPr>
        <w:t>——</w:t>
      </w:r>
      <w:r w:rsidRPr="00B62C5E">
        <w:rPr>
          <w:rFonts w:ascii="Times New Roman" w:hint="eastAsia"/>
        </w:rPr>
        <w:t>评价周期</w:t>
      </w:r>
      <w:r w:rsidRPr="00B62C5E">
        <w:rPr>
          <w:rFonts w:ascii="Times New Roman"/>
        </w:rPr>
        <w:t>内</w:t>
      </w:r>
      <w:r w:rsidRPr="00B62C5E">
        <w:rPr>
          <w:rFonts w:ascii="Times New Roman" w:hint="eastAsia"/>
        </w:rPr>
        <w:t>，</w:t>
      </w:r>
      <w:r w:rsidR="001543BE" w:rsidRPr="001543BE">
        <w:rPr>
          <w:rFonts w:ascii="Times New Roman" w:hint="eastAsia"/>
        </w:rPr>
        <w:t>第</w:t>
      </w:r>
      <w:r w:rsidR="001543BE" w:rsidRPr="00C34C81">
        <w:rPr>
          <w:rFonts w:ascii="Times New Roman" w:hAnsi="Times New Roman"/>
          <w:i/>
        </w:rPr>
        <w:t>i</w:t>
      </w:r>
      <w:r w:rsidR="001543BE" w:rsidRPr="00F62E19">
        <w:rPr>
          <w:rFonts w:ascii="Times New Roman" w:hAnsi="Times New Roman"/>
        </w:rPr>
        <w:t>日</w:t>
      </w:r>
      <w:r w:rsidR="001543BE" w:rsidRPr="001543BE">
        <w:rPr>
          <w:rFonts w:ascii="Times New Roman" w:hint="eastAsia"/>
        </w:rPr>
        <w:t>生物处理系统的日均排泥量</w:t>
      </w:r>
      <w:r w:rsidRPr="00B62C5E">
        <w:rPr>
          <w:rFonts w:ascii="Times New Roman" w:hint="eastAsia"/>
        </w:rPr>
        <w:t>，</w:t>
      </w:r>
      <w:r w:rsidRPr="00B62C5E">
        <w:rPr>
          <w:rFonts w:hint="eastAsia"/>
        </w:rPr>
        <w:t>单位为立方米</w:t>
      </w:r>
      <w:r w:rsidRPr="00B62C5E">
        <w:rPr>
          <w:rFonts w:ascii="Times New Roman" w:hAnsi="Times New Roman" w:hint="eastAsia"/>
        </w:rPr>
        <w:t>（</w:t>
      </w:r>
      <w:r w:rsidRPr="00B62C5E">
        <w:rPr>
          <w:rFonts w:ascii="Times New Roman" w:hAnsi="Times New Roman"/>
        </w:rPr>
        <w:t>m</w:t>
      </w:r>
      <w:r w:rsidRPr="00B62C5E">
        <w:rPr>
          <w:rFonts w:ascii="Times New Roman" w:hAnsi="Times New Roman"/>
          <w:vertAlign w:val="superscript"/>
        </w:rPr>
        <w:t>3</w:t>
      </w:r>
      <w:r w:rsidR="00CA4641">
        <w:rPr>
          <w:rFonts w:ascii="Times New Roman" w:hAnsi="Times New Roman" w:hint="eastAsia"/>
        </w:rPr>
        <w:t>/d</w:t>
      </w:r>
      <w:r w:rsidRPr="00B62C5E">
        <w:rPr>
          <w:rFonts w:ascii="Times New Roman" w:hAnsi="Times New Roman" w:hint="eastAsia"/>
        </w:rPr>
        <w:t>）</w:t>
      </w:r>
      <w:r w:rsidRPr="00B62C5E">
        <w:rPr>
          <w:rFonts w:ascii="Times New Roman" w:hint="eastAsia"/>
        </w:rPr>
        <w:t>；</w:t>
      </w:r>
    </w:p>
    <w:p w14:paraId="310293F3" w14:textId="1016082A" w:rsidR="0082059D" w:rsidRDefault="0082059D" w:rsidP="00507345">
      <w:pPr>
        <w:widowControl/>
        <w:tabs>
          <w:tab w:val="left" w:pos="1134"/>
        </w:tabs>
        <w:autoSpaceDE w:val="0"/>
        <w:autoSpaceDN w:val="0"/>
        <w:adjustRightInd/>
        <w:spacing w:line="240" w:lineRule="auto"/>
        <w:ind w:firstLineChars="200" w:firstLine="420"/>
        <w:rPr>
          <w:rFonts w:ascii="Times New Roman"/>
        </w:rPr>
      </w:pPr>
      <w:r>
        <w:rPr>
          <w:rFonts w:ascii="Times New Roman" w:hAnsi="Times New Roman"/>
          <w:i/>
          <w:kern w:val="0"/>
          <w:szCs w:val="20"/>
        </w:rPr>
        <w:t>C</w:t>
      </w:r>
      <w:r>
        <w:rPr>
          <w:rFonts w:ascii="Times New Roman" w:hAnsi="Times New Roman"/>
          <w:i/>
          <w:kern w:val="0"/>
          <w:szCs w:val="20"/>
          <w:vertAlign w:val="subscript"/>
        </w:rPr>
        <w:t>xn</w:t>
      </w:r>
      <w:r w:rsidR="008A5158">
        <w:rPr>
          <w:rFonts w:ascii="Times New Roman" w:hAnsi="Times New Roman" w:hint="eastAsia"/>
          <w:i/>
          <w:kern w:val="0"/>
          <w:szCs w:val="20"/>
          <w:vertAlign w:val="subscript"/>
        </w:rPr>
        <w:tab/>
      </w:r>
      <w:r>
        <w:rPr>
          <w:rFonts w:ascii="Times New Roman" w:hAnsi="Times New Roman"/>
          <w:kern w:val="0"/>
          <w:szCs w:val="20"/>
        </w:rPr>
        <w:t>——</w:t>
      </w:r>
      <w:r>
        <w:rPr>
          <w:rFonts w:ascii="Times New Roman" w:hint="eastAsia"/>
        </w:rPr>
        <w:t>评价周期</w:t>
      </w:r>
      <w:r>
        <w:rPr>
          <w:rFonts w:ascii="Times New Roman"/>
        </w:rPr>
        <w:t>内</w:t>
      </w:r>
      <w:r>
        <w:rPr>
          <w:rFonts w:ascii="Times New Roman" w:hint="eastAsia"/>
        </w:rPr>
        <w:t>，</w:t>
      </w:r>
      <w:r w:rsidR="001543BE" w:rsidRPr="001543BE">
        <w:rPr>
          <w:rFonts w:ascii="Times New Roman" w:hint="eastAsia"/>
        </w:rPr>
        <w:t>生物处理系统第</w:t>
      </w:r>
      <w:r w:rsidR="001543BE" w:rsidRPr="001543BE">
        <w:rPr>
          <w:rFonts w:ascii="Times New Roman" w:hint="eastAsia"/>
        </w:rPr>
        <w:t>i</w:t>
      </w:r>
      <w:r w:rsidR="001543BE" w:rsidRPr="001543BE">
        <w:rPr>
          <w:rFonts w:ascii="Times New Roman" w:hint="eastAsia"/>
        </w:rPr>
        <w:t>日排出的污泥中，</w:t>
      </w:r>
      <w:r>
        <w:rPr>
          <w:rFonts w:ascii="Times New Roman" w:hint="eastAsia"/>
        </w:rPr>
        <w:t>组分</w:t>
      </w:r>
      <w:r w:rsidRPr="00C34C81">
        <w:rPr>
          <w:rFonts w:ascii="Times New Roman"/>
          <w:i/>
        </w:rPr>
        <w:t>x</w:t>
      </w:r>
      <w:r>
        <w:rPr>
          <w:rFonts w:ascii="Times New Roman" w:hint="eastAsia"/>
        </w:rPr>
        <w:t>（</w:t>
      </w:r>
      <w:r>
        <w:rPr>
          <w:rFonts w:ascii="Times New Roman" w:hint="eastAsia"/>
        </w:rPr>
        <w:t>C</w:t>
      </w:r>
      <w:r>
        <w:rPr>
          <w:rFonts w:ascii="Times New Roman"/>
        </w:rPr>
        <w:t>OD</w:t>
      </w:r>
      <w:r>
        <w:rPr>
          <w:rFonts w:ascii="Times New Roman"/>
          <w:vertAlign w:val="subscript"/>
        </w:rPr>
        <w:t>Cr</w:t>
      </w:r>
      <w:r>
        <w:rPr>
          <w:rFonts w:ascii="Times New Roman" w:hint="eastAsia"/>
        </w:rPr>
        <w:t>、</w:t>
      </w:r>
      <w:r>
        <w:rPr>
          <w:rFonts w:ascii="Times New Roman"/>
        </w:rPr>
        <w:t>TKN</w:t>
      </w:r>
      <w:r>
        <w:rPr>
          <w:rFonts w:ascii="Times New Roman" w:hint="eastAsia"/>
        </w:rPr>
        <w:t>、</w:t>
      </w:r>
      <w:r>
        <w:rPr>
          <w:rFonts w:ascii="Times New Roman" w:hAnsi="Times New Roman"/>
          <w:lang w:val="en-GB"/>
        </w:rPr>
        <w:t>NO</w:t>
      </w:r>
      <w:r>
        <w:rPr>
          <w:rFonts w:ascii="Times New Roman" w:hAnsi="Times New Roman"/>
          <w:vertAlign w:val="subscript"/>
          <w:lang w:val="en-GB"/>
        </w:rPr>
        <w:t>3</w:t>
      </w:r>
      <w:r>
        <w:rPr>
          <w:rFonts w:ascii="Times New Roman" w:hAnsi="Times New Roman"/>
          <w:lang w:val="en-GB"/>
        </w:rPr>
        <w:t>-N</w:t>
      </w:r>
      <w:r>
        <w:rPr>
          <w:rFonts w:ascii="Times New Roman" w:hAnsi="Times New Roman"/>
          <w:lang w:val="en-GB"/>
        </w:rPr>
        <w:t>、</w:t>
      </w:r>
      <w:r>
        <w:rPr>
          <w:rFonts w:ascii="Times New Roman" w:hAnsi="Times New Roman"/>
          <w:lang w:val="en-GB"/>
        </w:rPr>
        <w:t>NO</w:t>
      </w:r>
      <w:r>
        <w:rPr>
          <w:rFonts w:ascii="Times New Roman" w:hAnsi="Times New Roman"/>
          <w:vertAlign w:val="subscript"/>
          <w:lang w:val="en-GB"/>
        </w:rPr>
        <w:t>2</w:t>
      </w:r>
      <w:r>
        <w:rPr>
          <w:rFonts w:ascii="Times New Roman" w:hAnsi="Times New Roman"/>
          <w:lang w:val="en-GB"/>
        </w:rPr>
        <w:t>-N</w:t>
      </w:r>
      <w:r>
        <w:rPr>
          <w:rFonts w:ascii="Times New Roman" w:hAnsi="Times New Roman"/>
          <w:lang w:val="en-GB"/>
        </w:rPr>
        <w:t>、</w:t>
      </w:r>
      <w:r>
        <w:rPr>
          <w:rFonts w:ascii="Times New Roman" w:hAnsi="Times New Roman"/>
          <w:lang w:val="en-GB"/>
        </w:rPr>
        <w:t>DO</w:t>
      </w:r>
      <w:r>
        <w:rPr>
          <w:rFonts w:ascii="Times New Roman" w:hAnsi="Times New Roman" w:hint="eastAsia"/>
          <w:lang w:val="en-GB"/>
        </w:rPr>
        <w:t>）</w:t>
      </w:r>
      <w:r w:rsidR="001543BE">
        <w:rPr>
          <w:rFonts w:ascii="Times New Roman" w:hAnsi="Times New Roman" w:hint="eastAsia"/>
          <w:lang w:val="en-GB"/>
        </w:rPr>
        <w:t>的</w:t>
      </w:r>
      <w:r>
        <w:rPr>
          <w:rFonts w:ascii="Times New Roman" w:hAnsi="Times New Roman" w:hint="eastAsia"/>
          <w:lang w:val="en-GB"/>
        </w:rPr>
        <w:t>日均浓度，单位为毫克每升（</w:t>
      </w:r>
      <w:r>
        <w:rPr>
          <w:rFonts w:ascii="Times New Roman" w:hAnsi="Times New Roman"/>
          <w:lang w:val="en-GB"/>
        </w:rPr>
        <w:t>mg/L</w:t>
      </w:r>
      <w:r>
        <w:rPr>
          <w:rFonts w:ascii="Times New Roman" w:hAnsi="Times New Roman"/>
          <w:lang w:val="en-GB"/>
        </w:rPr>
        <w:t>）</w:t>
      </w:r>
      <w:r>
        <w:rPr>
          <w:rFonts w:ascii="Times New Roman" w:hint="eastAsia"/>
        </w:rPr>
        <w:t>。</w:t>
      </w:r>
    </w:p>
    <w:p w14:paraId="4AF28E45" w14:textId="0D610971" w:rsidR="0082059D" w:rsidRPr="00125827" w:rsidRDefault="00F668B2" w:rsidP="00125827">
      <w:pPr>
        <w:pStyle w:val="afff1"/>
        <w:rPr>
          <w:rFonts w:ascii="Times New Roman"/>
        </w:rPr>
      </w:pPr>
      <w:r w:rsidRPr="00125827">
        <w:rPr>
          <w:rFonts w:ascii="Times New Roman"/>
        </w:rPr>
        <w:t>生物处理系统排出污泥的</w:t>
      </w:r>
      <w:r w:rsidRPr="00125827">
        <w:rPr>
          <w:rFonts w:ascii="Times New Roman"/>
        </w:rPr>
        <w:t>COD</w:t>
      </w:r>
      <w:r w:rsidRPr="00125827">
        <w:rPr>
          <w:rFonts w:ascii="Times New Roman"/>
          <w:vertAlign w:val="subscript"/>
        </w:rPr>
        <w:t>Cr</w:t>
      </w:r>
      <w:r w:rsidRPr="00125827">
        <w:rPr>
          <w:rFonts w:ascii="Times New Roman"/>
        </w:rPr>
        <w:t>浓度可实测或按</w:t>
      </w:r>
      <w:r w:rsidRPr="00125827">
        <w:rPr>
          <w:rFonts w:ascii="Times New Roman"/>
        </w:rPr>
        <w:t>VSS</w:t>
      </w:r>
      <w:r w:rsidRPr="00125827">
        <w:rPr>
          <w:rFonts w:ascii="Times New Roman"/>
        </w:rPr>
        <w:t>浓度的</w:t>
      </w:r>
      <w:r w:rsidRPr="00125827">
        <w:rPr>
          <w:rFonts w:ascii="Times New Roman"/>
        </w:rPr>
        <w:t>1.42</w:t>
      </w:r>
      <w:r w:rsidRPr="00125827">
        <w:rPr>
          <w:rFonts w:ascii="Times New Roman"/>
        </w:rPr>
        <w:t>倍计算，污泥的</w:t>
      </w:r>
      <w:r w:rsidRPr="00125827">
        <w:rPr>
          <w:rFonts w:ascii="Times New Roman"/>
        </w:rPr>
        <w:t>TKN</w:t>
      </w:r>
      <w:r w:rsidRPr="00125827">
        <w:rPr>
          <w:rFonts w:ascii="Times New Roman"/>
        </w:rPr>
        <w:t>浓度可实测或按</w:t>
      </w:r>
      <w:r w:rsidRPr="00125827">
        <w:rPr>
          <w:rFonts w:ascii="Times New Roman"/>
        </w:rPr>
        <w:t>VSS</w:t>
      </w:r>
      <w:r w:rsidRPr="00125827">
        <w:rPr>
          <w:rFonts w:ascii="Times New Roman"/>
        </w:rPr>
        <w:t>浓度的</w:t>
      </w:r>
      <w:r w:rsidRPr="00125827">
        <w:rPr>
          <w:rFonts w:ascii="Times New Roman"/>
        </w:rPr>
        <w:t>0.12</w:t>
      </w:r>
      <w:r w:rsidRPr="00125827">
        <w:rPr>
          <w:rFonts w:ascii="Times New Roman"/>
        </w:rPr>
        <w:t>倍计算</w:t>
      </w:r>
      <w:r w:rsidR="0082059D" w:rsidRPr="00125827">
        <w:rPr>
          <w:rFonts w:ascii="Times New Roman"/>
        </w:rPr>
        <w:t>。</w:t>
      </w:r>
    </w:p>
    <w:p w14:paraId="3692E412" w14:textId="375EDE51" w:rsidR="009F4CF6" w:rsidRDefault="009F4CF6" w:rsidP="000F32DD">
      <w:pPr>
        <w:pStyle w:val="affffffffffe"/>
      </w:pPr>
      <w:r w:rsidRPr="0035158B">
        <w:rPr>
          <w:rFonts w:hint="eastAsia"/>
        </w:rPr>
        <w:t>单位耗氧污染物削减电耗按公式</w:t>
      </w:r>
      <w:r w:rsidRPr="00083AD2">
        <w:rPr>
          <w:rFonts w:ascii="Times New Roman" w:hint="eastAsia"/>
        </w:rPr>
        <w:t>（</w:t>
      </w:r>
      <w:r w:rsidR="0013019E">
        <w:rPr>
          <w:rFonts w:ascii="Times New Roman" w:hint="eastAsia"/>
        </w:rPr>
        <w:t>C.7</w:t>
      </w:r>
      <w:r w:rsidRPr="00083AD2">
        <w:rPr>
          <w:rFonts w:ascii="Times New Roman" w:hint="eastAsia"/>
        </w:rPr>
        <w:t>）和公式（</w:t>
      </w:r>
      <w:r w:rsidR="0013019E">
        <w:rPr>
          <w:rFonts w:ascii="Times New Roman" w:hint="eastAsia"/>
        </w:rPr>
        <w:t>C.8</w:t>
      </w:r>
      <w:r w:rsidRPr="00083AD2">
        <w:rPr>
          <w:rFonts w:ascii="Times New Roman" w:hint="eastAsia"/>
        </w:rPr>
        <w:t>）</w:t>
      </w:r>
      <w:r w:rsidRPr="0035158B">
        <w:rPr>
          <w:rFonts w:hint="eastAsia"/>
        </w:rPr>
        <w:t>计算：</w:t>
      </w:r>
    </w:p>
    <w:p w14:paraId="4D83A596" w14:textId="51FA0296" w:rsidR="0013019E" w:rsidRDefault="0013019E" w:rsidP="0013019E">
      <w:pPr>
        <w:pStyle w:val="afffffff6"/>
      </w:pPr>
      <w:r>
        <w:tab/>
      </w:r>
      <m:oMath>
        <m:sSub>
          <m:sSubPr>
            <m:ctrlPr>
              <w:rPr>
                <w:rFonts w:ascii="Cambria Math" w:hAnsi="Cambria Math"/>
              </w:rPr>
            </m:ctrlPr>
          </m:sSubPr>
          <m:e>
            <m:r>
              <w:rPr>
                <w:rFonts w:ascii="Cambria Math" w:hAnsi="Cambria Math"/>
              </w:rPr>
              <m:t>E</m:t>
            </m:r>
          </m:e>
          <m:sub>
            <m:r>
              <w:rPr>
                <w:rFonts w:ascii="Cambria Math" w:hAnsi="Cambria Math"/>
              </w:rPr>
              <m:t>h</m:t>
            </m:r>
          </m:sub>
        </m:sSub>
        <m:r>
          <w:rPr>
            <w:rFonts w:ascii="Cambria Math" w:hAnsi="Cambria Math"/>
          </w:rPr>
          <m:t>=</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i=1</m:t>
                </m:r>
              </m:sub>
              <m:sup>
                <m:r>
                  <w:rPr>
                    <w:rFonts w:ascii="Cambria Math" w:hAnsi="Cambria Math"/>
                  </w:rPr>
                  <m:t>t</m:t>
                </m:r>
              </m:sup>
              <m:e>
                <m:sSub>
                  <m:sSubPr>
                    <m:ctrlPr>
                      <w:rPr>
                        <w:rFonts w:ascii="Cambria Math" w:hAnsi="Cambria Math"/>
                        <w:i/>
                      </w:rPr>
                    </m:ctrlPr>
                  </m:sSubPr>
                  <m:e>
                    <m:r>
                      <w:rPr>
                        <w:rFonts w:ascii="Cambria Math" w:hAnsi="Cambria Math"/>
                      </w:rPr>
                      <m:t>E</m:t>
                    </m:r>
                  </m:e>
                  <m:sub>
                    <m:r>
                      <w:rPr>
                        <w:rFonts w:ascii="Cambria Math" w:hAnsi="Cambria Math"/>
                      </w:rPr>
                      <m:t>hi</m:t>
                    </m:r>
                  </m:sub>
                </m:sSub>
              </m:e>
            </m:nary>
          </m:num>
          <m:den>
            <m:r>
              <w:rPr>
                <w:rFonts w:ascii="Cambria Math" w:hAnsi="Cambria Math"/>
              </w:rPr>
              <m:t>t</m:t>
            </m:r>
          </m:den>
        </m:f>
      </m:oMath>
      <w:r w:rsidRPr="0013019E">
        <w:rPr>
          <w:rFonts w:ascii="微软雅黑" w:eastAsia="微软雅黑" w:hAnsi="微软雅黑"/>
        </w:rPr>
        <w:tab/>
      </w:r>
      <w:r w:rsidRPr="00C34C81">
        <w:t>(</w:t>
      </w:r>
      <w:r w:rsidRPr="0013019E">
        <w:rPr>
          <w:rFonts w:ascii="Times New Roman" w:hAnsi="Times New Roman"/>
        </w:rPr>
        <w:t>C.</w:t>
      </w:r>
      <w:r w:rsidRPr="0013019E">
        <w:rPr>
          <w:rFonts w:ascii="Times New Roman" w:hAnsi="Times New Roman"/>
        </w:rPr>
        <w:fldChar w:fldCharType="begin"/>
      </w:r>
      <w:r w:rsidRPr="0013019E">
        <w:rPr>
          <w:rFonts w:ascii="Times New Roman" w:hAnsi="Times New Roman"/>
        </w:rPr>
        <w:instrText xml:space="preserve">  seq fulu_equation_133503746996929112  </w:instrText>
      </w:r>
      <w:r w:rsidRPr="0013019E">
        <w:rPr>
          <w:rFonts w:ascii="Times New Roman" w:hAnsi="Times New Roman"/>
        </w:rPr>
        <w:fldChar w:fldCharType="separate"/>
      </w:r>
      <w:r w:rsidR="00937E6B">
        <w:rPr>
          <w:rFonts w:ascii="Times New Roman" w:hAnsi="Times New Roman"/>
          <w:noProof/>
        </w:rPr>
        <w:t>7</w:t>
      </w:r>
      <w:r w:rsidRPr="0013019E">
        <w:rPr>
          <w:rFonts w:ascii="Times New Roman" w:hAnsi="Times New Roman"/>
        </w:rPr>
        <w:fldChar w:fldCharType="end"/>
      </w:r>
      <w:r w:rsidRPr="00C34C81">
        <w:t>)</w:t>
      </w:r>
    </w:p>
    <w:p w14:paraId="41164D76" w14:textId="278AFDC1" w:rsidR="00E82518" w:rsidRDefault="0013019E" w:rsidP="0013019E">
      <w:pPr>
        <w:pStyle w:val="afffffff6"/>
      </w:pPr>
      <w:r>
        <w:tab/>
      </w:r>
      <m:oMath>
        <m:sSub>
          <m:sSubPr>
            <m:ctrlPr>
              <w:rPr>
                <w:rFonts w:ascii="Cambria Math" w:hAnsi="Cambria Math"/>
                <w:i/>
              </w:rPr>
            </m:ctrlPr>
          </m:sSubPr>
          <m:e>
            <m:r>
              <w:rPr>
                <w:rFonts w:ascii="Cambria Math" w:hAnsi="Cambria Math"/>
              </w:rPr>
              <m:t>E</m:t>
            </m:r>
          </m:e>
          <m:sub>
            <m:r>
              <w:rPr>
                <w:rFonts w:ascii="Cambria Math" w:hAnsi="Cambria Math"/>
              </w:rPr>
              <m:t>hi</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i</m:t>
                </m:r>
              </m:sub>
            </m:sSub>
          </m:num>
          <m:den>
            <m:d>
              <m:dPr>
                <m:begChr m:val="{"/>
                <m:endChr m:val="}"/>
                <m:ctrlPr>
                  <w:rPr>
                    <w:rFonts w:ascii="Cambria Math" w:hAnsi="Cambria Math"/>
                    <w:i/>
                  </w:rPr>
                </m:ctrlPr>
              </m:dPr>
              <m:e>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ji</m:t>
                            </m:r>
                          </m:sub>
                        </m:sSub>
                        <m:r>
                          <w:rPr>
                            <w:rFonts w:ascii="Cambria Math" w:hAnsi="Cambria Math"/>
                          </w:rPr>
                          <m:t>×</m:t>
                        </m:r>
                        <m:sSub>
                          <m:sSubPr>
                            <m:ctrlPr>
                              <w:rPr>
                                <w:rFonts w:ascii="Cambria Math" w:hAnsi="Cambria Math"/>
                                <w:i/>
                              </w:rPr>
                            </m:ctrlPr>
                          </m:sSubPr>
                          <m:e>
                            <m:r>
                              <w:rPr>
                                <w:rFonts w:ascii="Cambria Math" w:hAnsi="Cambria Math"/>
                              </w:rPr>
                              <m:t>BOD</m:t>
                            </m:r>
                          </m:e>
                          <m:sub>
                            <m:r>
                              <w:rPr>
                                <w:rFonts w:ascii="Cambria Math" w:hAnsi="Cambria Math"/>
                              </w:rPr>
                              <m:t>ji</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ci</m:t>
                            </m:r>
                          </m:sub>
                        </m:sSub>
                        <m:r>
                          <w:rPr>
                            <w:rFonts w:ascii="Cambria Math" w:hAnsi="Cambria Math"/>
                          </w:rPr>
                          <m:t>×</m:t>
                        </m:r>
                        <m:sSub>
                          <m:sSubPr>
                            <m:ctrlPr>
                              <w:rPr>
                                <w:rFonts w:ascii="Cambria Math" w:hAnsi="Cambria Math"/>
                                <w:i/>
                              </w:rPr>
                            </m:ctrlPr>
                          </m:sSubPr>
                          <m:e>
                            <m:r>
                              <w:rPr>
                                <w:rFonts w:ascii="Cambria Math" w:hAnsi="Cambria Math"/>
                              </w:rPr>
                              <m:t>BOD</m:t>
                            </m:r>
                          </m:e>
                          <m:sub>
                            <m:r>
                              <w:rPr>
                                <w:rFonts w:ascii="Cambria Math" w:hAnsi="Cambria Math"/>
                              </w:rPr>
                              <m:t>ci</m:t>
                            </m:r>
                          </m:sub>
                        </m:sSub>
                      </m:e>
                    </m:d>
                  </m:e>
                </m:d>
                <m:r>
                  <w:rPr>
                    <w:rFonts w:ascii="Cambria Math" w:hAnsi="Cambria Math"/>
                  </w:rPr>
                  <m:t>+d</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ji</m:t>
                            </m:r>
                          </m:sub>
                        </m:sSub>
                        <m:r>
                          <w:rPr>
                            <w:rFonts w:ascii="Cambria Math" w:hAnsi="Cambria Math"/>
                          </w:rPr>
                          <m:t>×</m:t>
                        </m:r>
                        <m:sSub>
                          <m:sSubPr>
                            <m:ctrlPr>
                              <w:rPr>
                                <w:rFonts w:ascii="Cambria Math" w:hAnsi="Cambria Math"/>
                                <w:i/>
                              </w:rPr>
                            </m:ctrlPr>
                          </m:sSubPr>
                          <m:e>
                            <m:r>
                              <w:rPr>
                                <w:rFonts w:ascii="Cambria Math" w:hAnsi="Cambria Math"/>
                              </w:rPr>
                              <m:t>NH</m:t>
                            </m:r>
                          </m:e>
                          <m:sub>
                            <m:r>
                              <w:rPr>
                                <w:rFonts w:ascii="Cambria Math" w:hAnsi="Cambria Math"/>
                              </w:rPr>
                              <m:t>3-</m:t>
                            </m:r>
                          </m:sub>
                        </m:sSub>
                        <m:sSub>
                          <m:sSubPr>
                            <m:ctrlPr>
                              <w:rPr>
                                <w:rFonts w:ascii="Cambria Math" w:hAnsi="Cambria Math"/>
                                <w:i/>
                              </w:rPr>
                            </m:ctrlPr>
                          </m:sSubPr>
                          <m:e>
                            <m:r>
                              <w:rPr>
                                <w:rFonts w:ascii="Cambria Math" w:hAnsi="Cambria Math"/>
                              </w:rPr>
                              <m:t>N</m:t>
                            </m:r>
                          </m:e>
                          <m:sub>
                            <m:r>
                              <w:rPr>
                                <w:rFonts w:ascii="Cambria Math" w:hAnsi="Cambria Math"/>
                              </w:rPr>
                              <m:t>ji</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ci</m:t>
                            </m:r>
                          </m:sub>
                        </m:sSub>
                        <m:r>
                          <w:rPr>
                            <w:rFonts w:ascii="Cambria Math" w:hAnsi="Cambria Math"/>
                          </w:rPr>
                          <m:t>×</m:t>
                        </m:r>
                        <m:sSub>
                          <m:sSubPr>
                            <m:ctrlPr>
                              <w:rPr>
                                <w:rFonts w:ascii="Cambria Math" w:hAnsi="Cambria Math"/>
                                <w:i/>
                              </w:rPr>
                            </m:ctrlPr>
                          </m:sSubPr>
                          <m:e>
                            <m:r>
                              <w:rPr>
                                <w:rFonts w:ascii="Cambria Math" w:hAnsi="Cambria Math"/>
                              </w:rPr>
                              <m:t>NH</m:t>
                            </m:r>
                          </m:e>
                          <m:sub>
                            <m:r>
                              <w:rPr>
                                <w:rFonts w:ascii="Cambria Math" w:hAnsi="Cambria Math"/>
                              </w:rPr>
                              <m:t>3-</m:t>
                            </m:r>
                          </m:sub>
                        </m:sSub>
                        <m:sSub>
                          <m:sSubPr>
                            <m:ctrlPr>
                              <w:rPr>
                                <w:rFonts w:ascii="Cambria Math" w:hAnsi="Cambria Math"/>
                                <w:i/>
                              </w:rPr>
                            </m:ctrlPr>
                          </m:sSubPr>
                          <m:e>
                            <m:r>
                              <w:rPr>
                                <w:rFonts w:ascii="Cambria Math" w:hAnsi="Cambria Math"/>
                              </w:rPr>
                              <m:t>N</m:t>
                            </m:r>
                          </m:e>
                          <m:sub>
                            <m:r>
                              <w:rPr>
                                <w:rFonts w:ascii="Cambria Math" w:hAnsi="Cambria Math"/>
                              </w:rPr>
                              <m:t>ci</m:t>
                            </m:r>
                          </m:sub>
                        </m:sSub>
                      </m:e>
                    </m:d>
                  </m:e>
                </m:d>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den>
        </m:f>
      </m:oMath>
      <w:r w:rsidRPr="0013019E">
        <w:rPr>
          <w:rFonts w:ascii="微软雅黑" w:eastAsia="微软雅黑" w:hAnsi="微软雅黑"/>
        </w:rPr>
        <w:tab/>
      </w:r>
      <w:r w:rsidRPr="00C34C81">
        <w:t>(</w:t>
      </w:r>
      <w:r w:rsidRPr="0013019E">
        <w:rPr>
          <w:rFonts w:ascii="Times New Roman" w:hAnsi="Times New Roman"/>
        </w:rPr>
        <w:t>C.</w:t>
      </w:r>
      <w:r w:rsidRPr="0013019E">
        <w:rPr>
          <w:rFonts w:ascii="Times New Roman" w:hAnsi="Times New Roman"/>
        </w:rPr>
        <w:fldChar w:fldCharType="begin"/>
      </w:r>
      <w:r w:rsidRPr="0013019E">
        <w:rPr>
          <w:rFonts w:ascii="Times New Roman" w:hAnsi="Times New Roman"/>
        </w:rPr>
        <w:instrText xml:space="preserve">  seq fulu_equation_133503746996929112  </w:instrText>
      </w:r>
      <w:r w:rsidRPr="0013019E">
        <w:rPr>
          <w:rFonts w:ascii="Times New Roman" w:hAnsi="Times New Roman"/>
        </w:rPr>
        <w:fldChar w:fldCharType="separate"/>
      </w:r>
      <w:r w:rsidR="00937E6B">
        <w:rPr>
          <w:rFonts w:ascii="Times New Roman" w:hAnsi="Times New Roman"/>
          <w:noProof/>
        </w:rPr>
        <w:t>8</w:t>
      </w:r>
      <w:r w:rsidRPr="0013019E">
        <w:rPr>
          <w:rFonts w:ascii="Times New Roman" w:hAnsi="Times New Roman"/>
        </w:rPr>
        <w:fldChar w:fldCharType="end"/>
      </w:r>
      <w:r w:rsidRPr="00C34C81">
        <w:t>)</w:t>
      </w:r>
    </w:p>
    <w:p w14:paraId="1DC9361D" w14:textId="4B2DBC5E" w:rsidR="00E82518" w:rsidRPr="00E82518" w:rsidRDefault="00E82518" w:rsidP="00E82518">
      <w:pPr>
        <w:pStyle w:val="afffff9"/>
        <w:ind w:firstLine="420"/>
      </w:pPr>
      <w:r>
        <w:rPr>
          <w:rFonts w:hint="eastAsia"/>
        </w:rPr>
        <w:t>式中：</w:t>
      </w:r>
    </w:p>
    <w:p w14:paraId="4E53837C" w14:textId="466FDDED" w:rsidR="009F4CF6" w:rsidRDefault="009F4CF6" w:rsidP="00FB717C">
      <w:pPr>
        <w:widowControl/>
        <w:tabs>
          <w:tab w:val="left" w:pos="1134"/>
        </w:tabs>
        <w:autoSpaceDE w:val="0"/>
        <w:autoSpaceDN w:val="0"/>
        <w:adjustRightInd/>
        <w:spacing w:line="240" w:lineRule="auto"/>
        <w:ind w:firstLineChars="200" w:firstLine="420"/>
        <w:rPr>
          <w:rFonts w:ascii="Times New Roman" w:hAnsi="Times New Roman"/>
          <w:kern w:val="0"/>
          <w:szCs w:val="20"/>
        </w:rPr>
      </w:pPr>
      <w:r>
        <w:rPr>
          <w:rFonts w:ascii="Times New Roman" w:hAnsi="Times New Roman"/>
          <w:i/>
          <w:iCs/>
          <w:kern w:val="0"/>
          <w:szCs w:val="20"/>
        </w:rPr>
        <w:t>E</w:t>
      </w:r>
      <w:r>
        <w:rPr>
          <w:rFonts w:ascii="Times New Roman" w:hAnsi="Times New Roman"/>
          <w:i/>
          <w:iCs/>
          <w:kern w:val="0"/>
          <w:szCs w:val="20"/>
          <w:vertAlign w:val="subscript"/>
        </w:rPr>
        <w:t>h</w:t>
      </w:r>
      <w:r>
        <w:rPr>
          <w:rFonts w:ascii="Times New Roman" w:hAnsi="Times New Roman"/>
          <w:i/>
          <w:iCs/>
          <w:kern w:val="0"/>
          <w:szCs w:val="20"/>
          <w:vertAlign w:val="subscript"/>
        </w:rPr>
        <w:tab/>
      </w:r>
      <w:r>
        <w:rPr>
          <w:rFonts w:ascii="Times New Roman" w:hAnsi="Times New Roman"/>
          <w:kern w:val="0"/>
          <w:szCs w:val="20"/>
        </w:rPr>
        <w:t>——</w:t>
      </w:r>
      <w:r>
        <w:rPr>
          <w:rFonts w:ascii="Times New Roman" w:hAnsi="Times New Roman" w:hint="eastAsia"/>
          <w:kern w:val="0"/>
          <w:szCs w:val="20"/>
        </w:rPr>
        <w:t>单位耗氧污染物削减电耗</w:t>
      </w:r>
      <w:r>
        <w:rPr>
          <w:rFonts w:ascii="Times New Roman" w:hAnsi="Times New Roman"/>
          <w:kern w:val="0"/>
          <w:szCs w:val="20"/>
        </w:rPr>
        <w:t>，单位为千瓦时</w:t>
      </w:r>
      <w:r>
        <w:rPr>
          <w:rFonts w:ascii="Times New Roman" w:hAnsi="Times New Roman" w:hint="eastAsia"/>
          <w:kern w:val="0"/>
          <w:szCs w:val="20"/>
        </w:rPr>
        <w:t>每</w:t>
      </w:r>
      <w:r>
        <w:rPr>
          <w:rFonts w:ascii="Times New Roman" w:hAnsi="Times New Roman"/>
          <w:kern w:val="0"/>
          <w:szCs w:val="20"/>
        </w:rPr>
        <w:t>千克（</w:t>
      </w:r>
      <w:r>
        <w:rPr>
          <w:rFonts w:ascii="Times New Roman" w:hAnsi="Times New Roman"/>
          <w:kern w:val="0"/>
          <w:szCs w:val="20"/>
        </w:rPr>
        <w:t>kW·h/kg</w:t>
      </w:r>
      <w:r w:rsidRPr="00C34C81">
        <w:rPr>
          <w:rFonts w:ascii="宋体" w:hAnsi="宋体" w:hint="eastAsia"/>
          <w:kern w:val="0"/>
          <w:szCs w:val="20"/>
        </w:rPr>
        <w:t>）</w:t>
      </w:r>
      <w:r>
        <w:rPr>
          <w:rFonts w:ascii="Times New Roman" w:hAnsi="Times New Roman"/>
          <w:kern w:val="0"/>
          <w:szCs w:val="20"/>
        </w:rPr>
        <w:t>；</w:t>
      </w:r>
    </w:p>
    <w:p w14:paraId="74E81159" w14:textId="70041D10" w:rsidR="009F4CF6" w:rsidRDefault="009F4CF6" w:rsidP="00FB717C">
      <w:pPr>
        <w:widowControl/>
        <w:tabs>
          <w:tab w:val="left" w:pos="1134"/>
        </w:tabs>
        <w:autoSpaceDE w:val="0"/>
        <w:autoSpaceDN w:val="0"/>
        <w:adjustRightInd/>
        <w:spacing w:line="240" w:lineRule="auto"/>
        <w:ind w:firstLineChars="200" w:firstLine="420"/>
        <w:rPr>
          <w:rFonts w:ascii="Times New Roman" w:hAnsi="Times New Roman"/>
          <w:kern w:val="0"/>
          <w:szCs w:val="20"/>
        </w:rPr>
      </w:pPr>
      <w:r>
        <w:rPr>
          <w:rFonts w:ascii="Times New Roman" w:hAnsi="Times New Roman"/>
          <w:i/>
          <w:iCs/>
          <w:kern w:val="0"/>
          <w:szCs w:val="20"/>
        </w:rPr>
        <w:t>E</w:t>
      </w:r>
      <w:r>
        <w:rPr>
          <w:rFonts w:ascii="Times New Roman" w:hAnsi="Times New Roman"/>
          <w:i/>
          <w:iCs/>
          <w:kern w:val="0"/>
          <w:szCs w:val="20"/>
          <w:vertAlign w:val="subscript"/>
        </w:rPr>
        <w:t>h</w:t>
      </w:r>
      <w:r>
        <w:rPr>
          <w:rFonts w:ascii="Times New Roman" w:hAnsi="Times New Roman" w:hint="eastAsia"/>
          <w:i/>
          <w:iCs/>
          <w:kern w:val="0"/>
          <w:szCs w:val="20"/>
          <w:vertAlign w:val="subscript"/>
        </w:rPr>
        <w:t>i</w:t>
      </w:r>
      <w:r w:rsidR="000F32DD">
        <w:rPr>
          <w:rFonts w:ascii="Times New Roman" w:hAnsi="Times New Roman" w:hint="eastAsia"/>
          <w:i/>
          <w:iCs/>
          <w:kern w:val="0"/>
          <w:szCs w:val="20"/>
          <w:vertAlign w:val="subscript"/>
        </w:rPr>
        <w:tab/>
      </w:r>
      <w:r>
        <w:rPr>
          <w:rFonts w:ascii="Times New Roman" w:hAnsi="Times New Roman"/>
          <w:kern w:val="0"/>
          <w:szCs w:val="20"/>
        </w:rPr>
        <w:t>——</w:t>
      </w:r>
      <w:r>
        <w:rPr>
          <w:rFonts w:ascii="Times New Roman" w:hAnsi="Times New Roman" w:hint="eastAsia"/>
          <w:kern w:val="0"/>
          <w:szCs w:val="20"/>
        </w:rPr>
        <w:t>评价周期内，</w:t>
      </w:r>
      <w:r w:rsidRPr="00D32EA0">
        <w:rPr>
          <w:rFonts w:ascii="Times New Roman" w:hAnsi="Times New Roman" w:hint="eastAsia"/>
          <w:kern w:val="0"/>
          <w:szCs w:val="20"/>
        </w:rPr>
        <w:t>生物处理系统</w:t>
      </w:r>
      <w:r>
        <w:rPr>
          <w:rFonts w:ascii="Times New Roman" w:hAnsi="Times New Roman" w:hint="eastAsia"/>
          <w:kern w:val="0"/>
          <w:szCs w:val="20"/>
        </w:rPr>
        <w:t>第</w:t>
      </w:r>
      <w:r w:rsidRPr="00C34C81">
        <w:rPr>
          <w:rFonts w:ascii="Times New Roman" w:hAnsi="Times New Roman"/>
          <w:i/>
          <w:kern w:val="0"/>
          <w:szCs w:val="20"/>
        </w:rPr>
        <w:t>i</w:t>
      </w:r>
      <w:r>
        <w:rPr>
          <w:rFonts w:ascii="Times New Roman" w:hAnsi="Times New Roman" w:hint="eastAsia"/>
          <w:kern w:val="0"/>
          <w:szCs w:val="20"/>
        </w:rPr>
        <w:t>日单位耗氧污染物削减电耗</w:t>
      </w:r>
      <w:r>
        <w:rPr>
          <w:rFonts w:ascii="Times New Roman" w:hAnsi="Times New Roman"/>
          <w:kern w:val="0"/>
          <w:szCs w:val="20"/>
        </w:rPr>
        <w:t>，单位为千瓦时</w:t>
      </w:r>
      <w:r>
        <w:rPr>
          <w:rFonts w:ascii="Times New Roman" w:hAnsi="Times New Roman" w:hint="eastAsia"/>
          <w:kern w:val="0"/>
          <w:szCs w:val="20"/>
        </w:rPr>
        <w:t>每</w:t>
      </w:r>
      <w:r>
        <w:rPr>
          <w:rFonts w:ascii="Times New Roman" w:hAnsi="Times New Roman"/>
          <w:kern w:val="0"/>
          <w:szCs w:val="20"/>
        </w:rPr>
        <w:t>千克（</w:t>
      </w:r>
      <w:r>
        <w:rPr>
          <w:rFonts w:ascii="Times New Roman" w:hAnsi="Times New Roman"/>
          <w:kern w:val="0"/>
          <w:szCs w:val="20"/>
        </w:rPr>
        <w:t>kW·h/kg</w:t>
      </w:r>
      <w:r>
        <w:rPr>
          <w:rFonts w:ascii="Times New Roman" w:hAnsi="Times New Roman"/>
          <w:kern w:val="0"/>
          <w:szCs w:val="20"/>
        </w:rPr>
        <w:t>）；</w:t>
      </w:r>
    </w:p>
    <w:p w14:paraId="05EE735B" w14:textId="2659C133" w:rsidR="009F4CF6" w:rsidRPr="00007EF9" w:rsidRDefault="000F32DD" w:rsidP="00FB717C">
      <w:pPr>
        <w:widowControl/>
        <w:tabs>
          <w:tab w:val="left" w:pos="1134"/>
        </w:tabs>
        <w:autoSpaceDE w:val="0"/>
        <w:autoSpaceDN w:val="0"/>
        <w:adjustRightInd/>
        <w:spacing w:line="240" w:lineRule="auto"/>
        <w:ind w:firstLineChars="200" w:firstLine="420"/>
        <w:rPr>
          <w:rFonts w:ascii="Times New Roman" w:hAnsi="Times New Roman"/>
          <w:kern w:val="0"/>
          <w:szCs w:val="20"/>
        </w:rPr>
      </w:pPr>
      <w:bookmarkStart w:id="602" w:name="BookMark6"/>
      <w:bookmarkEnd w:id="592"/>
      <w:r>
        <w:rPr>
          <w:rFonts w:ascii="Times New Roman" w:hAnsi="Times New Roman"/>
          <w:i/>
          <w:kern w:val="0"/>
        </w:rPr>
        <w:t>t</w:t>
      </w:r>
      <w:r>
        <w:rPr>
          <w:rFonts w:ascii="Times New Roman" w:hAnsi="Times New Roman" w:hint="eastAsia"/>
          <w:i/>
          <w:kern w:val="0"/>
          <w:szCs w:val="20"/>
        </w:rPr>
        <w:tab/>
      </w:r>
      <w:r w:rsidR="009F4CF6">
        <w:rPr>
          <w:rFonts w:ascii="Times New Roman" w:hAnsi="Times New Roman"/>
          <w:kern w:val="0"/>
          <w:szCs w:val="20"/>
        </w:rPr>
        <w:t>——</w:t>
      </w:r>
      <w:r w:rsidR="009F4CF6">
        <w:rPr>
          <w:rFonts w:ascii="Times New Roman" w:hAnsi="Times New Roman" w:hint="eastAsia"/>
          <w:kern w:val="0"/>
          <w:szCs w:val="20"/>
        </w:rPr>
        <w:t>评价周期日历天数；</w:t>
      </w:r>
    </w:p>
    <w:p w14:paraId="27CC0C74" w14:textId="63415F12" w:rsidR="009F4CF6" w:rsidRDefault="009F4CF6" w:rsidP="00FB717C">
      <w:pPr>
        <w:widowControl/>
        <w:tabs>
          <w:tab w:val="left" w:pos="1134"/>
        </w:tabs>
        <w:autoSpaceDE w:val="0"/>
        <w:autoSpaceDN w:val="0"/>
        <w:adjustRightInd/>
        <w:spacing w:line="240" w:lineRule="auto"/>
        <w:ind w:firstLineChars="200" w:firstLine="420"/>
        <w:rPr>
          <w:rFonts w:ascii="Times New Roman" w:hAnsi="Times New Roman"/>
          <w:kern w:val="0"/>
          <w:szCs w:val="20"/>
        </w:rPr>
      </w:pPr>
      <w:r>
        <w:rPr>
          <w:rFonts w:ascii="Times New Roman" w:hAnsi="Times New Roman"/>
          <w:i/>
          <w:kern w:val="0"/>
          <w:szCs w:val="20"/>
        </w:rPr>
        <w:lastRenderedPageBreak/>
        <w:t>D</w:t>
      </w:r>
      <w:r w:rsidRPr="00116367">
        <w:rPr>
          <w:rFonts w:ascii="Times New Roman" w:hAnsi="Times New Roman" w:hint="eastAsia"/>
          <w:i/>
          <w:kern w:val="0"/>
          <w:szCs w:val="20"/>
          <w:vertAlign w:val="subscript"/>
        </w:rPr>
        <w:t>i</w:t>
      </w:r>
      <w:r w:rsidR="00301318">
        <w:rPr>
          <w:rFonts w:ascii="Times New Roman" w:hAnsi="Times New Roman" w:hint="eastAsia"/>
          <w:i/>
          <w:kern w:val="0"/>
          <w:szCs w:val="20"/>
          <w:vertAlign w:val="subscript"/>
        </w:rPr>
        <w:tab/>
      </w:r>
      <w:r>
        <w:rPr>
          <w:rFonts w:ascii="Times New Roman" w:hAnsi="Times New Roman"/>
          <w:kern w:val="0"/>
          <w:szCs w:val="20"/>
        </w:rPr>
        <w:t>——</w:t>
      </w:r>
      <w:r>
        <w:rPr>
          <w:rFonts w:ascii="Times New Roman" w:hAnsi="Times New Roman" w:hint="eastAsia"/>
          <w:kern w:val="0"/>
          <w:szCs w:val="20"/>
        </w:rPr>
        <w:t>评价周期内，</w:t>
      </w:r>
      <w:r w:rsidRPr="00F65AD0">
        <w:rPr>
          <w:rFonts w:ascii="Times New Roman" w:hAnsi="Times New Roman" w:hint="eastAsia"/>
          <w:kern w:val="0"/>
          <w:szCs w:val="20"/>
        </w:rPr>
        <w:t>生物处理</w:t>
      </w:r>
      <w:r>
        <w:rPr>
          <w:rFonts w:ascii="Times New Roman" w:hAnsi="Times New Roman" w:hint="eastAsia"/>
          <w:kern w:val="0"/>
          <w:szCs w:val="20"/>
        </w:rPr>
        <w:t>系统</w:t>
      </w:r>
      <w:r w:rsidRPr="003209B5">
        <w:rPr>
          <w:rFonts w:ascii="Times New Roman" w:hAnsi="Times New Roman" w:hint="eastAsia"/>
          <w:kern w:val="0"/>
          <w:szCs w:val="20"/>
        </w:rPr>
        <w:t>第</w:t>
      </w:r>
      <w:r w:rsidRPr="00C34C81">
        <w:rPr>
          <w:rFonts w:ascii="Times New Roman" w:hAnsi="Times New Roman"/>
          <w:i/>
          <w:kern w:val="0"/>
          <w:szCs w:val="20"/>
        </w:rPr>
        <w:t>i</w:t>
      </w:r>
      <w:r>
        <w:rPr>
          <w:rFonts w:ascii="Times New Roman" w:hAnsi="Times New Roman" w:hint="eastAsia"/>
          <w:kern w:val="0"/>
          <w:szCs w:val="20"/>
        </w:rPr>
        <w:t>日实际耗电量</w:t>
      </w:r>
      <w:r>
        <w:rPr>
          <w:rFonts w:ascii="Times New Roman" w:hAnsi="Times New Roman"/>
          <w:kern w:val="0"/>
          <w:szCs w:val="20"/>
        </w:rPr>
        <w:t>，单位为千瓦时（</w:t>
      </w:r>
      <w:r>
        <w:rPr>
          <w:rFonts w:ascii="Times New Roman" w:hAnsi="Times New Roman"/>
          <w:kern w:val="0"/>
          <w:szCs w:val="20"/>
        </w:rPr>
        <w:t>kW·h</w:t>
      </w:r>
      <w:r>
        <w:rPr>
          <w:rFonts w:ascii="Times New Roman" w:hAnsi="Times New Roman"/>
          <w:kern w:val="0"/>
          <w:szCs w:val="20"/>
        </w:rPr>
        <w:t>）；</w:t>
      </w:r>
    </w:p>
    <w:p w14:paraId="5A067FED" w14:textId="5DE90E1A" w:rsidR="009F4CF6" w:rsidRDefault="009F4CF6" w:rsidP="00301318">
      <w:pPr>
        <w:widowControl/>
        <w:tabs>
          <w:tab w:val="left" w:pos="1134"/>
        </w:tabs>
        <w:autoSpaceDE w:val="0"/>
        <w:autoSpaceDN w:val="0"/>
        <w:adjustRightInd/>
        <w:spacing w:line="240" w:lineRule="auto"/>
        <w:ind w:firstLineChars="200" w:firstLine="420"/>
        <w:rPr>
          <w:rFonts w:ascii="Times New Roman" w:hAnsi="Times New Roman"/>
          <w:kern w:val="0"/>
          <w:szCs w:val="20"/>
        </w:rPr>
      </w:pPr>
      <w:r>
        <w:rPr>
          <w:rFonts w:ascii="Times New Roman" w:hAnsi="Times New Roman"/>
          <w:i/>
          <w:kern w:val="0"/>
          <w:szCs w:val="20"/>
        </w:rPr>
        <w:t>Q</w:t>
      </w:r>
      <w:r>
        <w:rPr>
          <w:rFonts w:ascii="Times New Roman" w:hAnsi="Times New Roman"/>
          <w:i/>
          <w:kern w:val="0"/>
          <w:szCs w:val="20"/>
          <w:vertAlign w:val="subscript"/>
        </w:rPr>
        <w:t>ji</w:t>
      </w:r>
      <w:r w:rsidR="00301318">
        <w:rPr>
          <w:rFonts w:ascii="Times New Roman" w:hAnsi="Times New Roman" w:hint="eastAsia"/>
          <w:i/>
          <w:kern w:val="0"/>
          <w:szCs w:val="20"/>
          <w:vertAlign w:val="subscript"/>
        </w:rPr>
        <w:tab/>
      </w:r>
      <w:r>
        <w:rPr>
          <w:rFonts w:ascii="Times New Roman" w:hAnsi="Times New Roman"/>
          <w:kern w:val="0"/>
          <w:szCs w:val="20"/>
        </w:rPr>
        <w:t>——</w:t>
      </w:r>
      <w:r>
        <w:rPr>
          <w:rFonts w:ascii="Times New Roman" w:hAnsi="Times New Roman" w:hint="eastAsia"/>
          <w:kern w:val="0"/>
          <w:szCs w:val="20"/>
        </w:rPr>
        <w:t>评价周期内，</w:t>
      </w:r>
      <w:r w:rsidRPr="00F65AD0">
        <w:rPr>
          <w:rFonts w:ascii="Times New Roman" w:hAnsi="Times New Roman" w:hint="eastAsia"/>
          <w:kern w:val="0"/>
          <w:szCs w:val="20"/>
        </w:rPr>
        <w:t>生物处理</w:t>
      </w:r>
      <w:r>
        <w:rPr>
          <w:rFonts w:ascii="Times New Roman" w:hAnsi="Times New Roman" w:hint="eastAsia"/>
          <w:kern w:val="0"/>
          <w:szCs w:val="20"/>
        </w:rPr>
        <w:t>系统</w:t>
      </w:r>
      <w:r w:rsidRPr="003209B5">
        <w:rPr>
          <w:rFonts w:ascii="Times New Roman" w:hAnsi="Times New Roman" w:hint="eastAsia"/>
          <w:kern w:val="0"/>
          <w:szCs w:val="20"/>
        </w:rPr>
        <w:t>第</w:t>
      </w:r>
      <w:r w:rsidRPr="00C34C81">
        <w:rPr>
          <w:rFonts w:ascii="Times New Roman" w:hAnsi="Times New Roman"/>
          <w:i/>
          <w:kern w:val="0"/>
          <w:szCs w:val="20"/>
        </w:rPr>
        <w:t>i</w:t>
      </w:r>
      <w:r w:rsidRPr="00C947A5">
        <w:rPr>
          <w:rFonts w:ascii="Times New Roman" w:hAnsi="Times New Roman" w:hint="eastAsia"/>
          <w:kern w:val="0"/>
          <w:szCs w:val="20"/>
        </w:rPr>
        <w:t>日</w:t>
      </w:r>
      <w:r>
        <w:rPr>
          <w:rFonts w:ascii="Times New Roman" w:hAnsi="Times New Roman" w:hint="eastAsia"/>
          <w:kern w:val="0"/>
          <w:szCs w:val="20"/>
        </w:rPr>
        <w:t>实际进水量，单位为立方米（</w:t>
      </w:r>
      <w:r>
        <w:rPr>
          <w:rFonts w:ascii="Times New Roman" w:hAnsi="Times New Roman" w:hint="eastAsia"/>
          <w:kern w:val="0"/>
          <w:szCs w:val="20"/>
        </w:rPr>
        <w:t>m</w:t>
      </w:r>
      <w:r>
        <w:rPr>
          <w:rFonts w:ascii="Times New Roman" w:hAnsi="Times New Roman"/>
          <w:kern w:val="0"/>
          <w:szCs w:val="20"/>
          <w:vertAlign w:val="superscript"/>
        </w:rPr>
        <w:t>3</w:t>
      </w:r>
      <w:r>
        <w:rPr>
          <w:rFonts w:ascii="Times New Roman" w:hAnsi="Times New Roman" w:hint="eastAsia"/>
          <w:kern w:val="0"/>
          <w:szCs w:val="20"/>
        </w:rPr>
        <w:t>）；</w:t>
      </w:r>
    </w:p>
    <w:p w14:paraId="4666935E" w14:textId="0FCD68C9" w:rsidR="009F4CF6" w:rsidRDefault="009F4CF6" w:rsidP="00301318">
      <w:pPr>
        <w:widowControl/>
        <w:tabs>
          <w:tab w:val="left" w:pos="1134"/>
        </w:tabs>
        <w:autoSpaceDE w:val="0"/>
        <w:autoSpaceDN w:val="0"/>
        <w:adjustRightInd/>
        <w:spacing w:line="240" w:lineRule="auto"/>
        <w:ind w:firstLineChars="200" w:firstLine="420"/>
        <w:rPr>
          <w:rFonts w:ascii="Times New Roman" w:hAnsi="Times New Roman"/>
          <w:kern w:val="0"/>
          <w:szCs w:val="20"/>
        </w:rPr>
      </w:pPr>
      <w:r>
        <w:rPr>
          <w:rFonts w:ascii="Times New Roman" w:hAnsi="Times New Roman"/>
          <w:i/>
          <w:kern w:val="0"/>
          <w:szCs w:val="20"/>
        </w:rPr>
        <w:t>BOD</w:t>
      </w:r>
      <w:r w:rsidR="00897740">
        <w:rPr>
          <w:rFonts w:ascii="Times New Roman" w:hAnsi="Times New Roman"/>
          <w:i/>
          <w:kern w:val="0"/>
          <w:szCs w:val="20"/>
          <w:vertAlign w:val="subscript"/>
        </w:rPr>
        <w:t>ji</w:t>
      </w:r>
      <w:r w:rsidR="00301318">
        <w:rPr>
          <w:rFonts w:ascii="Times New Roman" w:hAnsi="Times New Roman" w:hint="eastAsia"/>
          <w:i/>
          <w:kern w:val="0"/>
          <w:szCs w:val="20"/>
          <w:vertAlign w:val="subscript"/>
        </w:rPr>
        <w:tab/>
      </w:r>
      <w:r>
        <w:rPr>
          <w:rFonts w:ascii="Times New Roman" w:hAnsi="Times New Roman"/>
          <w:kern w:val="0"/>
          <w:szCs w:val="20"/>
        </w:rPr>
        <w:t>——</w:t>
      </w:r>
      <w:r>
        <w:rPr>
          <w:rFonts w:ascii="Times New Roman" w:hAnsi="Times New Roman" w:hint="eastAsia"/>
          <w:kern w:val="0"/>
          <w:szCs w:val="20"/>
        </w:rPr>
        <w:t>评价周期内，</w:t>
      </w:r>
      <w:r w:rsidRPr="00F65AD0">
        <w:rPr>
          <w:rFonts w:ascii="Times New Roman" w:hAnsi="Times New Roman" w:hint="eastAsia"/>
          <w:kern w:val="0"/>
          <w:szCs w:val="20"/>
        </w:rPr>
        <w:t>生物处理</w:t>
      </w:r>
      <w:r>
        <w:rPr>
          <w:rFonts w:ascii="Times New Roman" w:hAnsi="Times New Roman" w:hint="eastAsia"/>
          <w:kern w:val="0"/>
          <w:szCs w:val="20"/>
        </w:rPr>
        <w:t>系统</w:t>
      </w:r>
      <w:r w:rsidRPr="003209B5">
        <w:rPr>
          <w:rFonts w:ascii="Times New Roman" w:hAnsi="Times New Roman" w:hint="eastAsia"/>
          <w:kern w:val="0"/>
          <w:szCs w:val="20"/>
        </w:rPr>
        <w:t>第</w:t>
      </w:r>
      <w:r w:rsidRPr="00C34C81">
        <w:rPr>
          <w:rFonts w:ascii="Times New Roman" w:hAnsi="Times New Roman"/>
          <w:i/>
          <w:kern w:val="0"/>
          <w:szCs w:val="20"/>
        </w:rPr>
        <w:t>i</w:t>
      </w:r>
      <w:r w:rsidRPr="00C947A5">
        <w:rPr>
          <w:rFonts w:ascii="Times New Roman" w:hAnsi="Times New Roman" w:hint="eastAsia"/>
          <w:kern w:val="0"/>
          <w:szCs w:val="20"/>
        </w:rPr>
        <w:t>日</w:t>
      </w:r>
      <w:r>
        <w:rPr>
          <w:rFonts w:ascii="Times New Roman" w:hAnsi="Times New Roman" w:hint="eastAsia"/>
          <w:kern w:val="0"/>
          <w:szCs w:val="20"/>
        </w:rPr>
        <w:t>五日生化需氧量</w:t>
      </w:r>
      <w:r w:rsidR="001230DE">
        <w:rPr>
          <w:rFonts w:ascii="Times New Roman" w:hAnsi="Times New Roman" w:hint="eastAsia"/>
          <w:kern w:val="0"/>
          <w:szCs w:val="20"/>
        </w:rPr>
        <w:t>（</w:t>
      </w:r>
      <w:r>
        <w:rPr>
          <w:rFonts w:ascii="Times New Roman" w:hAnsi="Times New Roman" w:hint="eastAsia"/>
          <w:kern w:val="0"/>
          <w:szCs w:val="20"/>
        </w:rPr>
        <w:t>BOD</w:t>
      </w:r>
      <w:r>
        <w:rPr>
          <w:rFonts w:ascii="Times New Roman" w:hAnsi="Times New Roman"/>
          <w:kern w:val="0"/>
          <w:szCs w:val="20"/>
          <w:vertAlign w:val="subscript"/>
        </w:rPr>
        <w:t>5</w:t>
      </w:r>
      <w:r w:rsidR="001230DE">
        <w:rPr>
          <w:rFonts w:ascii="Times New Roman" w:hAnsi="Times New Roman" w:hint="eastAsia"/>
          <w:kern w:val="0"/>
          <w:szCs w:val="20"/>
        </w:rPr>
        <w:t>）</w:t>
      </w:r>
      <w:r>
        <w:rPr>
          <w:rFonts w:ascii="Times New Roman" w:hAnsi="Times New Roman" w:hint="eastAsia"/>
          <w:kern w:val="0"/>
          <w:szCs w:val="20"/>
        </w:rPr>
        <w:t>实际日均进水浓度，单位为毫克每升（</w:t>
      </w:r>
      <w:r>
        <w:rPr>
          <w:rFonts w:ascii="Times New Roman" w:hAnsi="Times New Roman" w:hint="eastAsia"/>
          <w:kern w:val="0"/>
          <w:szCs w:val="20"/>
        </w:rPr>
        <w:t>mg</w:t>
      </w:r>
      <w:r>
        <w:rPr>
          <w:rFonts w:ascii="Times New Roman" w:hAnsi="Times New Roman"/>
          <w:kern w:val="0"/>
          <w:szCs w:val="20"/>
        </w:rPr>
        <w:t>/L</w:t>
      </w:r>
      <w:r>
        <w:rPr>
          <w:rFonts w:ascii="Times New Roman" w:hAnsi="Times New Roman" w:hint="eastAsia"/>
          <w:kern w:val="0"/>
          <w:szCs w:val="20"/>
        </w:rPr>
        <w:t>）；</w:t>
      </w:r>
    </w:p>
    <w:p w14:paraId="6830690B" w14:textId="2DDE34E5" w:rsidR="009F4CF6" w:rsidRDefault="009F4CF6" w:rsidP="00301318">
      <w:pPr>
        <w:widowControl/>
        <w:tabs>
          <w:tab w:val="left" w:pos="1134"/>
        </w:tabs>
        <w:autoSpaceDE w:val="0"/>
        <w:autoSpaceDN w:val="0"/>
        <w:adjustRightInd/>
        <w:spacing w:line="240" w:lineRule="auto"/>
        <w:ind w:firstLineChars="200" w:firstLine="420"/>
        <w:rPr>
          <w:rFonts w:ascii="Times New Roman" w:hAnsi="Times New Roman"/>
          <w:kern w:val="0"/>
          <w:szCs w:val="20"/>
        </w:rPr>
      </w:pPr>
      <w:r>
        <w:rPr>
          <w:rFonts w:ascii="Times New Roman" w:hAnsi="Times New Roman"/>
          <w:i/>
          <w:kern w:val="0"/>
          <w:szCs w:val="20"/>
        </w:rPr>
        <w:t>Q</w:t>
      </w:r>
      <w:r w:rsidR="00897740">
        <w:rPr>
          <w:rFonts w:ascii="Times New Roman" w:hAnsi="Times New Roman"/>
          <w:i/>
          <w:kern w:val="0"/>
          <w:szCs w:val="20"/>
          <w:vertAlign w:val="subscript"/>
        </w:rPr>
        <w:t>ci</w:t>
      </w:r>
      <w:r w:rsidR="00301318">
        <w:rPr>
          <w:rFonts w:ascii="Times New Roman" w:hAnsi="Times New Roman" w:hint="eastAsia"/>
          <w:i/>
          <w:kern w:val="0"/>
          <w:szCs w:val="20"/>
          <w:vertAlign w:val="subscript"/>
        </w:rPr>
        <w:tab/>
      </w:r>
      <w:r>
        <w:rPr>
          <w:rFonts w:ascii="Times New Roman" w:hAnsi="Times New Roman"/>
          <w:kern w:val="0"/>
          <w:szCs w:val="20"/>
        </w:rPr>
        <w:t>——</w:t>
      </w:r>
      <w:r>
        <w:rPr>
          <w:rFonts w:ascii="Times New Roman" w:hAnsi="Times New Roman" w:hint="eastAsia"/>
          <w:kern w:val="0"/>
          <w:szCs w:val="20"/>
        </w:rPr>
        <w:t>评价周期内，</w:t>
      </w:r>
      <w:r w:rsidRPr="00F65AD0">
        <w:rPr>
          <w:rFonts w:ascii="Times New Roman" w:hAnsi="Times New Roman" w:hint="eastAsia"/>
          <w:kern w:val="0"/>
          <w:szCs w:val="20"/>
        </w:rPr>
        <w:t>生物处理系统</w:t>
      </w:r>
      <w:r w:rsidRPr="003209B5">
        <w:rPr>
          <w:rFonts w:ascii="Times New Roman" w:hAnsi="Times New Roman" w:hint="eastAsia"/>
          <w:kern w:val="0"/>
          <w:szCs w:val="20"/>
        </w:rPr>
        <w:t>第</w:t>
      </w:r>
      <w:r w:rsidRPr="00C34C81">
        <w:rPr>
          <w:rFonts w:ascii="Times New Roman" w:hAnsi="Times New Roman"/>
          <w:i/>
          <w:kern w:val="0"/>
          <w:szCs w:val="20"/>
        </w:rPr>
        <w:t>i</w:t>
      </w:r>
      <w:r w:rsidRPr="00C947A5">
        <w:rPr>
          <w:rFonts w:ascii="Times New Roman" w:hAnsi="Times New Roman" w:hint="eastAsia"/>
          <w:kern w:val="0"/>
          <w:szCs w:val="20"/>
        </w:rPr>
        <w:t>日</w:t>
      </w:r>
      <w:r>
        <w:rPr>
          <w:rFonts w:ascii="Times New Roman" w:hAnsi="Times New Roman" w:hint="eastAsia"/>
          <w:kern w:val="0"/>
          <w:szCs w:val="20"/>
        </w:rPr>
        <w:t>实际出水总量，单位为立方米（</w:t>
      </w:r>
      <w:r>
        <w:rPr>
          <w:rFonts w:ascii="Times New Roman" w:hAnsi="Times New Roman" w:hint="eastAsia"/>
          <w:kern w:val="0"/>
          <w:szCs w:val="20"/>
        </w:rPr>
        <w:t>m</w:t>
      </w:r>
      <w:r>
        <w:rPr>
          <w:rFonts w:ascii="Times New Roman" w:hAnsi="Times New Roman"/>
          <w:kern w:val="0"/>
          <w:szCs w:val="20"/>
          <w:vertAlign w:val="superscript"/>
        </w:rPr>
        <w:t>3</w:t>
      </w:r>
      <w:r>
        <w:rPr>
          <w:rFonts w:ascii="Times New Roman" w:hAnsi="Times New Roman" w:hint="eastAsia"/>
          <w:kern w:val="0"/>
          <w:szCs w:val="20"/>
        </w:rPr>
        <w:t>）；</w:t>
      </w:r>
    </w:p>
    <w:p w14:paraId="243ABA6B" w14:textId="409FFD0C" w:rsidR="009F4CF6" w:rsidRDefault="009F4CF6" w:rsidP="00301318">
      <w:pPr>
        <w:widowControl/>
        <w:tabs>
          <w:tab w:val="left" w:pos="1134"/>
        </w:tabs>
        <w:autoSpaceDE w:val="0"/>
        <w:autoSpaceDN w:val="0"/>
        <w:adjustRightInd/>
        <w:spacing w:line="240" w:lineRule="auto"/>
        <w:ind w:firstLineChars="200" w:firstLine="420"/>
        <w:rPr>
          <w:rFonts w:ascii="Times New Roman" w:hAnsi="Times New Roman"/>
          <w:kern w:val="0"/>
          <w:szCs w:val="20"/>
        </w:rPr>
      </w:pPr>
      <w:r>
        <w:rPr>
          <w:rFonts w:ascii="Times New Roman" w:hAnsi="Times New Roman"/>
          <w:i/>
          <w:kern w:val="0"/>
          <w:szCs w:val="20"/>
        </w:rPr>
        <w:t>BOD</w:t>
      </w:r>
      <w:r w:rsidR="00897740">
        <w:rPr>
          <w:rFonts w:ascii="Times New Roman" w:hAnsi="Times New Roman"/>
          <w:i/>
          <w:kern w:val="0"/>
          <w:szCs w:val="20"/>
          <w:vertAlign w:val="subscript"/>
        </w:rPr>
        <w:t>ci</w:t>
      </w:r>
      <w:r w:rsidR="00301318">
        <w:rPr>
          <w:rFonts w:ascii="Times New Roman" w:hAnsi="Times New Roman" w:hint="eastAsia"/>
          <w:i/>
          <w:kern w:val="0"/>
          <w:szCs w:val="20"/>
          <w:vertAlign w:val="subscript"/>
        </w:rPr>
        <w:tab/>
      </w:r>
      <w:r>
        <w:rPr>
          <w:rFonts w:ascii="Times New Roman" w:hAnsi="Times New Roman"/>
          <w:kern w:val="0"/>
          <w:szCs w:val="20"/>
        </w:rPr>
        <w:t>——</w:t>
      </w:r>
      <w:r>
        <w:rPr>
          <w:rFonts w:ascii="Times New Roman" w:hAnsi="Times New Roman" w:hint="eastAsia"/>
          <w:kern w:val="0"/>
          <w:szCs w:val="20"/>
        </w:rPr>
        <w:t>评价周期内，</w:t>
      </w:r>
      <w:r w:rsidRPr="00F65AD0">
        <w:rPr>
          <w:rFonts w:ascii="Times New Roman" w:hAnsi="Times New Roman" w:hint="eastAsia"/>
          <w:kern w:val="0"/>
          <w:szCs w:val="20"/>
        </w:rPr>
        <w:t>生物处理系统</w:t>
      </w:r>
      <w:r w:rsidRPr="003209B5">
        <w:rPr>
          <w:rFonts w:ascii="Times New Roman" w:hAnsi="Times New Roman" w:hint="eastAsia"/>
          <w:kern w:val="0"/>
          <w:szCs w:val="20"/>
        </w:rPr>
        <w:t>第</w:t>
      </w:r>
      <w:r w:rsidRPr="00C34C81">
        <w:rPr>
          <w:rFonts w:ascii="Times New Roman" w:hAnsi="Times New Roman"/>
          <w:i/>
          <w:kern w:val="0"/>
          <w:szCs w:val="20"/>
        </w:rPr>
        <w:t>i</w:t>
      </w:r>
      <w:r w:rsidRPr="00C947A5">
        <w:rPr>
          <w:rFonts w:ascii="Times New Roman" w:hAnsi="Times New Roman" w:hint="eastAsia"/>
          <w:kern w:val="0"/>
          <w:szCs w:val="20"/>
        </w:rPr>
        <w:t>日</w:t>
      </w:r>
      <w:r>
        <w:rPr>
          <w:rFonts w:ascii="Times New Roman" w:hAnsi="Times New Roman" w:hint="eastAsia"/>
          <w:kern w:val="0"/>
          <w:szCs w:val="20"/>
        </w:rPr>
        <w:t>BOD</w:t>
      </w:r>
      <w:r>
        <w:rPr>
          <w:rFonts w:ascii="Times New Roman" w:hAnsi="Times New Roman"/>
          <w:kern w:val="0"/>
          <w:szCs w:val="20"/>
          <w:vertAlign w:val="subscript"/>
        </w:rPr>
        <w:t>5</w:t>
      </w:r>
      <w:r>
        <w:rPr>
          <w:rFonts w:ascii="Times New Roman" w:hAnsi="Times New Roman" w:hint="eastAsia"/>
          <w:kern w:val="0"/>
          <w:szCs w:val="20"/>
        </w:rPr>
        <w:t>实际日均出水浓度，单位为毫克每升（</w:t>
      </w:r>
      <w:r>
        <w:rPr>
          <w:rFonts w:ascii="Times New Roman" w:hAnsi="Times New Roman" w:hint="eastAsia"/>
          <w:kern w:val="0"/>
          <w:szCs w:val="20"/>
        </w:rPr>
        <w:t>mg/L</w:t>
      </w:r>
      <w:r>
        <w:rPr>
          <w:rFonts w:ascii="Times New Roman" w:hAnsi="Times New Roman" w:hint="eastAsia"/>
          <w:kern w:val="0"/>
          <w:szCs w:val="20"/>
        </w:rPr>
        <w:t>）；</w:t>
      </w:r>
    </w:p>
    <w:p w14:paraId="7C0E522A" w14:textId="09AB41D0" w:rsidR="009F4CF6" w:rsidRDefault="001051E0" w:rsidP="00301318">
      <w:pPr>
        <w:widowControl/>
        <w:tabs>
          <w:tab w:val="left" w:pos="1134"/>
        </w:tabs>
        <w:autoSpaceDE w:val="0"/>
        <w:autoSpaceDN w:val="0"/>
        <w:adjustRightInd/>
        <w:spacing w:line="240" w:lineRule="auto"/>
        <w:ind w:firstLineChars="200" w:firstLine="420"/>
        <w:rPr>
          <w:rFonts w:ascii="Times New Roman" w:hAnsi="Times New Roman"/>
          <w:kern w:val="0"/>
          <w:szCs w:val="20"/>
        </w:rPr>
      </w:pPr>
      <w:r>
        <w:rPr>
          <w:rFonts w:ascii="Times New Roman" w:hAnsi="Times New Roman"/>
          <w:i/>
          <w:kern w:val="0"/>
          <w:szCs w:val="20"/>
        </w:rPr>
        <w:t>d</w:t>
      </w:r>
      <w:r w:rsidR="00301318">
        <w:rPr>
          <w:rFonts w:ascii="Times New Roman" w:hAnsi="Times New Roman" w:hint="eastAsia"/>
          <w:i/>
          <w:kern w:val="0"/>
          <w:szCs w:val="20"/>
        </w:rPr>
        <w:tab/>
      </w:r>
      <w:r w:rsidR="009F4CF6">
        <w:rPr>
          <w:rFonts w:ascii="Times New Roman" w:hAnsi="Times New Roman"/>
          <w:kern w:val="0"/>
          <w:szCs w:val="20"/>
        </w:rPr>
        <w:t>——</w:t>
      </w:r>
      <w:r w:rsidR="009F4CF6">
        <w:rPr>
          <w:rFonts w:ascii="Times New Roman" w:hAnsi="Times New Roman" w:hint="eastAsia"/>
          <w:kern w:val="0"/>
          <w:szCs w:val="20"/>
        </w:rPr>
        <w:t>常数，氧化每千克氨氮（</w:t>
      </w:r>
      <w:r w:rsidR="009F4CF6" w:rsidRPr="000A4C99">
        <w:rPr>
          <w:rFonts w:ascii="Times New Roman" w:hAnsi="Times New Roman"/>
          <w:kern w:val="0"/>
          <w:szCs w:val="20"/>
        </w:rPr>
        <w:t>NH</w:t>
      </w:r>
      <w:r w:rsidR="009F4CF6" w:rsidRPr="004842B8">
        <w:rPr>
          <w:rFonts w:ascii="Times New Roman" w:hAnsi="Times New Roman"/>
          <w:kern w:val="0"/>
          <w:szCs w:val="20"/>
          <w:vertAlign w:val="subscript"/>
        </w:rPr>
        <w:t>3</w:t>
      </w:r>
      <w:r w:rsidR="009F4CF6" w:rsidRPr="000A4C99">
        <w:rPr>
          <w:rFonts w:ascii="Times New Roman" w:hAnsi="Times New Roman"/>
          <w:kern w:val="0"/>
          <w:szCs w:val="20"/>
        </w:rPr>
        <w:t>-N</w:t>
      </w:r>
      <w:r w:rsidR="009F4CF6">
        <w:rPr>
          <w:rFonts w:ascii="Times New Roman" w:hAnsi="Times New Roman" w:hint="eastAsia"/>
          <w:kern w:val="0"/>
          <w:szCs w:val="20"/>
        </w:rPr>
        <w:t>）所需氧量（</w:t>
      </w:r>
      <w:r w:rsidR="009F4CF6">
        <w:rPr>
          <w:rFonts w:ascii="Times New Roman" w:hAnsi="Times New Roman" w:hint="eastAsia"/>
          <w:kern w:val="0"/>
          <w:szCs w:val="20"/>
        </w:rPr>
        <w:t>k</w:t>
      </w:r>
      <w:r w:rsidR="009F4CF6">
        <w:rPr>
          <w:rFonts w:ascii="Times New Roman" w:hAnsi="Times New Roman"/>
          <w:kern w:val="0"/>
          <w:szCs w:val="20"/>
        </w:rPr>
        <w:t>g O</w:t>
      </w:r>
      <w:r w:rsidR="009F4CF6">
        <w:rPr>
          <w:rFonts w:ascii="Times New Roman" w:hAnsi="Times New Roman"/>
          <w:kern w:val="0"/>
          <w:szCs w:val="20"/>
          <w:vertAlign w:val="subscript"/>
        </w:rPr>
        <w:t>2</w:t>
      </w:r>
      <w:r w:rsidR="009F4CF6">
        <w:rPr>
          <w:rFonts w:ascii="Times New Roman" w:hAnsi="Times New Roman"/>
          <w:kern w:val="0"/>
          <w:szCs w:val="20"/>
        </w:rPr>
        <w:t>/kg NH</w:t>
      </w:r>
      <w:r w:rsidR="009F4CF6">
        <w:rPr>
          <w:rFonts w:ascii="Times New Roman" w:hAnsi="Times New Roman"/>
          <w:kern w:val="0"/>
          <w:szCs w:val="20"/>
          <w:vertAlign w:val="subscript"/>
        </w:rPr>
        <w:t>3</w:t>
      </w:r>
      <w:r w:rsidR="009F4CF6">
        <w:rPr>
          <w:rFonts w:ascii="Times New Roman" w:hAnsi="Times New Roman"/>
          <w:kern w:val="0"/>
          <w:szCs w:val="20"/>
        </w:rPr>
        <w:t>-N</w:t>
      </w:r>
      <w:r w:rsidR="009F4CF6">
        <w:rPr>
          <w:rFonts w:ascii="Times New Roman" w:hAnsi="Times New Roman" w:hint="eastAsia"/>
          <w:kern w:val="0"/>
          <w:szCs w:val="20"/>
        </w:rPr>
        <w:t>），应取</w:t>
      </w:r>
      <w:r w:rsidR="003E6655">
        <w:rPr>
          <w:rFonts w:ascii="Times New Roman" w:hAnsi="Times New Roman" w:hint="eastAsia"/>
          <w:kern w:val="0"/>
          <w:szCs w:val="20"/>
        </w:rPr>
        <w:t>3.5</w:t>
      </w:r>
      <w:r w:rsidR="009F4CF6">
        <w:rPr>
          <w:rFonts w:ascii="Times New Roman" w:hAnsi="Times New Roman" w:hint="eastAsia"/>
          <w:kern w:val="0"/>
          <w:szCs w:val="20"/>
        </w:rPr>
        <w:t>；</w:t>
      </w:r>
    </w:p>
    <w:p w14:paraId="4C731768" w14:textId="3742E3AC" w:rsidR="009F4CF6" w:rsidRDefault="009F4CF6" w:rsidP="00301318">
      <w:pPr>
        <w:widowControl/>
        <w:tabs>
          <w:tab w:val="left" w:pos="1134"/>
        </w:tabs>
        <w:autoSpaceDE w:val="0"/>
        <w:autoSpaceDN w:val="0"/>
        <w:adjustRightInd/>
        <w:spacing w:line="240" w:lineRule="auto"/>
        <w:ind w:firstLineChars="200" w:firstLine="420"/>
        <w:rPr>
          <w:rFonts w:ascii="Times New Roman" w:hAnsi="Times New Roman"/>
          <w:kern w:val="0"/>
          <w:szCs w:val="20"/>
        </w:rPr>
      </w:pPr>
      <w:r>
        <w:rPr>
          <w:rFonts w:ascii="Times New Roman" w:hAnsi="Times New Roman"/>
          <w:i/>
          <w:kern w:val="0"/>
          <w:szCs w:val="20"/>
        </w:rPr>
        <w:t>NH</w:t>
      </w:r>
      <w:r>
        <w:rPr>
          <w:rFonts w:ascii="Times New Roman" w:hAnsi="Times New Roman"/>
          <w:i/>
          <w:kern w:val="0"/>
          <w:szCs w:val="20"/>
          <w:vertAlign w:val="subscript"/>
        </w:rPr>
        <w:t>3</w:t>
      </w:r>
      <w:r w:rsidR="009A1C01">
        <w:rPr>
          <w:rFonts w:ascii="Times New Roman" w:hAnsi="Times New Roman" w:hint="eastAsia"/>
          <w:i/>
          <w:kern w:val="0"/>
          <w:szCs w:val="20"/>
        </w:rPr>
        <w:t>-</w:t>
      </w:r>
      <w:r>
        <w:rPr>
          <w:rFonts w:ascii="Times New Roman" w:hAnsi="Times New Roman"/>
          <w:i/>
          <w:kern w:val="0"/>
          <w:szCs w:val="20"/>
        </w:rPr>
        <w:t>N</w:t>
      </w:r>
      <w:r w:rsidR="00897740">
        <w:rPr>
          <w:rFonts w:ascii="Times New Roman" w:hAnsi="Times New Roman"/>
          <w:i/>
          <w:kern w:val="0"/>
          <w:szCs w:val="20"/>
          <w:vertAlign w:val="subscript"/>
        </w:rPr>
        <w:t>ji</w:t>
      </w:r>
      <w:r w:rsidR="00301318">
        <w:rPr>
          <w:rFonts w:ascii="Times New Roman" w:hAnsi="Times New Roman" w:hint="eastAsia"/>
          <w:i/>
          <w:kern w:val="0"/>
          <w:szCs w:val="20"/>
          <w:vertAlign w:val="subscript"/>
        </w:rPr>
        <w:tab/>
      </w:r>
      <w:r>
        <w:rPr>
          <w:rFonts w:ascii="Times New Roman" w:hAnsi="Times New Roman"/>
          <w:kern w:val="0"/>
          <w:szCs w:val="20"/>
        </w:rPr>
        <w:t>——</w:t>
      </w:r>
      <w:r>
        <w:rPr>
          <w:rFonts w:ascii="Times New Roman" w:hAnsi="Times New Roman" w:hint="eastAsia"/>
          <w:kern w:val="0"/>
          <w:szCs w:val="20"/>
        </w:rPr>
        <w:t>评价周期内，</w:t>
      </w:r>
      <w:r w:rsidRPr="00F65AD0">
        <w:rPr>
          <w:rFonts w:ascii="Times New Roman" w:hAnsi="Times New Roman" w:hint="eastAsia"/>
          <w:kern w:val="0"/>
          <w:szCs w:val="20"/>
        </w:rPr>
        <w:t>生物处理系统</w:t>
      </w:r>
      <w:r w:rsidRPr="003209B5">
        <w:rPr>
          <w:rFonts w:ascii="Times New Roman" w:hAnsi="Times New Roman" w:hint="eastAsia"/>
          <w:kern w:val="0"/>
          <w:szCs w:val="20"/>
        </w:rPr>
        <w:t>第</w:t>
      </w:r>
      <w:r w:rsidRPr="00C34C81">
        <w:rPr>
          <w:rFonts w:ascii="Times New Roman" w:hAnsi="Times New Roman"/>
          <w:i/>
          <w:kern w:val="0"/>
          <w:szCs w:val="20"/>
        </w:rPr>
        <w:t>i</w:t>
      </w:r>
      <w:r w:rsidRPr="00C947A5">
        <w:rPr>
          <w:rFonts w:ascii="Times New Roman" w:hAnsi="Times New Roman" w:hint="eastAsia"/>
          <w:kern w:val="0"/>
          <w:szCs w:val="20"/>
        </w:rPr>
        <w:t>日</w:t>
      </w:r>
      <w:r>
        <w:rPr>
          <w:rFonts w:ascii="Times New Roman" w:hAnsi="Times New Roman"/>
          <w:kern w:val="0"/>
          <w:szCs w:val="20"/>
        </w:rPr>
        <w:t>NH</w:t>
      </w:r>
      <w:r>
        <w:rPr>
          <w:rFonts w:ascii="Times New Roman" w:hAnsi="Times New Roman"/>
          <w:kern w:val="0"/>
          <w:szCs w:val="20"/>
          <w:vertAlign w:val="subscript"/>
        </w:rPr>
        <w:t>3</w:t>
      </w:r>
      <w:r>
        <w:rPr>
          <w:rFonts w:ascii="Times New Roman" w:hAnsi="Times New Roman"/>
          <w:kern w:val="0"/>
          <w:szCs w:val="20"/>
        </w:rPr>
        <w:t>-N</w:t>
      </w:r>
      <w:r>
        <w:rPr>
          <w:rFonts w:ascii="Times New Roman" w:hAnsi="Times New Roman" w:hint="eastAsia"/>
          <w:kern w:val="0"/>
          <w:szCs w:val="20"/>
        </w:rPr>
        <w:t>实际日均进水浓度，单位为毫克每升（</w:t>
      </w:r>
      <w:r>
        <w:rPr>
          <w:rFonts w:ascii="Times New Roman" w:hAnsi="Times New Roman" w:hint="eastAsia"/>
          <w:kern w:val="0"/>
          <w:szCs w:val="20"/>
        </w:rPr>
        <w:t>mg/L</w:t>
      </w:r>
      <w:r>
        <w:rPr>
          <w:rFonts w:ascii="Times New Roman" w:hAnsi="Times New Roman" w:hint="eastAsia"/>
          <w:kern w:val="0"/>
          <w:szCs w:val="20"/>
        </w:rPr>
        <w:t>）；</w:t>
      </w:r>
    </w:p>
    <w:p w14:paraId="5BEB7531" w14:textId="7902C384" w:rsidR="00493AEC" w:rsidRDefault="009F4CF6" w:rsidP="00301318">
      <w:pPr>
        <w:widowControl/>
        <w:tabs>
          <w:tab w:val="left" w:pos="1134"/>
        </w:tabs>
        <w:autoSpaceDE w:val="0"/>
        <w:autoSpaceDN w:val="0"/>
        <w:adjustRightInd/>
        <w:spacing w:line="240" w:lineRule="auto"/>
        <w:ind w:firstLineChars="200" w:firstLine="420"/>
        <w:rPr>
          <w:rFonts w:ascii="Times New Roman" w:hAnsi="Times New Roman"/>
          <w:kern w:val="0"/>
          <w:szCs w:val="20"/>
        </w:rPr>
      </w:pPr>
      <w:r>
        <w:rPr>
          <w:rFonts w:ascii="Times New Roman" w:hAnsi="Times New Roman"/>
          <w:i/>
          <w:kern w:val="0"/>
          <w:szCs w:val="20"/>
        </w:rPr>
        <w:t>NH</w:t>
      </w:r>
      <w:r>
        <w:rPr>
          <w:rFonts w:ascii="Times New Roman" w:hAnsi="Times New Roman"/>
          <w:i/>
          <w:kern w:val="0"/>
          <w:szCs w:val="20"/>
          <w:vertAlign w:val="subscript"/>
        </w:rPr>
        <w:t>3</w:t>
      </w:r>
      <w:r w:rsidR="009A1C01">
        <w:rPr>
          <w:rFonts w:ascii="Times New Roman" w:hAnsi="Times New Roman" w:hint="eastAsia"/>
          <w:i/>
          <w:kern w:val="0"/>
          <w:szCs w:val="20"/>
        </w:rPr>
        <w:t>-</w:t>
      </w:r>
      <w:r>
        <w:rPr>
          <w:rFonts w:ascii="Times New Roman" w:hAnsi="Times New Roman"/>
          <w:i/>
          <w:kern w:val="0"/>
          <w:szCs w:val="20"/>
        </w:rPr>
        <w:t>N</w:t>
      </w:r>
      <w:r w:rsidR="00897740">
        <w:rPr>
          <w:rFonts w:ascii="Times New Roman" w:hAnsi="Times New Roman"/>
          <w:i/>
          <w:kern w:val="0"/>
          <w:szCs w:val="20"/>
          <w:vertAlign w:val="subscript"/>
        </w:rPr>
        <w:t>ci</w:t>
      </w:r>
      <w:r w:rsidR="00301318">
        <w:rPr>
          <w:rFonts w:ascii="Times New Roman" w:hAnsi="Times New Roman" w:hint="eastAsia"/>
          <w:i/>
          <w:kern w:val="0"/>
          <w:szCs w:val="20"/>
          <w:vertAlign w:val="subscript"/>
        </w:rPr>
        <w:tab/>
      </w:r>
      <w:r>
        <w:rPr>
          <w:rFonts w:ascii="Times New Roman" w:hAnsi="Times New Roman"/>
          <w:kern w:val="0"/>
          <w:szCs w:val="20"/>
        </w:rPr>
        <w:t>——</w:t>
      </w:r>
      <w:r>
        <w:rPr>
          <w:rFonts w:ascii="Times New Roman" w:hAnsi="Times New Roman" w:hint="eastAsia"/>
          <w:kern w:val="0"/>
          <w:szCs w:val="20"/>
        </w:rPr>
        <w:t>评价周期内，</w:t>
      </w:r>
      <w:r w:rsidRPr="00F65AD0">
        <w:rPr>
          <w:rFonts w:ascii="Times New Roman" w:hAnsi="Times New Roman" w:hint="eastAsia"/>
          <w:kern w:val="0"/>
          <w:szCs w:val="20"/>
        </w:rPr>
        <w:t>生物处理系统</w:t>
      </w:r>
      <w:r w:rsidRPr="004F6BDE">
        <w:rPr>
          <w:rFonts w:ascii="Times New Roman" w:hAnsi="Times New Roman" w:hint="eastAsia"/>
          <w:kern w:val="0"/>
          <w:szCs w:val="20"/>
        </w:rPr>
        <w:t>第</w:t>
      </w:r>
      <w:r w:rsidRPr="00C34C81">
        <w:rPr>
          <w:rFonts w:ascii="Times New Roman" w:hAnsi="Times New Roman"/>
          <w:i/>
          <w:kern w:val="0"/>
          <w:szCs w:val="20"/>
        </w:rPr>
        <w:t>i</w:t>
      </w:r>
      <w:r w:rsidRPr="00C947A5">
        <w:rPr>
          <w:rFonts w:ascii="Times New Roman" w:hAnsi="Times New Roman" w:hint="eastAsia"/>
          <w:kern w:val="0"/>
          <w:szCs w:val="20"/>
        </w:rPr>
        <w:t>日</w:t>
      </w:r>
      <w:r>
        <w:rPr>
          <w:rFonts w:ascii="Times New Roman" w:hAnsi="Times New Roman" w:hint="eastAsia"/>
          <w:kern w:val="0"/>
          <w:szCs w:val="20"/>
        </w:rPr>
        <w:t>NH</w:t>
      </w:r>
      <w:r>
        <w:rPr>
          <w:rFonts w:ascii="Times New Roman" w:hAnsi="Times New Roman"/>
          <w:kern w:val="0"/>
          <w:szCs w:val="20"/>
          <w:vertAlign w:val="subscript"/>
        </w:rPr>
        <w:t>3</w:t>
      </w:r>
      <w:r>
        <w:rPr>
          <w:rFonts w:ascii="Times New Roman" w:hAnsi="Times New Roman" w:hint="eastAsia"/>
          <w:kern w:val="0"/>
          <w:szCs w:val="20"/>
        </w:rPr>
        <w:t>-N</w:t>
      </w:r>
      <w:r>
        <w:rPr>
          <w:rFonts w:ascii="Times New Roman" w:hAnsi="Times New Roman" w:hint="eastAsia"/>
          <w:kern w:val="0"/>
          <w:szCs w:val="20"/>
        </w:rPr>
        <w:t>实际日均出水浓度，单位为毫克每升（</w:t>
      </w:r>
      <w:r>
        <w:rPr>
          <w:rFonts w:ascii="Times New Roman" w:hAnsi="Times New Roman" w:hint="eastAsia"/>
          <w:kern w:val="0"/>
          <w:szCs w:val="20"/>
        </w:rPr>
        <w:t>mg/L</w:t>
      </w:r>
      <w:r>
        <w:rPr>
          <w:rFonts w:ascii="Times New Roman" w:hAnsi="Times New Roman" w:hint="eastAsia"/>
          <w:kern w:val="0"/>
          <w:szCs w:val="20"/>
        </w:rPr>
        <w:t>）。</w:t>
      </w:r>
      <w:r w:rsidR="00493AEC">
        <w:rPr>
          <w:rFonts w:ascii="Times New Roman"/>
        </w:rPr>
        <w:br w:type="page"/>
      </w:r>
    </w:p>
    <w:p w14:paraId="31E2BE3F" w14:textId="6AEA1D70" w:rsidR="001344F4" w:rsidRDefault="001344F4" w:rsidP="00E47BF2">
      <w:pPr>
        <w:pStyle w:val="af7"/>
      </w:pPr>
    </w:p>
    <w:p w14:paraId="32784F1E" w14:textId="4123E5DA" w:rsidR="001344F4" w:rsidRDefault="001344F4" w:rsidP="001344F4">
      <w:pPr>
        <w:pStyle w:val="aff2"/>
        <w:spacing w:after="156"/>
      </w:pPr>
      <w:r>
        <w:br/>
      </w:r>
      <w:bookmarkStart w:id="603" w:name="_Toc117876909"/>
      <w:bookmarkStart w:id="604" w:name="_Toc118276710"/>
      <w:bookmarkStart w:id="605" w:name="_Toc118295009"/>
      <w:bookmarkStart w:id="606" w:name="_Toc153439995"/>
      <w:bookmarkStart w:id="607" w:name="_Toc158195610"/>
      <w:bookmarkStart w:id="608" w:name="_Toc158195623"/>
      <w:r w:rsidRPr="00493AEC">
        <w:rPr>
          <w:rFonts w:hint="eastAsia"/>
        </w:rPr>
        <w:t>（</w:t>
      </w:r>
      <w:r w:rsidR="00791EF3" w:rsidRPr="00493AEC">
        <w:rPr>
          <w:rFonts w:hint="eastAsia"/>
        </w:rPr>
        <w:t>资料</w:t>
      </w:r>
      <w:r w:rsidRPr="00493AEC">
        <w:rPr>
          <w:rFonts w:hint="eastAsia"/>
        </w:rPr>
        <w:t>性）</w:t>
      </w:r>
      <w:r w:rsidRPr="00493AEC">
        <w:br/>
      </w:r>
      <w:r w:rsidR="00895E2B" w:rsidRPr="00493AEC">
        <w:rPr>
          <w:rFonts w:hint="eastAsia"/>
        </w:rPr>
        <w:t>污水处理电耗和运行信息统计表</w:t>
      </w:r>
      <w:bookmarkEnd w:id="603"/>
      <w:bookmarkEnd w:id="604"/>
      <w:bookmarkEnd w:id="605"/>
      <w:bookmarkEnd w:id="606"/>
      <w:bookmarkEnd w:id="607"/>
      <w:bookmarkEnd w:id="608"/>
    </w:p>
    <w:p w14:paraId="38D9C1BA" w14:textId="681FA887" w:rsidR="003077E6" w:rsidRPr="009F4CF6" w:rsidRDefault="009F4CF6" w:rsidP="009F4CF6">
      <w:pPr>
        <w:pStyle w:val="afffffa"/>
        <w:ind w:firstLine="420"/>
        <w:rPr>
          <w:rFonts w:ascii="Times New Roman"/>
        </w:rPr>
      </w:pPr>
      <w:r w:rsidRPr="009F4CF6">
        <w:rPr>
          <w:rFonts w:ascii="Times New Roman"/>
        </w:rPr>
        <w:t>表</w:t>
      </w:r>
      <w:r w:rsidR="00493AEC">
        <w:rPr>
          <w:rFonts w:ascii="Times New Roman" w:hint="eastAsia"/>
        </w:rPr>
        <w:t>D</w:t>
      </w:r>
      <w:r w:rsidRPr="009F4CF6">
        <w:rPr>
          <w:rFonts w:ascii="Times New Roman"/>
        </w:rPr>
        <w:t>.1</w:t>
      </w:r>
      <w:r w:rsidRPr="009F4CF6">
        <w:rPr>
          <w:rFonts w:ascii="Times New Roman"/>
        </w:rPr>
        <w:t>和表</w:t>
      </w:r>
      <w:r w:rsidR="00493AEC">
        <w:rPr>
          <w:rFonts w:ascii="Times New Roman" w:hint="eastAsia"/>
        </w:rPr>
        <w:t>D</w:t>
      </w:r>
      <w:r w:rsidRPr="009F4CF6">
        <w:rPr>
          <w:rFonts w:ascii="Times New Roman"/>
        </w:rPr>
        <w:t>.2</w:t>
      </w:r>
      <w:r w:rsidRPr="009F4CF6">
        <w:rPr>
          <w:rFonts w:ascii="Times New Roman"/>
        </w:rPr>
        <w:t>给出了污水处理电耗和运行信息统计表。</w:t>
      </w:r>
    </w:p>
    <w:p w14:paraId="7004A503" w14:textId="5BFEA2DE" w:rsidR="009F4CF6" w:rsidRPr="00E43F27" w:rsidRDefault="009F4CF6" w:rsidP="009F4CF6">
      <w:pPr>
        <w:pStyle w:val="afe"/>
        <w:numPr>
          <w:ilvl w:val="0"/>
          <w:numId w:val="0"/>
        </w:numPr>
        <w:spacing w:before="156" w:after="156"/>
      </w:pPr>
      <w:r w:rsidRPr="00296C6D">
        <w:rPr>
          <w:rFonts w:hint="eastAsia"/>
        </w:rPr>
        <w:t>表</w:t>
      </w:r>
      <w:r w:rsidR="00493AEC">
        <w:rPr>
          <w:rFonts w:hint="eastAsia"/>
        </w:rPr>
        <w:t>D</w:t>
      </w:r>
      <w:r w:rsidRPr="00296C6D">
        <w:t xml:space="preserve">.1 </w:t>
      </w:r>
      <w:r w:rsidRPr="00E43F27">
        <w:rPr>
          <w:rFonts w:hint="eastAsia"/>
        </w:rPr>
        <w:t>污水</w:t>
      </w:r>
      <w:r>
        <w:rPr>
          <w:rFonts w:hint="eastAsia"/>
        </w:rPr>
        <w:t>处理</w:t>
      </w:r>
      <w:r w:rsidRPr="00E43F27">
        <w:rPr>
          <w:rFonts w:hint="eastAsia"/>
        </w:rPr>
        <w:t>电耗统计表</w:t>
      </w:r>
    </w:p>
    <w:tbl>
      <w:tblPr>
        <w:tblStyle w:val="affffb"/>
        <w:tblW w:w="5631"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16"/>
        <w:gridCol w:w="474"/>
        <w:gridCol w:w="521"/>
        <w:gridCol w:w="523"/>
        <w:gridCol w:w="521"/>
        <w:gridCol w:w="521"/>
        <w:gridCol w:w="522"/>
        <w:gridCol w:w="523"/>
        <w:gridCol w:w="521"/>
        <w:gridCol w:w="522"/>
        <w:gridCol w:w="1044"/>
        <w:gridCol w:w="695"/>
        <w:gridCol w:w="1042"/>
        <w:gridCol w:w="1044"/>
        <w:gridCol w:w="523"/>
      </w:tblGrid>
      <w:tr w:rsidR="009F4CF6" w:rsidRPr="001D626E" w14:paraId="4878DCDF" w14:textId="77777777" w:rsidTr="0043264A">
        <w:trPr>
          <w:trHeight w:val="169"/>
          <w:jc w:val="center"/>
        </w:trPr>
        <w:tc>
          <w:tcPr>
            <w:tcW w:w="1516" w:type="dxa"/>
            <w:vMerge w:val="restart"/>
            <w:tcBorders>
              <w:top w:val="single" w:sz="8" w:space="0" w:color="auto"/>
            </w:tcBorders>
            <w:vAlign w:val="center"/>
          </w:tcPr>
          <w:p w14:paraId="7D3B4951" w14:textId="77777777" w:rsidR="009F4CF6" w:rsidRPr="001D626E" w:rsidRDefault="009F4CF6" w:rsidP="0043264A">
            <w:pPr>
              <w:pStyle w:val="afffffa"/>
              <w:adjustRightInd w:val="0"/>
              <w:snapToGrid w:val="0"/>
              <w:ind w:firstLineChars="0" w:firstLine="0"/>
              <w:jc w:val="center"/>
              <w:rPr>
                <w:rFonts w:ascii="Times New Roman"/>
                <w:sz w:val="18"/>
                <w:szCs w:val="18"/>
              </w:rPr>
            </w:pPr>
            <w:r w:rsidRPr="001D626E">
              <w:rPr>
                <w:rFonts w:ascii="Times New Roman" w:hint="eastAsia"/>
                <w:sz w:val="18"/>
                <w:szCs w:val="18"/>
              </w:rPr>
              <w:t>统计内容</w:t>
            </w:r>
          </w:p>
        </w:tc>
        <w:tc>
          <w:tcPr>
            <w:tcW w:w="1518" w:type="dxa"/>
            <w:gridSpan w:val="3"/>
            <w:tcBorders>
              <w:top w:val="single" w:sz="8" w:space="0" w:color="auto"/>
              <w:bottom w:val="single" w:sz="4" w:space="0" w:color="auto"/>
            </w:tcBorders>
            <w:shd w:val="clear" w:color="auto" w:fill="auto"/>
            <w:vAlign w:val="center"/>
          </w:tcPr>
          <w:p w14:paraId="6678918C" w14:textId="77777777" w:rsidR="009F4CF6" w:rsidRPr="001D626E" w:rsidRDefault="009F4CF6" w:rsidP="0043264A">
            <w:pPr>
              <w:pStyle w:val="afffffa"/>
              <w:adjustRightInd w:val="0"/>
              <w:snapToGrid w:val="0"/>
              <w:ind w:firstLineChars="0" w:firstLine="0"/>
              <w:jc w:val="center"/>
              <w:rPr>
                <w:rFonts w:ascii="Times New Roman"/>
                <w:sz w:val="18"/>
                <w:szCs w:val="18"/>
              </w:rPr>
            </w:pPr>
            <w:r w:rsidRPr="001D626E">
              <w:rPr>
                <w:rFonts w:ascii="Times New Roman"/>
                <w:sz w:val="18"/>
                <w:szCs w:val="18"/>
              </w:rPr>
              <w:t>1</w:t>
            </w:r>
            <w:r w:rsidRPr="001D626E">
              <w:rPr>
                <w:rFonts w:ascii="Times New Roman" w:hint="eastAsia"/>
                <w:sz w:val="18"/>
                <w:szCs w:val="18"/>
              </w:rPr>
              <w:t>月</w:t>
            </w:r>
          </w:p>
        </w:tc>
        <w:tc>
          <w:tcPr>
            <w:tcW w:w="1564" w:type="dxa"/>
            <w:gridSpan w:val="3"/>
            <w:tcBorders>
              <w:top w:val="single" w:sz="8" w:space="0" w:color="auto"/>
              <w:bottom w:val="single" w:sz="4" w:space="0" w:color="auto"/>
            </w:tcBorders>
            <w:shd w:val="clear" w:color="auto" w:fill="auto"/>
            <w:vAlign w:val="center"/>
          </w:tcPr>
          <w:p w14:paraId="3A74A211" w14:textId="77777777" w:rsidR="009F4CF6" w:rsidRPr="001D626E" w:rsidRDefault="009F4CF6" w:rsidP="0043264A">
            <w:pPr>
              <w:pStyle w:val="afffffa"/>
              <w:adjustRightInd w:val="0"/>
              <w:snapToGrid w:val="0"/>
              <w:ind w:firstLineChars="0" w:firstLine="0"/>
              <w:jc w:val="center"/>
              <w:rPr>
                <w:rFonts w:ascii="Times New Roman"/>
                <w:sz w:val="18"/>
                <w:szCs w:val="18"/>
              </w:rPr>
            </w:pPr>
            <w:r w:rsidRPr="001D626E">
              <w:rPr>
                <w:rFonts w:ascii="Times New Roman"/>
                <w:sz w:val="18"/>
                <w:szCs w:val="18"/>
              </w:rPr>
              <w:t>2</w:t>
            </w:r>
            <w:r w:rsidRPr="001D626E">
              <w:rPr>
                <w:rFonts w:ascii="Times New Roman" w:hint="eastAsia"/>
                <w:sz w:val="18"/>
                <w:szCs w:val="18"/>
              </w:rPr>
              <w:t>月</w:t>
            </w:r>
          </w:p>
        </w:tc>
        <w:tc>
          <w:tcPr>
            <w:tcW w:w="1566" w:type="dxa"/>
            <w:gridSpan w:val="3"/>
            <w:tcBorders>
              <w:top w:val="single" w:sz="8" w:space="0" w:color="auto"/>
              <w:bottom w:val="single" w:sz="4" w:space="0" w:color="auto"/>
            </w:tcBorders>
            <w:vAlign w:val="center"/>
          </w:tcPr>
          <w:p w14:paraId="277A49D5" w14:textId="77777777" w:rsidR="009F4CF6" w:rsidRPr="001D626E" w:rsidRDefault="009F4CF6" w:rsidP="0043264A">
            <w:pPr>
              <w:pStyle w:val="afffffa"/>
              <w:adjustRightInd w:val="0"/>
              <w:snapToGrid w:val="0"/>
              <w:ind w:firstLineChars="0" w:firstLine="0"/>
              <w:jc w:val="center"/>
              <w:rPr>
                <w:rFonts w:ascii="Times New Roman"/>
                <w:sz w:val="18"/>
                <w:szCs w:val="18"/>
              </w:rPr>
            </w:pPr>
            <w:r w:rsidRPr="001D626E">
              <w:rPr>
                <w:rFonts w:ascii="Times New Roman"/>
                <w:sz w:val="18"/>
                <w:szCs w:val="18"/>
              </w:rPr>
              <w:t>3</w:t>
            </w:r>
            <w:r w:rsidRPr="001D626E">
              <w:rPr>
                <w:rFonts w:ascii="Times New Roman" w:hint="eastAsia"/>
                <w:sz w:val="18"/>
                <w:szCs w:val="18"/>
              </w:rPr>
              <w:t>月</w:t>
            </w:r>
          </w:p>
        </w:tc>
        <w:tc>
          <w:tcPr>
            <w:tcW w:w="1044" w:type="dxa"/>
            <w:vMerge w:val="restart"/>
            <w:tcBorders>
              <w:top w:val="single" w:sz="8" w:space="0" w:color="auto"/>
              <w:bottom w:val="single" w:sz="4" w:space="0" w:color="auto"/>
            </w:tcBorders>
            <w:vAlign w:val="center"/>
          </w:tcPr>
          <w:p w14:paraId="196F3A30" w14:textId="77777777" w:rsidR="009F4CF6" w:rsidRPr="001D626E" w:rsidRDefault="009F4CF6" w:rsidP="0043264A">
            <w:pPr>
              <w:pStyle w:val="afffffa"/>
              <w:adjustRightInd w:val="0"/>
              <w:snapToGrid w:val="0"/>
              <w:ind w:firstLineChars="0" w:firstLine="0"/>
              <w:jc w:val="center"/>
              <w:rPr>
                <w:rFonts w:ascii="Times New Roman"/>
                <w:sz w:val="18"/>
                <w:szCs w:val="18"/>
              </w:rPr>
            </w:pPr>
            <w:r>
              <w:rPr>
                <w:rFonts w:ascii="Times New Roman" w:hint="eastAsia"/>
                <w:sz w:val="18"/>
                <w:szCs w:val="18"/>
              </w:rPr>
              <w:t>第</w:t>
            </w:r>
            <w:r w:rsidRPr="001D626E">
              <w:rPr>
                <w:rFonts w:ascii="Times New Roman" w:hint="eastAsia"/>
                <w:sz w:val="18"/>
                <w:szCs w:val="18"/>
              </w:rPr>
              <w:t>一季度</w:t>
            </w:r>
          </w:p>
        </w:tc>
        <w:tc>
          <w:tcPr>
            <w:tcW w:w="695" w:type="dxa"/>
            <w:tcBorders>
              <w:top w:val="single" w:sz="8" w:space="0" w:color="auto"/>
              <w:bottom w:val="single" w:sz="4" w:space="0" w:color="auto"/>
            </w:tcBorders>
            <w:vAlign w:val="center"/>
          </w:tcPr>
          <w:p w14:paraId="5B17F3B1" w14:textId="77777777" w:rsidR="009F4CF6" w:rsidRPr="001D626E" w:rsidRDefault="009F4CF6" w:rsidP="0043264A">
            <w:pPr>
              <w:pStyle w:val="afffffa"/>
              <w:adjustRightInd w:val="0"/>
              <w:snapToGrid w:val="0"/>
              <w:ind w:firstLineChars="0" w:firstLine="0"/>
              <w:jc w:val="center"/>
              <w:rPr>
                <w:rFonts w:ascii="Times New Roman"/>
                <w:sz w:val="18"/>
                <w:szCs w:val="18"/>
              </w:rPr>
            </w:pPr>
            <w:r w:rsidRPr="001D626E">
              <w:rPr>
                <w:rFonts w:ascii="Times New Roman" w:hint="eastAsia"/>
                <w:sz w:val="18"/>
                <w:szCs w:val="18"/>
              </w:rPr>
              <w:t>……</w:t>
            </w:r>
          </w:p>
        </w:tc>
        <w:tc>
          <w:tcPr>
            <w:tcW w:w="1042" w:type="dxa"/>
            <w:vMerge w:val="restart"/>
            <w:tcBorders>
              <w:top w:val="single" w:sz="8" w:space="0" w:color="auto"/>
              <w:bottom w:val="single" w:sz="4" w:space="0" w:color="auto"/>
            </w:tcBorders>
            <w:vAlign w:val="center"/>
          </w:tcPr>
          <w:p w14:paraId="40ECA63E" w14:textId="77777777" w:rsidR="009F4CF6" w:rsidRPr="001D626E" w:rsidRDefault="009F4CF6" w:rsidP="0043264A">
            <w:pPr>
              <w:pStyle w:val="afffffa"/>
              <w:adjustRightInd w:val="0"/>
              <w:snapToGrid w:val="0"/>
              <w:ind w:firstLineChars="0" w:firstLine="0"/>
              <w:jc w:val="center"/>
              <w:rPr>
                <w:rFonts w:ascii="Times New Roman"/>
                <w:sz w:val="18"/>
                <w:szCs w:val="18"/>
              </w:rPr>
            </w:pPr>
            <w:r>
              <w:rPr>
                <w:rFonts w:ascii="Times New Roman" w:hint="eastAsia"/>
                <w:sz w:val="18"/>
                <w:szCs w:val="18"/>
              </w:rPr>
              <w:t>全</w:t>
            </w:r>
            <w:r w:rsidRPr="001D626E">
              <w:rPr>
                <w:rFonts w:ascii="Times New Roman" w:hint="eastAsia"/>
                <w:sz w:val="18"/>
                <w:szCs w:val="18"/>
              </w:rPr>
              <w:t>年合计</w:t>
            </w:r>
          </w:p>
        </w:tc>
        <w:tc>
          <w:tcPr>
            <w:tcW w:w="1044" w:type="dxa"/>
            <w:vMerge w:val="restart"/>
            <w:tcBorders>
              <w:top w:val="single" w:sz="8" w:space="0" w:color="auto"/>
              <w:bottom w:val="single" w:sz="4" w:space="0" w:color="auto"/>
            </w:tcBorders>
            <w:vAlign w:val="center"/>
          </w:tcPr>
          <w:p w14:paraId="51B2634D" w14:textId="77777777" w:rsidR="009F4CF6" w:rsidRPr="001D626E" w:rsidRDefault="009F4CF6" w:rsidP="0043264A">
            <w:pPr>
              <w:pStyle w:val="afffffa"/>
              <w:adjustRightInd w:val="0"/>
              <w:snapToGrid w:val="0"/>
              <w:ind w:firstLineChars="0" w:firstLine="0"/>
              <w:jc w:val="center"/>
              <w:rPr>
                <w:rFonts w:ascii="Times New Roman"/>
                <w:sz w:val="18"/>
                <w:szCs w:val="18"/>
              </w:rPr>
            </w:pPr>
            <w:r w:rsidRPr="001D626E">
              <w:rPr>
                <w:rFonts w:ascii="Times New Roman" w:hint="eastAsia"/>
                <w:sz w:val="18"/>
                <w:szCs w:val="18"/>
              </w:rPr>
              <w:t>数据来源</w:t>
            </w:r>
          </w:p>
        </w:tc>
        <w:tc>
          <w:tcPr>
            <w:tcW w:w="523" w:type="dxa"/>
            <w:vMerge w:val="restart"/>
            <w:tcBorders>
              <w:top w:val="single" w:sz="8" w:space="0" w:color="auto"/>
              <w:bottom w:val="single" w:sz="4" w:space="0" w:color="auto"/>
            </w:tcBorders>
            <w:vAlign w:val="center"/>
          </w:tcPr>
          <w:p w14:paraId="43986574" w14:textId="77777777" w:rsidR="009F4CF6" w:rsidRPr="001D626E" w:rsidRDefault="009F4CF6" w:rsidP="0043264A">
            <w:pPr>
              <w:pStyle w:val="afffffa"/>
              <w:adjustRightInd w:val="0"/>
              <w:snapToGrid w:val="0"/>
              <w:ind w:firstLineChars="0" w:firstLine="0"/>
              <w:jc w:val="center"/>
              <w:rPr>
                <w:rFonts w:ascii="Times New Roman"/>
                <w:sz w:val="18"/>
                <w:szCs w:val="18"/>
              </w:rPr>
            </w:pPr>
            <w:r w:rsidRPr="001D626E">
              <w:rPr>
                <w:rFonts w:ascii="Times New Roman" w:hint="eastAsia"/>
                <w:sz w:val="18"/>
                <w:szCs w:val="18"/>
              </w:rPr>
              <w:t>备注</w:t>
            </w:r>
          </w:p>
        </w:tc>
      </w:tr>
      <w:tr w:rsidR="009F4CF6" w:rsidRPr="001D626E" w14:paraId="2C60F70F" w14:textId="77777777" w:rsidTr="0043264A">
        <w:trPr>
          <w:trHeight w:val="169"/>
          <w:jc w:val="center"/>
        </w:trPr>
        <w:tc>
          <w:tcPr>
            <w:tcW w:w="1516" w:type="dxa"/>
            <w:vMerge/>
            <w:tcBorders>
              <w:bottom w:val="single" w:sz="8" w:space="0" w:color="auto"/>
            </w:tcBorders>
          </w:tcPr>
          <w:p w14:paraId="5FBE26A9" w14:textId="77777777" w:rsidR="009F4CF6" w:rsidRDefault="009F4CF6" w:rsidP="0043264A">
            <w:pPr>
              <w:pStyle w:val="afffffa"/>
              <w:adjustRightInd w:val="0"/>
              <w:snapToGrid w:val="0"/>
              <w:ind w:firstLineChars="0" w:firstLine="0"/>
              <w:jc w:val="center"/>
              <w:rPr>
                <w:rFonts w:ascii="Times New Roman"/>
                <w:sz w:val="18"/>
                <w:szCs w:val="18"/>
              </w:rPr>
            </w:pPr>
          </w:p>
        </w:tc>
        <w:tc>
          <w:tcPr>
            <w:tcW w:w="474" w:type="dxa"/>
            <w:tcBorders>
              <w:top w:val="single" w:sz="4" w:space="0" w:color="auto"/>
              <w:bottom w:val="single" w:sz="8" w:space="0" w:color="auto"/>
            </w:tcBorders>
            <w:shd w:val="clear" w:color="auto" w:fill="auto"/>
            <w:vAlign w:val="center"/>
          </w:tcPr>
          <w:p w14:paraId="1CDDFE75" w14:textId="77777777" w:rsidR="009F4CF6" w:rsidRPr="001D626E" w:rsidRDefault="009F4CF6" w:rsidP="0043264A">
            <w:pPr>
              <w:pStyle w:val="afffffa"/>
              <w:adjustRightInd w:val="0"/>
              <w:snapToGrid w:val="0"/>
              <w:ind w:firstLineChars="0" w:firstLine="0"/>
              <w:jc w:val="center"/>
              <w:rPr>
                <w:rFonts w:ascii="Times New Roman"/>
                <w:sz w:val="18"/>
                <w:szCs w:val="18"/>
              </w:rPr>
            </w:pPr>
            <w:r>
              <w:rPr>
                <w:rFonts w:ascii="Times New Roman" w:hint="eastAsia"/>
                <w:sz w:val="18"/>
                <w:szCs w:val="18"/>
              </w:rPr>
              <w:t>1</w:t>
            </w:r>
            <w:r>
              <w:rPr>
                <w:rFonts w:ascii="Times New Roman" w:hint="eastAsia"/>
                <w:sz w:val="18"/>
                <w:szCs w:val="18"/>
              </w:rPr>
              <w:t>日</w:t>
            </w:r>
          </w:p>
        </w:tc>
        <w:tc>
          <w:tcPr>
            <w:tcW w:w="521" w:type="dxa"/>
            <w:tcBorders>
              <w:top w:val="single" w:sz="4" w:space="0" w:color="auto"/>
              <w:bottom w:val="single" w:sz="8" w:space="0" w:color="auto"/>
            </w:tcBorders>
            <w:shd w:val="clear" w:color="auto" w:fill="auto"/>
            <w:vAlign w:val="center"/>
          </w:tcPr>
          <w:p w14:paraId="0B7798E9" w14:textId="77777777" w:rsidR="009F4CF6" w:rsidRPr="001D626E" w:rsidDel="00847D9E" w:rsidRDefault="009F4CF6" w:rsidP="0043264A">
            <w:pPr>
              <w:pStyle w:val="afffffa"/>
              <w:adjustRightInd w:val="0"/>
              <w:snapToGrid w:val="0"/>
              <w:ind w:firstLineChars="0" w:firstLine="0"/>
              <w:jc w:val="center"/>
              <w:rPr>
                <w:rFonts w:ascii="Times New Roman"/>
                <w:sz w:val="18"/>
                <w:szCs w:val="18"/>
              </w:rPr>
            </w:pPr>
            <w:r>
              <w:rPr>
                <w:rFonts w:ascii="Times New Roman" w:hint="eastAsia"/>
                <w:sz w:val="18"/>
                <w:szCs w:val="18"/>
              </w:rPr>
              <w:t>2</w:t>
            </w:r>
            <w:r>
              <w:rPr>
                <w:rFonts w:ascii="Times New Roman" w:hint="eastAsia"/>
                <w:sz w:val="18"/>
                <w:szCs w:val="18"/>
              </w:rPr>
              <w:t>日</w:t>
            </w:r>
          </w:p>
        </w:tc>
        <w:tc>
          <w:tcPr>
            <w:tcW w:w="523" w:type="dxa"/>
            <w:tcBorders>
              <w:top w:val="single" w:sz="4" w:space="0" w:color="auto"/>
              <w:bottom w:val="single" w:sz="8" w:space="0" w:color="auto"/>
            </w:tcBorders>
            <w:shd w:val="clear" w:color="auto" w:fill="auto"/>
            <w:vAlign w:val="center"/>
          </w:tcPr>
          <w:p w14:paraId="0631E449" w14:textId="77777777" w:rsidR="009F4CF6" w:rsidRPr="001D626E" w:rsidRDefault="009F4CF6" w:rsidP="0043264A">
            <w:pPr>
              <w:pStyle w:val="afffffa"/>
              <w:adjustRightInd w:val="0"/>
              <w:snapToGrid w:val="0"/>
              <w:ind w:firstLineChars="0" w:firstLine="0"/>
              <w:jc w:val="center"/>
              <w:rPr>
                <w:rFonts w:ascii="Times New Roman"/>
                <w:sz w:val="18"/>
                <w:szCs w:val="18"/>
              </w:rPr>
            </w:pPr>
            <w:r w:rsidRPr="00847D9E">
              <w:rPr>
                <w:rFonts w:ascii="Times New Roman" w:hint="eastAsia"/>
                <w:sz w:val="18"/>
                <w:szCs w:val="18"/>
              </w:rPr>
              <w:t>……</w:t>
            </w:r>
          </w:p>
        </w:tc>
        <w:tc>
          <w:tcPr>
            <w:tcW w:w="521" w:type="dxa"/>
            <w:tcBorders>
              <w:top w:val="single" w:sz="4" w:space="0" w:color="auto"/>
              <w:bottom w:val="single" w:sz="8" w:space="0" w:color="auto"/>
            </w:tcBorders>
            <w:shd w:val="clear" w:color="auto" w:fill="auto"/>
            <w:vAlign w:val="center"/>
          </w:tcPr>
          <w:p w14:paraId="430F7C7E" w14:textId="77777777" w:rsidR="009F4CF6" w:rsidRPr="001D626E" w:rsidDel="00847D9E" w:rsidRDefault="009F4CF6" w:rsidP="0043264A">
            <w:pPr>
              <w:pStyle w:val="afffffa"/>
              <w:adjustRightInd w:val="0"/>
              <w:snapToGrid w:val="0"/>
              <w:ind w:firstLineChars="0" w:firstLine="0"/>
              <w:jc w:val="center"/>
              <w:rPr>
                <w:rFonts w:ascii="Times New Roman"/>
                <w:sz w:val="18"/>
                <w:szCs w:val="18"/>
              </w:rPr>
            </w:pPr>
            <w:r>
              <w:rPr>
                <w:rFonts w:ascii="Times New Roman" w:hint="eastAsia"/>
                <w:sz w:val="18"/>
                <w:szCs w:val="18"/>
              </w:rPr>
              <w:t>1</w:t>
            </w:r>
            <w:r>
              <w:rPr>
                <w:rFonts w:ascii="Times New Roman" w:hint="eastAsia"/>
                <w:sz w:val="18"/>
                <w:szCs w:val="18"/>
              </w:rPr>
              <w:t>日</w:t>
            </w:r>
          </w:p>
        </w:tc>
        <w:tc>
          <w:tcPr>
            <w:tcW w:w="521" w:type="dxa"/>
            <w:tcBorders>
              <w:top w:val="single" w:sz="4" w:space="0" w:color="auto"/>
              <w:bottom w:val="single" w:sz="8" w:space="0" w:color="auto"/>
            </w:tcBorders>
            <w:shd w:val="clear" w:color="auto" w:fill="auto"/>
            <w:vAlign w:val="center"/>
          </w:tcPr>
          <w:p w14:paraId="4427BB8D" w14:textId="77777777" w:rsidR="009F4CF6" w:rsidRPr="001D626E" w:rsidDel="00847D9E" w:rsidRDefault="009F4CF6" w:rsidP="0043264A">
            <w:pPr>
              <w:pStyle w:val="afffffa"/>
              <w:adjustRightInd w:val="0"/>
              <w:snapToGrid w:val="0"/>
              <w:ind w:firstLineChars="0" w:firstLine="0"/>
              <w:jc w:val="center"/>
              <w:rPr>
                <w:rFonts w:ascii="Times New Roman"/>
                <w:sz w:val="18"/>
                <w:szCs w:val="18"/>
              </w:rPr>
            </w:pPr>
            <w:r>
              <w:rPr>
                <w:rFonts w:ascii="Times New Roman" w:hint="eastAsia"/>
                <w:sz w:val="18"/>
                <w:szCs w:val="18"/>
              </w:rPr>
              <w:t>2</w:t>
            </w:r>
            <w:r>
              <w:rPr>
                <w:rFonts w:ascii="Times New Roman" w:hint="eastAsia"/>
                <w:sz w:val="18"/>
                <w:szCs w:val="18"/>
              </w:rPr>
              <w:t>日</w:t>
            </w:r>
          </w:p>
        </w:tc>
        <w:tc>
          <w:tcPr>
            <w:tcW w:w="522" w:type="dxa"/>
            <w:tcBorders>
              <w:top w:val="single" w:sz="4" w:space="0" w:color="auto"/>
              <w:bottom w:val="single" w:sz="8" w:space="0" w:color="auto"/>
            </w:tcBorders>
            <w:shd w:val="clear" w:color="auto" w:fill="auto"/>
            <w:vAlign w:val="center"/>
          </w:tcPr>
          <w:p w14:paraId="4352D887" w14:textId="77777777" w:rsidR="009F4CF6" w:rsidRPr="001D626E" w:rsidRDefault="009F4CF6" w:rsidP="0043264A">
            <w:pPr>
              <w:pStyle w:val="afffffa"/>
              <w:adjustRightInd w:val="0"/>
              <w:snapToGrid w:val="0"/>
              <w:ind w:firstLineChars="0" w:firstLine="0"/>
              <w:jc w:val="center"/>
              <w:rPr>
                <w:rFonts w:ascii="Times New Roman"/>
                <w:sz w:val="18"/>
                <w:szCs w:val="18"/>
              </w:rPr>
            </w:pPr>
            <w:r w:rsidRPr="00847D9E">
              <w:rPr>
                <w:rFonts w:ascii="Times New Roman" w:hint="eastAsia"/>
                <w:sz w:val="18"/>
                <w:szCs w:val="18"/>
              </w:rPr>
              <w:t>……</w:t>
            </w:r>
          </w:p>
        </w:tc>
        <w:tc>
          <w:tcPr>
            <w:tcW w:w="523" w:type="dxa"/>
            <w:tcBorders>
              <w:top w:val="single" w:sz="4" w:space="0" w:color="auto"/>
              <w:bottom w:val="single" w:sz="8" w:space="0" w:color="auto"/>
            </w:tcBorders>
            <w:vAlign w:val="center"/>
          </w:tcPr>
          <w:p w14:paraId="5C4997BF" w14:textId="77777777" w:rsidR="009F4CF6" w:rsidRPr="001D626E" w:rsidDel="00847D9E" w:rsidRDefault="009F4CF6" w:rsidP="0043264A">
            <w:pPr>
              <w:pStyle w:val="afffffa"/>
              <w:adjustRightInd w:val="0"/>
              <w:snapToGrid w:val="0"/>
              <w:ind w:firstLineChars="0" w:firstLine="0"/>
              <w:jc w:val="center"/>
              <w:rPr>
                <w:rFonts w:ascii="Times New Roman"/>
                <w:sz w:val="18"/>
                <w:szCs w:val="18"/>
              </w:rPr>
            </w:pPr>
            <w:r>
              <w:rPr>
                <w:rFonts w:ascii="Times New Roman" w:hint="eastAsia"/>
                <w:sz w:val="18"/>
                <w:szCs w:val="18"/>
              </w:rPr>
              <w:t>1</w:t>
            </w:r>
            <w:r>
              <w:rPr>
                <w:rFonts w:ascii="Times New Roman" w:hint="eastAsia"/>
                <w:sz w:val="18"/>
                <w:szCs w:val="18"/>
              </w:rPr>
              <w:t>日</w:t>
            </w:r>
          </w:p>
        </w:tc>
        <w:tc>
          <w:tcPr>
            <w:tcW w:w="521" w:type="dxa"/>
            <w:tcBorders>
              <w:top w:val="single" w:sz="4" w:space="0" w:color="auto"/>
              <w:bottom w:val="single" w:sz="8" w:space="0" w:color="auto"/>
            </w:tcBorders>
            <w:vAlign w:val="center"/>
          </w:tcPr>
          <w:p w14:paraId="0E4F5906" w14:textId="77777777" w:rsidR="009F4CF6" w:rsidRPr="001D626E" w:rsidRDefault="009F4CF6" w:rsidP="0043264A">
            <w:pPr>
              <w:pStyle w:val="afffffa"/>
              <w:adjustRightInd w:val="0"/>
              <w:snapToGrid w:val="0"/>
              <w:ind w:firstLineChars="0" w:firstLine="0"/>
              <w:jc w:val="center"/>
              <w:rPr>
                <w:rFonts w:ascii="Times New Roman"/>
                <w:sz w:val="18"/>
                <w:szCs w:val="18"/>
              </w:rPr>
            </w:pPr>
            <w:r>
              <w:rPr>
                <w:rFonts w:ascii="Times New Roman" w:hint="eastAsia"/>
                <w:sz w:val="18"/>
                <w:szCs w:val="18"/>
              </w:rPr>
              <w:t>2</w:t>
            </w:r>
            <w:r>
              <w:rPr>
                <w:rFonts w:ascii="Times New Roman" w:hint="eastAsia"/>
                <w:sz w:val="18"/>
                <w:szCs w:val="18"/>
              </w:rPr>
              <w:t>日</w:t>
            </w:r>
          </w:p>
        </w:tc>
        <w:tc>
          <w:tcPr>
            <w:tcW w:w="522" w:type="dxa"/>
            <w:tcBorders>
              <w:top w:val="single" w:sz="4" w:space="0" w:color="auto"/>
              <w:bottom w:val="single" w:sz="8" w:space="0" w:color="auto"/>
            </w:tcBorders>
          </w:tcPr>
          <w:p w14:paraId="1516FE78" w14:textId="77777777" w:rsidR="009F4CF6" w:rsidRPr="00847D9E" w:rsidRDefault="009F4CF6" w:rsidP="0043264A">
            <w:pPr>
              <w:pStyle w:val="afffffa"/>
              <w:adjustRightInd w:val="0"/>
              <w:snapToGrid w:val="0"/>
              <w:ind w:firstLineChars="0" w:firstLine="0"/>
              <w:jc w:val="center"/>
              <w:rPr>
                <w:rFonts w:ascii="Times New Roman"/>
                <w:sz w:val="18"/>
                <w:szCs w:val="18"/>
              </w:rPr>
            </w:pPr>
            <w:r w:rsidRPr="00937356">
              <w:rPr>
                <w:rFonts w:ascii="Times New Roman" w:hint="eastAsia"/>
                <w:sz w:val="18"/>
                <w:szCs w:val="18"/>
              </w:rPr>
              <w:t>……</w:t>
            </w:r>
          </w:p>
        </w:tc>
        <w:tc>
          <w:tcPr>
            <w:tcW w:w="1044" w:type="dxa"/>
            <w:vMerge/>
            <w:tcBorders>
              <w:top w:val="single" w:sz="4" w:space="0" w:color="auto"/>
              <w:bottom w:val="single" w:sz="8" w:space="0" w:color="auto"/>
            </w:tcBorders>
          </w:tcPr>
          <w:p w14:paraId="2E2CF96B" w14:textId="77777777" w:rsidR="009F4CF6" w:rsidRPr="00847D9E" w:rsidRDefault="009F4CF6" w:rsidP="0043264A">
            <w:pPr>
              <w:pStyle w:val="afffffa"/>
              <w:adjustRightInd w:val="0"/>
              <w:snapToGrid w:val="0"/>
              <w:ind w:firstLineChars="0" w:firstLine="0"/>
              <w:jc w:val="center"/>
              <w:rPr>
                <w:rFonts w:ascii="Times New Roman"/>
                <w:sz w:val="18"/>
                <w:szCs w:val="18"/>
              </w:rPr>
            </w:pPr>
          </w:p>
        </w:tc>
        <w:tc>
          <w:tcPr>
            <w:tcW w:w="695" w:type="dxa"/>
            <w:tcBorders>
              <w:top w:val="single" w:sz="4" w:space="0" w:color="auto"/>
              <w:bottom w:val="single" w:sz="8" w:space="0" w:color="auto"/>
            </w:tcBorders>
            <w:vAlign w:val="center"/>
          </w:tcPr>
          <w:p w14:paraId="0E693DB7" w14:textId="77777777" w:rsidR="009F4CF6" w:rsidRPr="001D626E" w:rsidRDefault="009F4CF6" w:rsidP="0043264A">
            <w:pPr>
              <w:pStyle w:val="afffffa"/>
              <w:adjustRightInd w:val="0"/>
              <w:snapToGrid w:val="0"/>
              <w:ind w:firstLineChars="0" w:firstLine="0"/>
              <w:jc w:val="center"/>
              <w:rPr>
                <w:rFonts w:ascii="Times New Roman"/>
                <w:sz w:val="18"/>
                <w:szCs w:val="18"/>
              </w:rPr>
            </w:pPr>
            <w:r w:rsidRPr="00847D9E">
              <w:rPr>
                <w:rFonts w:ascii="Times New Roman" w:hint="eastAsia"/>
                <w:sz w:val="18"/>
                <w:szCs w:val="18"/>
              </w:rPr>
              <w:t>……</w:t>
            </w:r>
          </w:p>
        </w:tc>
        <w:tc>
          <w:tcPr>
            <w:tcW w:w="1042" w:type="dxa"/>
            <w:vMerge/>
            <w:tcBorders>
              <w:top w:val="single" w:sz="4" w:space="0" w:color="auto"/>
              <w:bottom w:val="single" w:sz="8" w:space="0" w:color="auto"/>
            </w:tcBorders>
            <w:vAlign w:val="center"/>
          </w:tcPr>
          <w:p w14:paraId="76713FA9"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1044" w:type="dxa"/>
            <w:vMerge/>
            <w:tcBorders>
              <w:top w:val="single" w:sz="4" w:space="0" w:color="auto"/>
              <w:bottom w:val="single" w:sz="8" w:space="0" w:color="auto"/>
            </w:tcBorders>
            <w:vAlign w:val="center"/>
          </w:tcPr>
          <w:p w14:paraId="71A440B6"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3" w:type="dxa"/>
            <w:vMerge/>
            <w:tcBorders>
              <w:top w:val="single" w:sz="4" w:space="0" w:color="auto"/>
              <w:bottom w:val="single" w:sz="8" w:space="0" w:color="auto"/>
            </w:tcBorders>
            <w:vAlign w:val="center"/>
          </w:tcPr>
          <w:p w14:paraId="45536BF2"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r>
      <w:tr w:rsidR="009F4CF6" w:rsidRPr="001D626E" w14:paraId="4CD78A09" w14:textId="77777777" w:rsidTr="0043264A">
        <w:trPr>
          <w:trHeight w:val="259"/>
          <w:jc w:val="center"/>
        </w:trPr>
        <w:tc>
          <w:tcPr>
            <w:tcW w:w="1516" w:type="dxa"/>
            <w:tcBorders>
              <w:top w:val="single" w:sz="8" w:space="0" w:color="auto"/>
              <w:bottom w:val="single" w:sz="4" w:space="0" w:color="auto"/>
            </w:tcBorders>
          </w:tcPr>
          <w:p w14:paraId="1EF2D39E" w14:textId="77777777" w:rsidR="009F4CF6" w:rsidRPr="007225ED" w:rsidRDefault="009F4CF6" w:rsidP="0043264A">
            <w:pPr>
              <w:pStyle w:val="afffffa"/>
              <w:adjustRightInd w:val="0"/>
              <w:snapToGrid w:val="0"/>
              <w:ind w:firstLineChars="0" w:firstLine="0"/>
              <w:jc w:val="center"/>
              <w:rPr>
                <w:rFonts w:ascii="Times New Roman"/>
                <w:sz w:val="18"/>
                <w:szCs w:val="18"/>
              </w:rPr>
            </w:pPr>
            <w:r w:rsidRPr="007225ED">
              <w:rPr>
                <w:rFonts w:ascii="Times New Roman"/>
                <w:sz w:val="18"/>
                <w:szCs w:val="18"/>
              </w:rPr>
              <w:t>总电耗（</w:t>
            </w:r>
            <w:r w:rsidRPr="007225ED">
              <w:rPr>
                <w:rFonts w:ascii="Times New Roman"/>
                <w:sz w:val="18"/>
              </w:rPr>
              <w:t>kW·h</w:t>
            </w:r>
            <w:r w:rsidRPr="007225ED">
              <w:rPr>
                <w:rFonts w:ascii="Times New Roman"/>
                <w:sz w:val="18"/>
                <w:szCs w:val="18"/>
              </w:rPr>
              <w:t>）</w:t>
            </w:r>
          </w:p>
        </w:tc>
        <w:tc>
          <w:tcPr>
            <w:tcW w:w="474" w:type="dxa"/>
            <w:tcBorders>
              <w:top w:val="single" w:sz="8" w:space="0" w:color="auto"/>
              <w:bottom w:val="single" w:sz="4" w:space="0" w:color="auto"/>
            </w:tcBorders>
            <w:shd w:val="clear" w:color="auto" w:fill="auto"/>
            <w:vAlign w:val="center"/>
          </w:tcPr>
          <w:p w14:paraId="64AD0DB7"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1" w:type="dxa"/>
            <w:tcBorders>
              <w:top w:val="single" w:sz="8" w:space="0" w:color="auto"/>
              <w:bottom w:val="single" w:sz="4" w:space="0" w:color="auto"/>
            </w:tcBorders>
            <w:shd w:val="clear" w:color="auto" w:fill="auto"/>
            <w:vAlign w:val="center"/>
          </w:tcPr>
          <w:p w14:paraId="5DF423F5"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3" w:type="dxa"/>
            <w:tcBorders>
              <w:top w:val="single" w:sz="8" w:space="0" w:color="auto"/>
              <w:bottom w:val="single" w:sz="4" w:space="0" w:color="auto"/>
            </w:tcBorders>
            <w:shd w:val="clear" w:color="auto" w:fill="auto"/>
            <w:vAlign w:val="center"/>
          </w:tcPr>
          <w:p w14:paraId="7A145F38"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1" w:type="dxa"/>
            <w:tcBorders>
              <w:top w:val="single" w:sz="8" w:space="0" w:color="auto"/>
              <w:bottom w:val="single" w:sz="4" w:space="0" w:color="auto"/>
            </w:tcBorders>
            <w:shd w:val="clear" w:color="auto" w:fill="auto"/>
            <w:vAlign w:val="center"/>
          </w:tcPr>
          <w:p w14:paraId="7A95D2CA"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1" w:type="dxa"/>
            <w:tcBorders>
              <w:top w:val="single" w:sz="8" w:space="0" w:color="auto"/>
              <w:bottom w:val="single" w:sz="4" w:space="0" w:color="auto"/>
            </w:tcBorders>
            <w:shd w:val="clear" w:color="auto" w:fill="auto"/>
            <w:vAlign w:val="center"/>
          </w:tcPr>
          <w:p w14:paraId="60C47B81"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2" w:type="dxa"/>
            <w:tcBorders>
              <w:top w:val="single" w:sz="8" w:space="0" w:color="auto"/>
              <w:bottom w:val="single" w:sz="4" w:space="0" w:color="auto"/>
            </w:tcBorders>
            <w:shd w:val="clear" w:color="auto" w:fill="auto"/>
            <w:vAlign w:val="center"/>
          </w:tcPr>
          <w:p w14:paraId="6CC2E1E5"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3" w:type="dxa"/>
            <w:tcBorders>
              <w:top w:val="single" w:sz="8" w:space="0" w:color="auto"/>
              <w:bottom w:val="single" w:sz="4" w:space="0" w:color="auto"/>
            </w:tcBorders>
          </w:tcPr>
          <w:p w14:paraId="0B610CD3"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1" w:type="dxa"/>
            <w:tcBorders>
              <w:top w:val="single" w:sz="8" w:space="0" w:color="auto"/>
              <w:bottom w:val="single" w:sz="4" w:space="0" w:color="auto"/>
            </w:tcBorders>
          </w:tcPr>
          <w:p w14:paraId="2535AD3B"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2" w:type="dxa"/>
            <w:tcBorders>
              <w:top w:val="single" w:sz="8" w:space="0" w:color="auto"/>
              <w:bottom w:val="single" w:sz="4" w:space="0" w:color="auto"/>
            </w:tcBorders>
          </w:tcPr>
          <w:p w14:paraId="17437B37"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1044" w:type="dxa"/>
            <w:tcBorders>
              <w:top w:val="single" w:sz="8" w:space="0" w:color="auto"/>
              <w:bottom w:val="single" w:sz="4" w:space="0" w:color="auto"/>
            </w:tcBorders>
          </w:tcPr>
          <w:p w14:paraId="12DAAB19" w14:textId="77777777" w:rsidR="009F4CF6" w:rsidRPr="007F690C" w:rsidRDefault="009F4CF6" w:rsidP="0043264A">
            <w:pPr>
              <w:pStyle w:val="afffffa"/>
              <w:adjustRightInd w:val="0"/>
              <w:snapToGrid w:val="0"/>
              <w:ind w:firstLineChars="0" w:firstLine="0"/>
              <w:jc w:val="center"/>
              <w:rPr>
                <w:rFonts w:ascii="Times New Roman"/>
                <w:sz w:val="18"/>
                <w:szCs w:val="18"/>
              </w:rPr>
            </w:pPr>
          </w:p>
        </w:tc>
        <w:tc>
          <w:tcPr>
            <w:tcW w:w="695" w:type="dxa"/>
            <w:tcBorders>
              <w:top w:val="single" w:sz="8" w:space="0" w:color="auto"/>
              <w:bottom w:val="single" w:sz="4" w:space="0" w:color="auto"/>
            </w:tcBorders>
          </w:tcPr>
          <w:p w14:paraId="69E2A7CF"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1042" w:type="dxa"/>
            <w:tcBorders>
              <w:top w:val="single" w:sz="8" w:space="0" w:color="auto"/>
              <w:bottom w:val="single" w:sz="4" w:space="0" w:color="auto"/>
            </w:tcBorders>
          </w:tcPr>
          <w:p w14:paraId="374CA636"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1044" w:type="dxa"/>
            <w:tcBorders>
              <w:top w:val="single" w:sz="8" w:space="0" w:color="auto"/>
              <w:bottom w:val="single" w:sz="4" w:space="0" w:color="auto"/>
            </w:tcBorders>
          </w:tcPr>
          <w:p w14:paraId="129142AE" w14:textId="77777777" w:rsidR="009F4CF6" w:rsidRPr="001D626E" w:rsidRDefault="009F4CF6" w:rsidP="0043264A">
            <w:pPr>
              <w:pStyle w:val="afffffa"/>
              <w:adjustRightInd w:val="0"/>
              <w:snapToGrid w:val="0"/>
              <w:ind w:firstLineChars="0" w:firstLine="0"/>
              <w:jc w:val="center"/>
              <w:rPr>
                <w:rFonts w:ascii="Times New Roman"/>
                <w:sz w:val="18"/>
                <w:szCs w:val="18"/>
              </w:rPr>
            </w:pPr>
            <w:r w:rsidRPr="001D626E">
              <w:rPr>
                <w:rFonts w:ascii="Times New Roman" w:hint="eastAsia"/>
                <w:sz w:val="18"/>
                <w:szCs w:val="18"/>
              </w:rPr>
              <w:t>电</w:t>
            </w:r>
            <w:r>
              <w:rPr>
                <w:rFonts w:ascii="Times New Roman" w:hint="eastAsia"/>
                <w:sz w:val="18"/>
                <w:szCs w:val="18"/>
              </w:rPr>
              <w:t>表</w:t>
            </w:r>
          </w:p>
        </w:tc>
        <w:tc>
          <w:tcPr>
            <w:tcW w:w="523" w:type="dxa"/>
            <w:tcBorders>
              <w:top w:val="single" w:sz="8" w:space="0" w:color="auto"/>
              <w:bottom w:val="single" w:sz="4" w:space="0" w:color="auto"/>
            </w:tcBorders>
          </w:tcPr>
          <w:p w14:paraId="69B7D79D"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r>
      <w:tr w:rsidR="009F4CF6" w:rsidRPr="001D626E" w14:paraId="2C2FB4AE" w14:textId="77777777" w:rsidTr="0043264A">
        <w:trPr>
          <w:trHeight w:val="250"/>
          <w:jc w:val="center"/>
        </w:trPr>
        <w:tc>
          <w:tcPr>
            <w:tcW w:w="1516" w:type="dxa"/>
            <w:tcBorders>
              <w:top w:val="single" w:sz="4" w:space="0" w:color="auto"/>
            </w:tcBorders>
          </w:tcPr>
          <w:p w14:paraId="03D7599C" w14:textId="77777777" w:rsidR="009F4CF6" w:rsidRPr="007225ED" w:rsidRDefault="009F4CF6" w:rsidP="0043264A">
            <w:pPr>
              <w:pStyle w:val="afffffa"/>
              <w:adjustRightInd w:val="0"/>
              <w:snapToGrid w:val="0"/>
              <w:ind w:firstLineChars="0" w:firstLine="0"/>
              <w:jc w:val="center"/>
              <w:rPr>
                <w:rFonts w:ascii="Times New Roman"/>
                <w:sz w:val="18"/>
                <w:szCs w:val="18"/>
              </w:rPr>
            </w:pPr>
            <w:r w:rsidRPr="007225ED">
              <w:rPr>
                <w:rFonts w:ascii="Times New Roman"/>
                <w:sz w:val="18"/>
                <w:szCs w:val="18"/>
              </w:rPr>
              <w:t>污水预处理系统（</w:t>
            </w:r>
            <w:r w:rsidRPr="007225ED">
              <w:rPr>
                <w:rFonts w:ascii="Times New Roman"/>
                <w:sz w:val="18"/>
                <w:szCs w:val="18"/>
              </w:rPr>
              <w:t>kW·h</w:t>
            </w:r>
            <w:r w:rsidRPr="007225ED">
              <w:rPr>
                <w:rFonts w:ascii="Times New Roman"/>
                <w:sz w:val="18"/>
                <w:szCs w:val="18"/>
              </w:rPr>
              <w:t>）</w:t>
            </w:r>
          </w:p>
        </w:tc>
        <w:tc>
          <w:tcPr>
            <w:tcW w:w="474" w:type="dxa"/>
            <w:tcBorders>
              <w:top w:val="single" w:sz="4" w:space="0" w:color="auto"/>
            </w:tcBorders>
            <w:shd w:val="clear" w:color="auto" w:fill="auto"/>
            <w:vAlign w:val="center"/>
          </w:tcPr>
          <w:p w14:paraId="77955D15"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1" w:type="dxa"/>
            <w:tcBorders>
              <w:top w:val="single" w:sz="4" w:space="0" w:color="auto"/>
            </w:tcBorders>
            <w:shd w:val="clear" w:color="auto" w:fill="auto"/>
            <w:vAlign w:val="center"/>
          </w:tcPr>
          <w:p w14:paraId="3820DD4C"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3" w:type="dxa"/>
            <w:tcBorders>
              <w:top w:val="single" w:sz="4" w:space="0" w:color="auto"/>
            </w:tcBorders>
            <w:shd w:val="clear" w:color="auto" w:fill="auto"/>
            <w:vAlign w:val="center"/>
          </w:tcPr>
          <w:p w14:paraId="5FD69163"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1" w:type="dxa"/>
            <w:tcBorders>
              <w:top w:val="single" w:sz="4" w:space="0" w:color="auto"/>
            </w:tcBorders>
            <w:shd w:val="clear" w:color="auto" w:fill="auto"/>
            <w:vAlign w:val="center"/>
          </w:tcPr>
          <w:p w14:paraId="45946891"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1" w:type="dxa"/>
            <w:tcBorders>
              <w:top w:val="single" w:sz="4" w:space="0" w:color="auto"/>
            </w:tcBorders>
            <w:shd w:val="clear" w:color="auto" w:fill="auto"/>
            <w:vAlign w:val="center"/>
          </w:tcPr>
          <w:p w14:paraId="697C6834"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2" w:type="dxa"/>
            <w:tcBorders>
              <w:top w:val="single" w:sz="4" w:space="0" w:color="auto"/>
            </w:tcBorders>
            <w:shd w:val="clear" w:color="auto" w:fill="auto"/>
            <w:vAlign w:val="center"/>
          </w:tcPr>
          <w:p w14:paraId="64B67173"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3" w:type="dxa"/>
            <w:tcBorders>
              <w:top w:val="single" w:sz="4" w:space="0" w:color="auto"/>
            </w:tcBorders>
          </w:tcPr>
          <w:p w14:paraId="462B2B75"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1" w:type="dxa"/>
            <w:tcBorders>
              <w:top w:val="single" w:sz="4" w:space="0" w:color="auto"/>
            </w:tcBorders>
          </w:tcPr>
          <w:p w14:paraId="012F09D0"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2" w:type="dxa"/>
            <w:tcBorders>
              <w:top w:val="single" w:sz="4" w:space="0" w:color="auto"/>
            </w:tcBorders>
          </w:tcPr>
          <w:p w14:paraId="04983008"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1044" w:type="dxa"/>
            <w:tcBorders>
              <w:top w:val="single" w:sz="4" w:space="0" w:color="auto"/>
            </w:tcBorders>
          </w:tcPr>
          <w:p w14:paraId="5D77509D"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695" w:type="dxa"/>
            <w:tcBorders>
              <w:top w:val="single" w:sz="4" w:space="0" w:color="auto"/>
            </w:tcBorders>
          </w:tcPr>
          <w:p w14:paraId="455C74BA"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1042" w:type="dxa"/>
            <w:tcBorders>
              <w:top w:val="single" w:sz="4" w:space="0" w:color="auto"/>
            </w:tcBorders>
          </w:tcPr>
          <w:p w14:paraId="06F6EE6C"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1044" w:type="dxa"/>
            <w:tcBorders>
              <w:top w:val="single" w:sz="4" w:space="0" w:color="auto"/>
            </w:tcBorders>
          </w:tcPr>
          <w:p w14:paraId="4A255976" w14:textId="77777777" w:rsidR="009F4CF6" w:rsidRPr="001D626E" w:rsidRDefault="009F4CF6" w:rsidP="0043264A">
            <w:pPr>
              <w:pStyle w:val="afffffa"/>
              <w:adjustRightInd w:val="0"/>
              <w:snapToGrid w:val="0"/>
              <w:ind w:firstLineChars="0" w:firstLine="0"/>
              <w:jc w:val="center"/>
              <w:rPr>
                <w:rFonts w:ascii="Times New Roman"/>
                <w:sz w:val="18"/>
                <w:szCs w:val="18"/>
              </w:rPr>
            </w:pPr>
            <w:r w:rsidRPr="001D626E">
              <w:rPr>
                <w:rFonts w:ascii="Times New Roman" w:hint="eastAsia"/>
                <w:sz w:val="18"/>
                <w:szCs w:val="18"/>
              </w:rPr>
              <w:t>……</w:t>
            </w:r>
          </w:p>
        </w:tc>
        <w:tc>
          <w:tcPr>
            <w:tcW w:w="523" w:type="dxa"/>
            <w:tcBorders>
              <w:top w:val="single" w:sz="4" w:space="0" w:color="auto"/>
            </w:tcBorders>
          </w:tcPr>
          <w:p w14:paraId="15E5CE80"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r>
      <w:tr w:rsidR="009F4CF6" w:rsidRPr="001D626E" w14:paraId="48FB94CC" w14:textId="77777777" w:rsidTr="0043264A">
        <w:trPr>
          <w:trHeight w:val="86"/>
          <w:jc w:val="center"/>
        </w:trPr>
        <w:tc>
          <w:tcPr>
            <w:tcW w:w="1516" w:type="dxa"/>
          </w:tcPr>
          <w:p w14:paraId="3D33492F" w14:textId="77777777" w:rsidR="009F4CF6" w:rsidRPr="007225ED" w:rsidRDefault="009F4CF6" w:rsidP="0043264A">
            <w:pPr>
              <w:pStyle w:val="afffffa"/>
              <w:adjustRightInd w:val="0"/>
              <w:snapToGrid w:val="0"/>
              <w:ind w:firstLineChars="0" w:firstLine="0"/>
              <w:jc w:val="center"/>
              <w:rPr>
                <w:rFonts w:ascii="Times New Roman"/>
                <w:sz w:val="18"/>
                <w:szCs w:val="18"/>
              </w:rPr>
            </w:pPr>
            <w:r w:rsidRPr="007225ED">
              <w:rPr>
                <w:rFonts w:ascii="Times New Roman"/>
                <w:sz w:val="18"/>
                <w:szCs w:val="18"/>
              </w:rPr>
              <w:t>污水生物处理系统（</w:t>
            </w:r>
            <w:r w:rsidRPr="007225ED">
              <w:rPr>
                <w:rFonts w:ascii="Times New Roman"/>
                <w:sz w:val="18"/>
                <w:szCs w:val="18"/>
              </w:rPr>
              <w:t>kW·h</w:t>
            </w:r>
            <w:r w:rsidRPr="007225ED">
              <w:rPr>
                <w:rFonts w:ascii="Times New Roman"/>
                <w:sz w:val="18"/>
                <w:szCs w:val="18"/>
              </w:rPr>
              <w:t>）</w:t>
            </w:r>
          </w:p>
        </w:tc>
        <w:tc>
          <w:tcPr>
            <w:tcW w:w="474" w:type="dxa"/>
            <w:shd w:val="clear" w:color="auto" w:fill="auto"/>
            <w:vAlign w:val="center"/>
          </w:tcPr>
          <w:p w14:paraId="738B5EF9"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1" w:type="dxa"/>
            <w:shd w:val="clear" w:color="auto" w:fill="auto"/>
            <w:vAlign w:val="center"/>
          </w:tcPr>
          <w:p w14:paraId="44C75A90"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3" w:type="dxa"/>
            <w:shd w:val="clear" w:color="auto" w:fill="auto"/>
            <w:vAlign w:val="center"/>
          </w:tcPr>
          <w:p w14:paraId="2EEA1391"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1" w:type="dxa"/>
            <w:shd w:val="clear" w:color="auto" w:fill="auto"/>
            <w:vAlign w:val="center"/>
          </w:tcPr>
          <w:p w14:paraId="64FD5F91"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1" w:type="dxa"/>
            <w:shd w:val="clear" w:color="auto" w:fill="auto"/>
            <w:vAlign w:val="center"/>
          </w:tcPr>
          <w:p w14:paraId="674818DD"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2" w:type="dxa"/>
            <w:shd w:val="clear" w:color="auto" w:fill="auto"/>
            <w:vAlign w:val="center"/>
          </w:tcPr>
          <w:p w14:paraId="53EEB24C"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3" w:type="dxa"/>
          </w:tcPr>
          <w:p w14:paraId="073AE98D"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1" w:type="dxa"/>
          </w:tcPr>
          <w:p w14:paraId="7A1E74D3"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2" w:type="dxa"/>
          </w:tcPr>
          <w:p w14:paraId="7D74C21A"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1044" w:type="dxa"/>
          </w:tcPr>
          <w:p w14:paraId="03475E9A"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695" w:type="dxa"/>
          </w:tcPr>
          <w:p w14:paraId="6404F6DC"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1042" w:type="dxa"/>
          </w:tcPr>
          <w:p w14:paraId="2D7F499D"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1044" w:type="dxa"/>
          </w:tcPr>
          <w:p w14:paraId="0737E7E7"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3" w:type="dxa"/>
          </w:tcPr>
          <w:p w14:paraId="06C8308F"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r>
      <w:tr w:rsidR="009F4CF6" w:rsidRPr="001D626E" w14:paraId="73F4C233" w14:textId="77777777" w:rsidTr="0043264A">
        <w:trPr>
          <w:trHeight w:val="155"/>
          <w:jc w:val="center"/>
        </w:trPr>
        <w:tc>
          <w:tcPr>
            <w:tcW w:w="1516" w:type="dxa"/>
          </w:tcPr>
          <w:p w14:paraId="76882E72" w14:textId="77777777" w:rsidR="009F4CF6" w:rsidRPr="007225ED" w:rsidRDefault="009F4CF6" w:rsidP="0043264A">
            <w:pPr>
              <w:pStyle w:val="afffffa"/>
              <w:adjustRightInd w:val="0"/>
              <w:snapToGrid w:val="0"/>
              <w:ind w:firstLineChars="0" w:firstLine="0"/>
              <w:jc w:val="center"/>
              <w:rPr>
                <w:rFonts w:ascii="Times New Roman"/>
                <w:sz w:val="18"/>
                <w:szCs w:val="18"/>
              </w:rPr>
            </w:pPr>
            <w:r w:rsidRPr="007225ED">
              <w:rPr>
                <w:rFonts w:ascii="Times New Roman"/>
                <w:sz w:val="18"/>
                <w:szCs w:val="18"/>
              </w:rPr>
              <w:t>污水深度处理系统（</w:t>
            </w:r>
            <w:r w:rsidRPr="007225ED">
              <w:rPr>
                <w:rFonts w:ascii="Times New Roman"/>
                <w:sz w:val="18"/>
                <w:szCs w:val="18"/>
              </w:rPr>
              <w:t>kW·h</w:t>
            </w:r>
            <w:r w:rsidRPr="007225ED">
              <w:rPr>
                <w:rFonts w:ascii="Times New Roman"/>
                <w:sz w:val="18"/>
                <w:szCs w:val="18"/>
              </w:rPr>
              <w:t>）</w:t>
            </w:r>
          </w:p>
        </w:tc>
        <w:tc>
          <w:tcPr>
            <w:tcW w:w="474" w:type="dxa"/>
            <w:shd w:val="clear" w:color="auto" w:fill="auto"/>
            <w:vAlign w:val="center"/>
          </w:tcPr>
          <w:p w14:paraId="616AD189"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1" w:type="dxa"/>
            <w:shd w:val="clear" w:color="auto" w:fill="auto"/>
            <w:vAlign w:val="center"/>
          </w:tcPr>
          <w:p w14:paraId="59F55401"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3" w:type="dxa"/>
            <w:shd w:val="clear" w:color="auto" w:fill="auto"/>
            <w:vAlign w:val="center"/>
          </w:tcPr>
          <w:p w14:paraId="33A47F09"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1" w:type="dxa"/>
            <w:shd w:val="clear" w:color="auto" w:fill="auto"/>
            <w:vAlign w:val="center"/>
          </w:tcPr>
          <w:p w14:paraId="48AA397C"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1" w:type="dxa"/>
            <w:shd w:val="clear" w:color="auto" w:fill="auto"/>
            <w:vAlign w:val="center"/>
          </w:tcPr>
          <w:p w14:paraId="456C333F"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2" w:type="dxa"/>
            <w:shd w:val="clear" w:color="auto" w:fill="auto"/>
            <w:vAlign w:val="center"/>
          </w:tcPr>
          <w:p w14:paraId="62F6D2A0"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3" w:type="dxa"/>
          </w:tcPr>
          <w:p w14:paraId="31FB1CB1"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1" w:type="dxa"/>
          </w:tcPr>
          <w:p w14:paraId="0988809B"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2" w:type="dxa"/>
          </w:tcPr>
          <w:p w14:paraId="54BA66AA"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1044" w:type="dxa"/>
          </w:tcPr>
          <w:p w14:paraId="0E0175FB"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695" w:type="dxa"/>
          </w:tcPr>
          <w:p w14:paraId="6917D913"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1042" w:type="dxa"/>
          </w:tcPr>
          <w:p w14:paraId="52EFA543"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1044" w:type="dxa"/>
          </w:tcPr>
          <w:p w14:paraId="4EA3E2BE"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3" w:type="dxa"/>
          </w:tcPr>
          <w:p w14:paraId="003E5FFB"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r>
      <w:tr w:rsidR="009F4CF6" w:rsidRPr="001D626E" w14:paraId="3A67A2E7" w14:textId="77777777" w:rsidTr="0043264A">
        <w:trPr>
          <w:trHeight w:val="80"/>
          <w:jc w:val="center"/>
        </w:trPr>
        <w:tc>
          <w:tcPr>
            <w:tcW w:w="1516" w:type="dxa"/>
          </w:tcPr>
          <w:p w14:paraId="0FCB0A34" w14:textId="77777777" w:rsidR="009F4CF6" w:rsidRPr="007225ED" w:rsidRDefault="009F4CF6" w:rsidP="0043264A">
            <w:pPr>
              <w:pStyle w:val="afffffa"/>
              <w:adjustRightInd w:val="0"/>
              <w:snapToGrid w:val="0"/>
              <w:ind w:firstLineChars="0" w:firstLine="0"/>
              <w:jc w:val="center"/>
              <w:rPr>
                <w:rFonts w:ascii="Times New Roman"/>
                <w:sz w:val="18"/>
                <w:szCs w:val="18"/>
              </w:rPr>
            </w:pPr>
            <w:r w:rsidRPr="007225ED">
              <w:rPr>
                <w:rFonts w:ascii="Times New Roman"/>
                <w:sz w:val="18"/>
                <w:szCs w:val="18"/>
              </w:rPr>
              <w:t>污泥处理系统（</w:t>
            </w:r>
            <w:r w:rsidRPr="007225ED">
              <w:rPr>
                <w:rFonts w:ascii="Times New Roman"/>
                <w:sz w:val="18"/>
                <w:szCs w:val="18"/>
              </w:rPr>
              <w:t>kW·h</w:t>
            </w:r>
            <w:r w:rsidRPr="007225ED">
              <w:rPr>
                <w:rFonts w:ascii="Times New Roman"/>
                <w:sz w:val="18"/>
                <w:szCs w:val="18"/>
              </w:rPr>
              <w:t>）</w:t>
            </w:r>
          </w:p>
        </w:tc>
        <w:tc>
          <w:tcPr>
            <w:tcW w:w="474" w:type="dxa"/>
            <w:shd w:val="clear" w:color="auto" w:fill="auto"/>
            <w:vAlign w:val="center"/>
          </w:tcPr>
          <w:p w14:paraId="7B532F80"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1" w:type="dxa"/>
            <w:shd w:val="clear" w:color="auto" w:fill="auto"/>
            <w:vAlign w:val="center"/>
          </w:tcPr>
          <w:p w14:paraId="41522DB2"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3" w:type="dxa"/>
            <w:shd w:val="clear" w:color="auto" w:fill="auto"/>
            <w:vAlign w:val="center"/>
          </w:tcPr>
          <w:p w14:paraId="08AFEA99"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1" w:type="dxa"/>
            <w:shd w:val="clear" w:color="auto" w:fill="auto"/>
            <w:vAlign w:val="center"/>
          </w:tcPr>
          <w:p w14:paraId="5FC79665"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1" w:type="dxa"/>
            <w:shd w:val="clear" w:color="auto" w:fill="auto"/>
            <w:vAlign w:val="center"/>
          </w:tcPr>
          <w:p w14:paraId="06E17DFB"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2" w:type="dxa"/>
            <w:shd w:val="clear" w:color="auto" w:fill="auto"/>
            <w:vAlign w:val="center"/>
          </w:tcPr>
          <w:p w14:paraId="13AABF22"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3" w:type="dxa"/>
          </w:tcPr>
          <w:p w14:paraId="187330A1"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1" w:type="dxa"/>
          </w:tcPr>
          <w:p w14:paraId="161D4996"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2" w:type="dxa"/>
          </w:tcPr>
          <w:p w14:paraId="7C9CC2B3"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1044" w:type="dxa"/>
          </w:tcPr>
          <w:p w14:paraId="24E64A9C"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695" w:type="dxa"/>
          </w:tcPr>
          <w:p w14:paraId="31C906A2"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1042" w:type="dxa"/>
          </w:tcPr>
          <w:p w14:paraId="08104507"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1044" w:type="dxa"/>
          </w:tcPr>
          <w:p w14:paraId="7334DEA7"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3" w:type="dxa"/>
          </w:tcPr>
          <w:p w14:paraId="4E4EA6F3"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r>
      <w:tr w:rsidR="009F4CF6" w:rsidRPr="001D626E" w14:paraId="67F68CB2" w14:textId="77777777" w:rsidTr="0043264A">
        <w:trPr>
          <w:trHeight w:val="153"/>
          <w:jc w:val="center"/>
        </w:trPr>
        <w:tc>
          <w:tcPr>
            <w:tcW w:w="1516" w:type="dxa"/>
          </w:tcPr>
          <w:p w14:paraId="34E13D9A" w14:textId="77777777" w:rsidR="009F4CF6" w:rsidRPr="007225ED" w:rsidRDefault="009F4CF6" w:rsidP="0043264A">
            <w:pPr>
              <w:pStyle w:val="afffffa"/>
              <w:adjustRightInd w:val="0"/>
              <w:snapToGrid w:val="0"/>
              <w:ind w:firstLineChars="0" w:firstLine="0"/>
              <w:jc w:val="center"/>
              <w:rPr>
                <w:rFonts w:ascii="Times New Roman"/>
                <w:sz w:val="18"/>
                <w:szCs w:val="18"/>
              </w:rPr>
            </w:pPr>
            <w:r w:rsidRPr="007225ED">
              <w:rPr>
                <w:rFonts w:ascii="Times New Roman"/>
                <w:sz w:val="18"/>
                <w:szCs w:val="18"/>
              </w:rPr>
              <w:t>废气处理系统（</w:t>
            </w:r>
            <w:r w:rsidRPr="007225ED">
              <w:rPr>
                <w:rFonts w:ascii="Times New Roman"/>
                <w:sz w:val="18"/>
                <w:szCs w:val="18"/>
              </w:rPr>
              <w:t>kW·h</w:t>
            </w:r>
            <w:r w:rsidRPr="007225ED">
              <w:rPr>
                <w:rFonts w:ascii="Times New Roman"/>
                <w:sz w:val="18"/>
                <w:szCs w:val="18"/>
              </w:rPr>
              <w:t>）</w:t>
            </w:r>
          </w:p>
        </w:tc>
        <w:tc>
          <w:tcPr>
            <w:tcW w:w="474" w:type="dxa"/>
            <w:shd w:val="clear" w:color="auto" w:fill="auto"/>
            <w:vAlign w:val="center"/>
          </w:tcPr>
          <w:p w14:paraId="400513F0"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1" w:type="dxa"/>
            <w:shd w:val="clear" w:color="auto" w:fill="auto"/>
            <w:vAlign w:val="center"/>
          </w:tcPr>
          <w:p w14:paraId="1DDAB39C"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3" w:type="dxa"/>
            <w:shd w:val="clear" w:color="auto" w:fill="auto"/>
            <w:vAlign w:val="center"/>
          </w:tcPr>
          <w:p w14:paraId="6A291DD8"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1" w:type="dxa"/>
            <w:shd w:val="clear" w:color="auto" w:fill="auto"/>
            <w:vAlign w:val="center"/>
          </w:tcPr>
          <w:p w14:paraId="466ACDD2"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1" w:type="dxa"/>
            <w:shd w:val="clear" w:color="auto" w:fill="auto"/>
            <w:vAlign w:val="center"/>
          </w:tcPr>
          <w:p w14:paraId="0A66CFC7"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2" w:type="dxa"/>
            <w:shd w:val="clear" w:color="auto" w:fill="auto"/>
            <w:vAlign w:val="center"/>
          </w:tcPr>
          <w:p w14:paraId="253DBAA5"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3" w:type="dxa"/>
          </w:tcPr>
          <w:p w14:paraId="4C2E0C01"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1" w:type="dxa"/>
          </w:tcPr>
          <w:p w14:paraId="1D8F67D2"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2" w:type="dxa"/>
          </w:tcPr>
          <w:p w14:paraId="218E9485"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1044" w:type="dxa"/>
          </w:tcPr>
          <w:p w14:paraId="75E472C0"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695" w:type="dxa"/>
          </w:tcPr>
          <w:p w14:paraId="5813380B"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1042" w:type="dxa"/>
          </w:tcPr>
          <w:p w14:paraId="7459E76B"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1044" w:type="dxa"/>
          </w:tcPr>
          <w:p w14:paraId="380FE384"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3" w:type="dxa"/>
          </w:tcPr>
          <w:p w14:paraId="54980B4E"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r>
      <w:tr w:rsidR="009F4CF6" w:rsidRPr="001D626E" w14:paraId="3A472B5A" w14:textId="77777777" w:rsidTr="0043264A">
        <w:trPr>
          <w:trHeight w:val="201"/>
          <w:jc w:val="center"/>
        </w:trPr>
        <w:tc>
          <w:tcPr>
            <w:tcW w:w="1516" w:type="dxa"/>
          </w:tcPr>
          <w:p w14:paraId="78806EF0" w14:textId="77777777" w:rsidR="009F4CF6" w:rsidRPr="007225ED" w:rsidRDefault="009F4CF6" w:rsidP="0043264A">
            <w:pPr>
              <w:pStyle w:val="afffffa"/>
              <w:adjustRightInd w:val="0"/>
              <w:snapToGrid w:val="0"/>
              <w:ind w:firstLineChars="0" w:firstLine="0"/>
              <w:jc w:val="center"/>
              <w:rPr>
                <w:rFonts w:ascii="Times New Roman"/>
                <w:sz w:val="18"/>
                <w:szCs w:val="18"/>
              </w:rPr>
            </w:pPr>
            <w:r w:rsidRPr="007225ED">
              <w:rPr>
                <w:rFonts w:ascii="Times New Roman"/>
                <w:sz w:val="18"/>
                <w:szCs w:val="18"/>
              </w:rPr>
              <w:t>其他系统或单元（</w:t>
            </w:r>
            <w:r w:rsidRPr="007225ED">
              <w:rPr>
                <w:rFonts w:ascii="Times New Roman"/>
                <w:sz w:val="18"/>
                <w:szCs w:val="18"/>
              </w:rPr>
              <w:t>kW·h</w:t>
            </w:r>
            <w:r w:rsidRPr="007225ED">
              <w:rPr>
                <w:rFonts w:ascii="Times New Roman"/>
                <w:sz w:val="18"/>
                <w:szCs w:val="18"/>
              </w:rPr>
              <w:t>）</w:t>
            </w:r>
          </w:p>
        </w:tc>
        <w:tc>
          <w:tcPr>
            <w:tcW w:w="474" w:type="dxa"/>
            <w:shd w:val="clear" w:color="auto" w:fill="auto"/>
            <w:vAlign w:val="center"/>
          </w:tcPr>
          <w:p w14:paraId="722CEB10"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1" w:type="dxa"/>
            <w:shd w:val="clear" w:color="auto" w:fill="auto"/>
            <w:vAlign w:val="center"/>
          </w:tcPr>
          <w:p w14:paraId="4042CB02"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3" w:type="dxa"/>
            <w:shd w:val="clear" w:color="auto" w:fill="auto"/>
            <w:vAlign w:val="center"/>
          </w:tcPr>
          <w:p w14:paraId="5D72F1DA"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1" w:type="dxa"/>
            <w:shd w:val="clear" w:color="auto" w:fill="auto"/>
            <w:vAlign w:val="center"/>
          </w:tcPr>
          <w:p w14:paraId="1DB52824"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1" w:type="dxa"/>
            <w:shd w:val="clear" w:color="auto" w:fill="auto"/>
            <w:vAlign w:val="center"/>
          </w:tcPr>
          <w:p w14:paraId="49D1AECA"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2" w:type="dxa"/>
            <w:shd w:val="clear" w:color="auto" w:fill="auto"/>
            <w:vAlign w:val="center"/>
          </w:tcPr>
          <w:p w14:paraId="0C2B60B0"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3" w:type="dxa"/>
          </w:tcPr>
          <w:p w14:paraId="77290997"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1" w:type="dxa"/>
          </w:tcPr>
          <w:p w14:paraId="7C61D4E5"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2" w:type="dxa"/>
          </w:tcPr>
          <w:p w14:paraId="50315CE3"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1044" w:type="dxa"/>
          </w:tcPr>
          <w:p w14:paraId="10C54882"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695" w:type="dxa"/>
          </w:tcPr>
          <w:p w14:paraId="7B7B671C"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1042" w:type="dxa"/>
          </w:tcPr>
          <w:p w14:paraId="482F8CBD"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1044" w:type="dxa"/>
          </w:tcPr>
          <w:p w14:paraId="63371A55"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c>
          <w:tcPr>
            <w:tcW w:w="523" w:type="dxa"/>
          </w:tcPr>
          <w:p w14:paraId="53FA0964" w14:textId="77777777" w:rsidR="009F4CF6" w:rsidRPr="001D626E" w:rsidRDefault="009F4CF6" w:rsidP="0043264A">
            <w:pPr>
              <w:pStyle w:val="afffffa"/>
              <w:adjustRightInd w:val="0"/>
              <w:snapToGrid w:val="0"/>
              <w:ind w:firstLineChars="0" w:firstLine="0"/>
              <w:jc w:val="center"/>
              <w:rPr>
                <w:rFonts w:ascii="Times New Roman"/>
                <w:sz w:val="18"/>
                <w:szCs w:val="18"/>
              </w:rPr>
            </w:pPr>
          </w:p>
        </w:tc>
      </w:tr>
    </w:tbl>
    <w:p w14:paraId="5756F65C" w14:textId="6E03353B" w:rsidR="009F4CF6" w:rsidRPr="00E43F27" w:rsidRDefault="009F4CF6" w:rsidP="009F4CF6">
      <w:pPr>
        <w:pStyle w:val="afe"/>
        <w:numPr>
          <w:ilvl w:val="0"/>
          <w:numId w:val="0"/>
        </w:numPr>
        <w:spacing w:before="156" w:after="156"/>
      </w:pPr>
      <w:bookmarkStart w:id="609" w:name="脚注"/>
      <w:bookmarkStart w:id="610" w:name="_Hlk110414256"/>
      <w:bookmarkEnd w:id="609"/>
      <w:r w:rsidRPr="0035158B">
        <w:rPr>
          <w:rFonts w:hint="eastAsia"/>
        </w:rPr>
        <w:t>表</w:t>
      </w:r>
      <w:r w:rsidR="00493AEC">
        <w:rPr>
          <w:rFonts w:hint="eastAsia"/>
        </w:rPr>
        <w:t>D</w:t>
      </w:r>
      <w:r w:rsidRPr="0035158B">
        <w:t xml:space="preserve">.2 </w:t>
      </w:r>
      <w:r w:rsidRPr="0035158B">
        <w:rPr>
          <w:rFonts w:hint="eastAsia"/>
        </w:rPr>
        <w:t>污水生物处理系统设施/设备日常运行信息统计表</w:t>
      </w:r>
    </w:p>
    <w:tbl>
      <w:tblPr>
        <w:tblStyle w:val="affffb"/>
        <w:tblW w:w="5627" w:type="pct"/>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416"/>
        <w:gridCol w:w="518"/>
        <w:gridCol w:w="464"/>
        <w:gridCol w:w="460"/>
        <w:gridCol w:w="460"/>
        <w:gridCol w:w="466"/>
        <w:gridCol w:w="697"/>
        <w:gridCol w:w="697"/>
        <w:gridCol w:w="556"/>
        <w:gridCol w:w="490"/>
        <w:gridCol w:w="571"/>
        <w:gridCol w:w="291"/>
        <w:gridCol w:w="710"/>
        <w:gridCol w:w="490"/>
        <w:gridCol w:w="607"/>
        <w:gridCol w:w="183"/>
        <w:gridCol w:w="988"/>
        <w:gridCol w:w="565"/>
        <w:gridCol w:w="567"/>
        <w:gridCol w:w="308"/>
      </w:tblGrid>
      <w:tr w:rsidR="009F4CF6" w:rsidRPr="001D626E" w14:paraId="2B5452EF" w14:textId="77777777" w:rsidTr="007E1556">
        <w:trPr>
          <w:trHeight w:val="317"/>
          <w:tblHeader/>
          <w:jc w:val="center"/>
        </w:trPr>
        <w:tc>
          <w:tcPr>
            <w:tcW w:w="416" w:type="dxa"/>
            <w:vMerge w:val="restart"/>
            <w:tcBorders>
              <w:top w:val="single" w:sz="8" w:space="0" w:color="auto"/>
              <w:bottom w:val="single" w:sz="4" w:space="0" w:color="auto"/>
            </w:tcBorders>
            <w:shd w:val="clear" w:color="auto" w:fill="auto"/>
            <w:vAlign w:val="center"/>
          </w:tcPr>
          <w:bookmarkEnd w:id="610"/>
          <w:p w14:paraId="3E35F905" w14:textId="77777777" w:rsidR="009F4CF6" w:rsidRPr="001D626E" w:rsidRDefault="009F4CF6" w:rsidP="0043264A">
            <w:pPr>
              <w:pStyle w:val="afffffffffe"/>
            </w:pPr>
            <w:r w:rsidRPr="001D626E">
              <w:rPr>
                <w:rFonts w:hint="eastAsia"/>
              </w:rPr>
              <w:t>记录时间</w:t>
            </w:r>
          </w:p>
        </w:tc>
        <w:tc>
          <w:tcPr>
            <w:tcW w:w="2368" w:type="dxa"/>
            <w:gridSpan w:val="5"/>
            <w:tcBorders>
              <w:top w:val="single" w:sz="8" w:space="0" w:color="auto"/>
              <w:bottom w:val="single" w:sz="4" w:space="0" w:color="auto"/>
            </w:tcBorders>
            <w:shd w:val="clear" w:color="auto" w:fill="auto"/>
            <w:vAlign w:val="center"/>
          </w:tcPr>
          <w:p w14:paraId="379F073D" w14:textId="77777777" w:rsidR="009F4CF6" w:rsidRPr="001D626E" w:rsidRDefault="009F4CF6" w:rsidP="0043264A">
            <w:pPr>
              <w:pStyle w:val="afffffffffe"/>
            </w:pPr>
            <w:r w:rsidRPr="001D626E">
              <w:rPr>
                <w:rFonts w:hint="eastAsia"/>
              </w:rPr>
              <w:t>设施</w:t>
            </w:r>
            <w:r>
              <w:rPr>
                <w:rFonts w:hint="eastAsia"/>
              </w:rPr>
              <w:t>/设备</w:t>
            </w:r>
          </w:p>
        </w:tc>
        <w:tc>
          <w:tcPr>
            <w:tcW w:w="697" w:type="dxa"/>
            <w:vMerge w:val="restart"/>
            <w:tcBorders>
              <w:top w:val="single" w:sz="8" w:space="0" w:color="auto"/>
              <w:bottom w:val="single" w:sz="4" w:space="0" w:color="auto"/>
            </w:tcBorders>
            <w:shd w:val="clear" w:color="auto" w:fill="auto"/>
            <w:vAlign w:val="center"/>
          </w:tcPr>
          <w:p w14:paraId="6AE58181" w14:textId="77777777" w:rsidR="009F4CF6" w:rsidRPr="001D626E" w:rsidRDefault="009F4CF6" w:rsidP="0043264A">
            <w:pPr>
              <w:pStyle w:val="afffffffffe"/>
              <w:rPr>
                <w:rFonts w:ascii="Times New Roman"/>
              </w:rPr>
            </w:pPr>
            <w:r w:rsidRPr="00E524D8">
              <w:rPr>
                <w:rFonts w:ascii="Times New Roman" w:hint="eastAsia"/>
              </w:rPr>
              <w:t>系统</w:t>
            </w:r>
            <w:r>
              <w:rPr>
                <w:rFonts w:ascii="Times New Roman" w:hint="eastAsia"/>
              </w:rPr>
              <w:t>实际</w:t>
            </w:r>
            <w:r w:rsidRPr="001D626E">
              <w:rPr>
                <w:rFonts w:ascii="Times New Roman" w:hint="eastAsia"/>
              </w:rPr>
              <w:t>进水量（</w:t>
            </w:r>
            <w:r w:rsidRPr="001D626E">
              <w:rPr>
                <w:rFonts w:ascii="Times New Roman"/>
              </w:rPr>
              <w:t>m</w:t>
            </w:r>
            <w:r w:rsidRPr="001D626E">
              <w:rPr>
                <w:rFonts w:ascii="Times New Roman"/>
                <w:vertAlign w:val="superscript"/>
              </w:rPr>
              <w:t>3</w:t>
            </w:r>
            <w:r w:rsidRPr="001D626E">
              <w:rPr>
                <w:rFonts w:ascii="Times New Roman" w:hint="eastAsia"/>
              </w:rPr>
              <w:t>）</w:t>
            </w:r>
          </w:p>
        </w:tc>
        <w:tc>
          <w:tcPr>
            <w:tcW w:w="697" w:type="dxa"/>
            <w:vMerge w:val="restart"/>
            <w:tcBorders>
              <w:top w:val="single" w:sz="8" w:space="0" w:color="auto"/>
              <w:bottom w:val="single" w:sz="4" w:space="0" w:color="auto"/>
            </w:tcBorders>
            <w:shd w:val="clear" w:color="auto" w:fill="auto"/>
            <w:vAlign w:val="center"/>
          </w:tcPr>
          <w:p w14:paraId="01A6239C" w14:textId="77777777" w:rsidR="009F4CF6" w:rsidRPr="001D626E" w:rsidRDefault="009F4CF6" w:rsidP="0043264A">
            <w:pPr>
              <w:pStyle w:val="afffffffffe"/>
              <w:rPr>
                <w:rFonts w:ascii="Times New Roman"/>
              </w:rPr>
            </w:pPr>
            <w:r w:rsidRPr="00E524D8">
              <w:rPr>
                <w:rFonts w:ascii="Times New Roman" w:hint="eastAsia"/>
              </w:rPr>
              <w:t>系统</w:t>
            </w:r>
            <w:r>
              <w:rPr>
                <w:rFonts w:ascii="Times New Roman" w:hint="eastAsia"/>
              </w:rPr>
              <w:t>实际</w:t>
            </w:r>
            <w:r w:rsidRPr="001D626E">
              <w:rPr>
                <w:rFonts w:ascii="Times New Roman" w:hint="eastAsia"/>
              </w:rPr>
              <w:t>出水量（</w:t>
            </w:r>
            <w:r w:rsidRPr="001D626E">
              <w:rPr>
                <w:rFonts w:ascii="Times New Roman"/>
              </w:rPr>
              <w:t>m</w:t>
            </w:r>
            <w:r w:rsidRPr="001D626E">
              <w:rPr>
                <w:rFonts w:ascii="Times New Roman"/>
                <w:vertAlign w:val="superscript"/>
              </w:rPr>
              <w:t>3</w:t>
            </w:r>
            <w:r w:rsidRPr="001D626E">
              <w:rPr>
                <w:rFonts w:ascii="Times New Roman" w:hint="eastAsia"/>
              </w:rPr>
              <w:t>）</w:t>
            </w:r>
          </w:p>
        </w:tc>
        <w:tc>
          <w:tcPr>
            <w:tcW w:w="1908" w:type="dxa"/>
            <w:gridSpan w:val="4"/>
            <w:tcBorders>
              <w:top w:val="single" w:sz="8" w:space="0" w:color="auto"/>
              <w:bottom w:val="single" w:sz="4" w:space="0" w:color="auto"/>
            </w:tcBorders>
            <w:shd w:val="clear" w:color="auto" w:fill="auto"/>
            <w:vAlign w:val="center"/>
          </w:tcPr>
          <w:p w14:paraId="5DB0C0F5" w14:textId="77777777" w:rsidR="009F4CF6" w:rsidRPr="00296C6D" w:rsidRDefault="009F4CF6" w:rsidP="0043264A">
            <w:pPr>
              <w:pStyle w:val="afffffffffe"/>
              <w:rPr>
                <w:rFonts w:ascii="Times New Roman"/>
              </w:rPr>
            </w:pPr>
            <w:r w:rsidRPr="00E524D8">
              <w:rPr>
                <w:rFonts w:ascii="Times New Roman" w:hint="eastAsia"/>
              </w:rPr>
              <w:t>系统</w:t>
            </w:r>
            <w:r w:rsidRPr="00296C6D">
              <w:rPr>
                <w:rFonts w:ascii="Times New Roman" w:hint="eastAsia"/>
              </w:rPr>
              <w:t>实际进水日均值（</w:t>
            </w:r>
            <w:r w:rsidRPr="00296C6D">
              <w:rPr>
                <w:rFonts w:ascii="Times New Roman"/>
              </w:rPr>
              <w:t>mg/L</w:t>
            </w:r>
            <w:r w:rsidRPr="00296C6D">
              <w:rPr>
                <w:rFonts w:ascii="Times New Roman" w:hint="eastAsia"/>
              </w:rPr>
              <w:t>）</w:t>
            </w:r>
          </w:p>
        </w:tc>
        <w:tc>
          <w:tcPr>
            <w:tcW w:w="1990" w:type="dxa"/>
            <w:gridSpan w:val="4"/>
            <w:tcBorders>
              <w:top w:val="single" w:sz="8" w:space="0" w:color="auto"/>
              <w:bottom w:val="single" w:sz="4" w:space="0" w:color="auto"/>
            </w:tcBorders>
            <w:vAlign w:val="center"/>
          </w:tcPr>
          <w:p w14:paraId="60E75410" w14:textId="77777777" w:rsidR="009F4CF6" w:rsidRPr="00296C6D" w:rsidRDefault="009F4CF6" w:rsidP="0043264A">
            <w:pPr>
              <w:pStyle w:val="afffffffffe"/>
              <w:rPr>
                <w:rFonts w:ascii="Times New Roman"/>
              </w:rPr>
            </w:pPr>
            <w:r w:rsidRPr="00E524D8">
              <w:rPr>
                <w:rFonts w:ascii="Times New Roman" w:hint="eastAsia"/>
              </w:rPr>
              <w:t>系统</w:t>
            </w:r>
            <w:r w:rsidRPr="00296C6D">
              <w:rPr>
                <w:rFonts w:ascii="Times New Roman" w:hint="eastAsia"/>
              </w:rPr>
              <w:t>实际出水日均</w:t>
            </w:r>
            <w:r>
              <w:rPr>
                <w:rFonts w:ascii="Times New Roman" w:hint="eastAsia"/>
              </w:rPr>
              <w:t>值</w:t>
            </w:r>
            <w:r w:rsidRPr="00296C6D">
              <w:rPr>
                <w:rFonts w:ascii="Times New Roman" w:hint="eastAsia"/>
              </w:rPr>
              <w:t>（</w:t>
            </w:r>
            <w:r w:rsidRPr="00296C6D">
              <w:rPr>
                <w:rFonts w:ascii="Times New Roman"/>
              </w:rPr>
              <w:t>mg/L</w:t>
            </w:r>
            <w:r w:rsidRPr="00296C6D">
              <w:rPr>
                <w:rFonts w:ascii="Times New Roman" w:hint="eastAsia"/>
              </w:rPr>
              <w:t>）</w:t>
            </w:r>
          </w:p>
        </w:tc>
        <w:tc>
          <w:tcPr>
            <w:tcW w:w="988" w:type="dxa"/>
            <w:vMerge w:val="restart"/>
            <w:tcBorders>
              <w:top w:val="single" w:sz="8" w:space="0" w:color="auto"/>
            </w:tcBorders>
            <w:shd w:val="clear" w:color="auto" w:fill="auto"/>
            <w:vAlign w:val="center"/>
          </w:tcPr>
          <w:p w14:paraId="2590E60C" w14:textId="77777777" w:rsidR="009F4CF6" w:rsidRPr="001D626E" w:rsidRDefault="009F4CF6" w:rsidP="0043264A">
            <w:pPr>
              <w:pStyle w:val="afffffffffe"/>
            </w:pPr>
            <w:r w:rsidRPr="00B93672">
              <w:rPr>
                <w:rFonts w:hint="eastAsia"/>
              </w:rPr>
              <w:t>系统污泥日均流量（</w:t>
            </w:r>
            <w:r w:rsidRPr="00296C6D">
              <w:rPr>
                <w:rFonts w:ascii="Times New Roman"/>
              </w:rPr>
              <w:t>m</w:t>
            </w:r>
            <w:r w:rsidRPr="00296C6D">
              <w:rPr>
                <w:rFonts w:ascii="Times New Roman"/>
                <w:vertAlign w:val="superscript"/>
              </w:rPr>
              <w:t>3</w:t>
            </w:r>
            <w:r w:rsidRPr="00B93672">
              <w:rPr>
                <w:rFonts w:hint="eastAsia"/>
              </w:rPr>
              <w:t>）</w:t>
            </w:r>
          </w:p>
        </w:tc>
        <w:tc>
          <w:tcPr>
            <w:tcW w:w="1132" w:type="dxa"/>
            <w:gridSpan w:val="2"/>
            <w:tcBorders>
              <w:top w:val="single" w:sz="8" w:space="0" w:color="auto"/>
              <w:bottom w:val="single" w:sz="4" w:space="0" w:color="auto"/>
            </w:tcBorders>
            <w:shd w:val="clear" w:color="auto" w:fill="auto"/>
            <w:vAlign w:val="center"/>
          </w:tcPr>
          <w:p w14:paraId="42D613FB" w14:textId="77777777" w:rsidR="009F4CF6" w:rsidRPr="001D626E" w:rsidRDefault="009F4CF6" w:rsidP="0043264A">
            <w:pPr>
              <w:pStyle w:val="afffffffffe"/>
            </w:pPr>
            <w:r w:rsidRPr="001D626E">
              <w:rPr>
                <w:rFonts w:hint="eastAsia"/>
              </w:rPr>
              <w:t>药剂</w:t>
            </w:r>
            <w:r>
              <w:rPr>
                <w:rFonts w:hint="eastAsia"/>
              </w:rPr>
              <w:t>使用情况</w:t>
            </w:r>
          </w:p>
        </w:tc>
        <w:tc>
          <w:tcPr>
            <w:tcW w:w="308" w:type="dxa"/>
            <w:tcBorders>
              <w:top w:val="single" w:sz="8" w:space="0" w:color="auto"/>
              <w:bottom w:val="single" w:sz="4" w:space="0" w:color="auto"/>
            </w:tcBorders>
            <w:vAlign w:val="center"/>
          </w:tcPr>
          <w:p w14:paraId="29C951D0" w14:textId="77777777" w:rsidR="009F4CF6" w:rsidRPr="001D626E" w:rsidRDefault="009F4CF6" w:rsidP="0043264A">
            <w:pPr>
              <w:pStyle w:val="afffffffffe"/>
            </w:pPr>
            <w:r w:rsidRPr="001D626E">
              <w:rPr>
                <w:rFonts w:hint="eastAsia"/>
              </w:rPr>
              <w:t>备注</w:t>
            </w:r>
          </w:p>
        </w:tc>
      </w:tr>
      <w:tr w:rsidR="009F4CF6" w:rsidRPr="001D626E" w14:paraId="3984CDD5" w14:textId="77777777" w:rsidTr="007E1556">
        <w:trPr>
          <w:trHeight w:val="967"/>
          <w:jc w:val="center"/>
        </w:trPr>
        <w:tc>
          <w:tcPr>
            <w:tcW w:w="416" w:type="dxa"/>
            <w:vMerge/>
            <w:tcBorders>
              <w:top w:val="single" w:sz="4" w:space="0" w:color="auto"/>
              <w:bottom w:val="single" w:sz="8" w:space="0" w:color="auto"/>
            </w:tcBorders>
            <w:shd w:val="clear" w:color="auto" w:fill="auto"/>
            <w:vAlign w:val="center"/>
          </w:tcPr>
          <w:p w14:paraId="5CFE6168" w14:textId="77777777" w:rsidR="009F4CF6" w:rsidRPr="001D626E" w:rsidRDefault="009F4CF6" w:rsidP="0043264A">
            <w:pPr>
              <w:pStyle w:val="afffffffffe"/>
            </w:pPr>
          </w:p>
        </w:tc>
        <w:tc>
          <w:tcPr>
            <w:tcW w:w="518" w:type="dxa"/>
            <w:tcBorders>
              <w:top w:val="single" w:sz="4" w:space="0" w:color="auto"/>
              <w:bottom w:val="single" w:sz="8" w:space="0" w:color="auto"/>
            </w:tcBorders>
            <w:shd w:val="clear" w:color="auto" w:fill="auto"/>
            <w:vAlign w:val="center"/>
          </w:tcPr>
          <w:p w14:paraId="25EBB0AB" w14:textId="77777777" w:rsidR="009F4CF6" w:rsidRPr="001D626E" w:rsidRDefault="009F4CF6" w:rsidP="0043264A">
            <w:pPr>
              <w:pStyle w:val="afffffffffe"/>
            </w:pPr>
            <w:r w:rsidRPr="001D626E">
              <w:rPr>
                <w:rFonts w:hint="eastAsia"/>
              </w:rPr>
              <w:t>设施</w:t>
            </w:r>
            <w:r>
              <w:rPr>
                <w:rFonts w:hint="eastAsia"/>
              </w:rPr>
              <w:t>/设备</w:t>
            </w:r>
            <w:r w:rsidRPr="001D626E">
              <w:rPr>
                <w:rFonts w:hint="eastAsia"/>
              </w:rPr>
              <w:t>名称</w:t>
            </w:r>
          </w:p>
        </w:tc>
        <w:tc>
          <w:tcPr>
            <w:tcW w:w="464" w:type="dxa"/>
            <w:tcBorders>
              <w:top w:val="single" w:sz="4" w:space="0" w:color="auto"/>
              <w:bottom w:val="single" w:sz="8" w:space="0" w:color="auto"/>
            </w:tcBorders>
            <w:shd w:val="clear" w:color="auto" w:fill="auto"/>
            <w:vAlign w:val="center"/>
          </w:tcPr>
          <w:p w14:paraId="5DE55A73" w14:textId="77777777" w:rsidR="009F4CF6" w:rsidRPr="001D626E" w:rsidRDefault="009F4CF6" w:rsidP="0043264A">
            <w:pPr>
              <w:pStyle w:val="afffffffffe"/>
            </w:pPr>
            <w:r w:rsidRPr="001D626E">
              <w:rPr>
                <w:rFonts w:hint="eastAsia"/>
              </w:rPr>
              <w:t>设施</w:t>
            </w:r>
            <w:r w:rsidRPr="007F52BF">
              <w:rPr>
                <w:rFonts w:hint="eastAsia"/>
              </w:rPr>
              <w:t>/设备</w:t>
            </w:r>
            <w:r w:rsidRPr="001D626E">
              <w:rPr>
                <w:rFonts w:hint="eastAsia"/>
              </w:rPr>
              <w:t>编号</w:t>
            </w:r>
          </w:p>
        </w:tc>
        <w:tc>
          <w:tcPr>
            <w:tcW w:w="460" w:type="dxa"/>
            <w:tcBorders>
              <w:top w:val="single" w:sz="4" w:space="0" w:color="auto"/>
              <w:bottom w:val="single" w:sz="8" w:space="0" w:color="auto"/>
            </w:tcBorders>
            <w:shd w:val="clear" w:color="auto" w:fill="auto"/>
            <w:vAlign w:val="center"/>
          </w:tcPr>
          <w:p w14:paraId="42CBCECF" w14:textId="77777777" w:rsidR="009F4CF6" w:rsidRPr="001D626E" w:rsidRDefault="009F4CF6" w:rsidP="0043264A">
            <w:pPr>
              <w:pStyle w:val="afffffffffe"/>
            </w:pPr>
            <w:r w:rsidRPr="001D626E">
              <w:rPr>
                <w:rFonts w:hint="eastAsia"/>
              </w:rPr>
              <w:t>是否正常运行</w:t>
            </w:r>
          </w:p>
        </w:tc>
        <w:tc>
          <w:tcPr>
            <w:tcW w:w="460" w:type="dxa"/>
            <w:tcBorders>
              <w:top w:val="single" w:sz="4" w:space="0" w:color="auto"/>
              <w:bottom w:val="single" w:sz="8" w:space="0" w:color="auto"/>
            </w:tcBorders>
            <w:shd w:val="clear" w:color="auto" w:fill="auto"/>
            <w:vAlign w:val="center"/>
          </w:tcPr>
          <w:p w14:paraId="1FC9BDA8" w14:textId="77777777" w:rsidR="009F4CF6" w:rsidRPr="001D626E" w:rsidRDefault="009F4CF6" w:rsidP="0043264A">
            <w:pPr>
              <w:pStyle w:val="afffffffffe"/>
            </w:pPr>
            <w:r w:rsidRPr="001D626E">
              <w:rPr>
                <w:rFonts w:hint="eastAsia"/>
              </w:rPr>
              <w:t>运行参数</w:t>
            </w:r>
          </w:p>
        </w:tc>
        <w:tc>
          <w:tcPr>
            <w:tcW w:w="466" w:type="dxa"/>
            <w:tcBorders>
              <w:top w:val="single" w:sz="4" w:space="0" w:color="auto"/>
              <w:bottom w:val="single" w:sz="8" w:space="0" w:color="auto"/>
            </w:tcBorders>
            <w:shd w:val="clear" w:color="auto" w:fill="auto"/>
            <w:vAlign w:val="center"/>
          </w:tcPr>
          <w:p w14:paraId="197DA36F" w14:textId="77777777" w:rsidR="009F4CF6" w:rsidRPr="001D626E" w:rsidRDefault="009F4CF6" w:rsidP="0043264A">
            <w:pPr>
              <w:pStyle w:val="afffffffffe"/>
            </w:pPr>
            <w:r w:rsidRPr="001D626E">
              <w:rPr>
                <w:rFonts w:hint="eastAsia"/>
              </w:rPr>
              <w:t>运行值</w:t>
            </w:r>
          </w:p>
        </w:tc>
        <w:tc>
          <w:tcPr>
            <w:tcW w:w="697" w:type="dxa"/>
            <w:vMerge/>
            <w:tcBorders>
              <w:top w:val="single" w:sz="4" w:space="0" w:color="auto"/>
              <w:bottom w:val="single" w:sz="8" w:space="0" w:color="auto"/>
            </w:tcBorders>
            <w:shd w:val="clear" w:color="auto" w:fill="auto"/>
            <w:vAlign w:val="center"/>
          </w:tcPr>
          <w:p w14:paraId="03F3A528" w14:textId="77777777" w:rsidR="009F4CF6" w:rsidRPr="001D626E" w:rsidRDefault="009F4CF6" w:rsidP="0043264A">
            <w:pPr>
              <w:pStyle w:val="afffffffffe"/>
            </w:pPr>
          </w:p>
        </w:tc>
        <w:tc>
          <w:tcPr>
            <w:tcW w:w="697" w:type="dxa"/>
            <w:vMerge/>
            <w:tcBorders>
              <w:top w:val="single" w:sz="4" w:space="0" w:color="auto"/>
              <w:bottom w:val="single" w:sz="8" w:space="0" w:color="auto"/>
            </w:tcBorders>
            <w:shd w:val="clear" w:color="auto" w:fill="auto"/>
            <w:vAlign w:val="center"/>
          </w:tcPr>
          <w:p w14:paraId="35139C1D" w14:textId="77777777" w:rsidR="009F4CF6" w:rsidRPr="001D626E" w:rsidRDefault="009F4CF6" w:rsidP="0043264A">
            <w:pPr>
              <w:pStyle w:val="afffffffffe"/>
            </w:pPr>
          </w:p>
        </w:tc>
        <w:tc>
          <w:tcPr>
            <w:tcW w:w="556" w:type="dxa"/>
            <w:tcBorders>
              <w:top w:val="single" w:sz="4" w:space="0" w:color="auto"/>
              <w:bottom w:val="single" w:sz="8" w:space="0" w:color="auto"/>
            </w:tcBorders>
            <w:shd w:val="clear" w:color="auto" w:fill="auto"/>
            <w:vAlign w:val="center"/>
          </w:tcPr>
          <w:p w14:paraId="4C58E14C" w14:textId="77777777" w:rsidR="009F4CF6" w:rsidRPr="001D626E" w:rsidRDefault="009F4CF6" w:rsidP="0043264A">
            <w:pPr>
              <w:pStyle w:val="afffffffffe"/>
              <w:rPr>
                <w:rFonts w:ascii="Times New Roman"/>
              </w:rPr>
            </w:pPr>
            <w:r w:rsidRPr="001D626E">
              <w:rPr>
                <w:rFonts w:ascii="Times New Roman"/>
              </w:rPr>
              <w:t>COD</w:t>
            </w:r>
            <w:r w:rsidRPr="001D626E">
              <w:rPr>
                <w:rFonts w:ascii="Times New Roman"/>
                <w:vertAlign w:val="subscript"/>
              </w:rPr>
              <w:t>Cr</w:t>
            </w:r>
          </w:p>
        </w:tc>
        <w:tc>
          <w:tcPr>
            <w:tcW w:w="490" w:type="dxa"/>
            <w:tcBorders>
              <w:top w:val="single" w:sz="4" w:space="0" w:color="auto"/>
              <w:bottom w:val="single" w:sz="8" w:space="0" w:color="auto"/>
            </w:tcBorders>
            <w:vAlign w:val="center"/>
          </w:tcPr>
          <w:p w14:paraId="08C7F582" w14:textId="77777777" w:rsidR="009F4CF6" w:rsidRPr="001D626E" w:rsidRDefault="009F4CF6" w:rsidP="0043264A">
            <w:pPr>
              <w:pStyle w:val="afffffffffe"/>
              <w:rPr>
                <w:rFonts w:ascii="Times New Roman"/>
              </w:rPr>
            </w:pPr>
            <w:r w:rsidRPr="001D626E">
              <w:rPr>
                <w:rFonts w:ascii="Times New Roman"/>
              </w:rPr>
              <w:t>BOD</w:t>
            </w:r>
            <w:r w:rsidRPr="001D626E">
              <w:rPr>
                <w:rFonts w:ascii="Times New Roman"/>
                <w:vertAlign w:val="subscript"/>
              </w:rPr>
              <w:t>5</w:t>
            </w:r>
          </w:p>
        </w:tc>
        <w:tc>
          <w:tcPr>
            <w:tcW w:w="571" w:type="dxa"/>
            <w:tcBorders>
              <w:top w:val="single" w:sz="4" w:space="0" w:color="auto"/>
              <w:bottom w:val="single" w:sz="8" w:space="0" w:color="auto"/>
            </w:tcBorders>
            <w:vAlign w:val="center"/>
          </w:tcPr>
          <w:p w14:paraId="7A2227FB" w14:textId="77777777" w:rsidR="009F4CF6" w:rsidRPr="001D626E" w:rsidRDefault="009F4CF6" w:rsidP="0043264A">
            <w:pPr>
              <w:pStyle w:val="afffffffffe"/>
              <w:rPr>
                <w:rFonts w:ascii="Times New Roman"/>
              </w:rPr>
            </w:pPr>
            <w:r w:rsidRPr="001D626E">
              <w:rPr>
                <w:rFonts w:ascii="Times New Roman"/>
              </w:rPr>
              <w:t>NH</w:t>
            </w:r>
            <w:r w:rsidRPr="001D626E">
              <w:rPr>
                <w:rFonts w:ascii="Times New Roman"/>
                <w:vertAlign w:val="subscript"/>
              </w:rPr>
              <w:t>3</w:t>
            </w:r>
            <w:r w:rsidRPr="001D626E">
              <w:rPr>
                <w:rFonts w:ascii="Times New Roman"/>
              </w:rPr>
              <w:t>-N</w:t>
            </w:r>
          </w:p>
        </w:tc>
        <w:tc>
          <w:tcPr>
            <w:tcW w:w="291" w:type="dxa"/>
            <w:tcBorders>
              <w:top w:val="single" w:sz="4" w:space="0" w:color="auto"/>
              <w:bottom w:val="single" w:sz="8" w:space="0" w:color="auto"/>
            </w:tcBorders>
            <w:vAlign w:val="center"/>
          </w:tcPr>
          <w:p w14:paraId="0B64CB63" w14:textId="77777777" w:rsidR="009F4CF6" w:rsidRPr="001D626E" w:rsidRDefault="009F4CF6" w:rsidP="0043264A">
            <w:pPr>
              <w:pStyle w:val="afffffffffe"/>
              <w:rPr>
                <w:rFonts w:ascii="Times New Roman"/>
              </w:rPr>
            </w:pPr>
            <w:r w:rsidRPr="001D626E">
              <w:rPr>
                <w:rFonts w:ascii="Times New Roman" w:hint="eastAsia"/>
              </w:rPr>
              <w:t>…</w:t>
            </w:r>
          </w:p>
        </w:tc>
        <w:tc>
          <w:tcPr>
            <w:tcW w:w="710" w:type="dxa"/>
            <w:tcBorders>
              <w:top w:val="single" w:sz="4" w:space="0" w:color="auto"/>
              <w:bottom w:val="single" w:sz="8" w:space="0" w:color="auto"/>
            </w:tcBorders>
            <w:vAlign w:val="center"/>
          </w:tcPr>
          <w:p w14:paraId="34DB4A8A" w14:textId="77777777" w:rsidR="009F4CF6" w:rsidRPr="001D626E" w:rsidRDefault="009F4CF6" w:rsidP="0043264A">
            <w:pPr>
              <w:pStyle w:val="afffffffffe"/>
              <w:rPr>
                <w:rFonts w:ascii="Times New Roman"/>
              </w:rPr>
            </w:pPr>
            <w:r w:rsidRPr="001D626E">
              <w:rPr>
                <w:rFonts w:ascii="Times New Roman"/>
              </w:rPr>
              <w:t>COD</w:t>
            </w:r>
            <w:r w:rsidRPr="001D626E">
              <w:rPr>
                <w:rFonts w:ascii="Times New Roman"/>
                <w:vertAlign w:val="subscript"/>
              </w:rPr>
              <w:t>Cr</w:t>
            </w:r>
          </w:p>
        </w:tc>
        <w:tc>
          <w:tcPr>
            <w:tcW w:w="490" w:type="dxa"/>
            <w:tcBorders>
              <w:top w:val="single" w:sz="4" w:space="0" w:color="auto"/>
              <w:bottom w:val="single" w:sz="8" w:space="0" w:color="auto"/>
            </w:tcBorders>
            <w:vAlign w:val="center"/>
          </w:tcPr>
          <w:p w14:paraId="5BC7651A" w14:textId="77777777" w:rsidR="009F4CF6" w:rsidRPr="001D626E" w:rsidRDefault="009F4CF6" w:rsidP="0043264A">
            <w:pPr>
              <w:pStyle w:val="afffffffffe"/>
              <w:rPr>
                <w:rFonts w:ascii="Times New Roman"/>
              </w:rPr>
            </w:pPr>
            <w:r w:rsidRPr="001D626E">
              <w:rPr>
                <w:rFonts w:ascii="Times New Roman"/>
              </w:rPr>
              <w:t>BOD</w:t>
            </w:r>
            <w:r w:rsidRPr="001D626E">
              <w:rPr>
                <w:rFonts w:ascii="Times New Roman"/>
                <w:vertAlign w:val="subscript"/>
              </w:rPr>
              <w:t>5</w:t>
            </w:r>
          </w:p>
        </w:tc>
        <w:tc>
          <w:tcPr>
            <w:tcW w:w="607" w:type="dxa"/>
            <w:tcBorders>
              <w:top w:val="single" w:sz="4" w:space="0" w:color="auto"/>
              <w:bottom w:val="single" w:sz="8" w:space="0" w:color="auto"/>
            </w:tcBorders>
            <w:vAlign w:val="center"/>
          </w:tcPr>
          <w:p w14:paraId="0B7E6F8A" w14:textId="77777777" w:rsidR="009F4CF6" w:rsidRPr="001D626E" w:rsidRDefault="009F4CF6" w:rsidP="0043264A">
            <w:pPr>
              <w:pStyle w:val="afffffffffe"/>
              <w:rPr>
                <w:rFonts w:ascii="Times New Roman"/>
              </w:rPr>
            </w:pPr>
            <w:r w:rsidRPr="001D626E">
              <w:rPr>
                <w:rFonts w:ascii="Times New Roman"/>
              </w:rPr>
              <w:t>NH</w:t>
            </w:r>
            <w:r w:rsidRPr="001D626E">
              <w:rPr>
                <w:rFonts w:ascii="Times New Roman"/>
                <w:vertAlign w:val="subscript"/>
              </w:rPr>
              <w:t>3</w:t>
            </w:r>
            <w:r w:rsidRPr="001D626E">
              <w:rPr>
                <w:rFonts w:ascii="Times New Roman"/>
              </w:rPr>
              <w:t>-N</w:t>
            </w:r>
          </w:p>
        </w:tc>
        <w:tc>
          <w:tcPr>
            <w:tcW w:w="183" w:type="dxa"/>
            <w:tcBorders>
              <w:top w:val="single" w:sz="4" w:space="0" w:color="auto"/>
              <w:bottom w:val="single" w:sz="8" w:space="0" w:color="auto"/>
            </w:tcBorders>
            <w:vAlign w:val="center"/>
          </w:tcPr>
          <w:p w14:paraId="0C89B37D" w14:textId="77777777" w:rsidR="009F4CF6" w:rsidRPr="001D626E" w:rsidRDefault="009F4CF6" w:rsidP="0043264A">
            <w:pPr>
              <w:pStyle w:val="afffffffffe"/>
              <w:rPr>
                <w:rFonts w:ascii="Times New Roman"/>
              </w:rPr>
            </w:pPr>
            <w:r w:rsidRPr="001D626E">
              <w:rPr>
                <w:rFonts w:ascii="Times New Roman" w:hint="eastAsia"/>
              </w:rPr>
              <w:t>…</w:t>
            </w:r>
          </w:p>
        </w:tc>
        <w:tc>
          <w:tcPr>
            <w:tcW w:w="988" w:type="dxa"/>
            <w:vMerge/>
            <w:tcBorders>
              <w:bottom w:val="single" w:sz="8" w:space="0" w:color="auto"/>
            </w:tcBorders>
            <w:shd w:val="clear" w:color="auto" w:fill="auto"/>
          </w:tcPr>
          <w:p w14:paraId="19B77849" w14:textId="77777777" w:rsidR="009F4CF6" w:rsidRPr="001D626E" w:rsidRDefault="009F4CF6" w:rsidP="0043264A">
            <w:pPr>
              <w:pStyle w:val="afffffffffe"/>
            </w:pPr>
          </w:p>
        </w:tc>
        <w:tc>
          <w:tcPr>
            <w:tcW w:w="565" w:type="dxa"/>
            <w:tcBorders>
              <w:top w:val="single" w:sz="4" w:space="0" w:color="auto"/>
              <w:bottom w:val="single" w:sz="8" w:space="0" w:color="auto"/>
            </w:tcBorders>
            <w:shd w:val="clear" w:color="auto" w:fill="auto"/>
            <w:vAlign w:val="center"/>
          </w:tcPr>
          <w:p w14:paraId="2E8E5300" w14:textId="77777777" w:rsidR="009F4CF6" w:rsidRPr="001D626E" w:rsidRDefault="009F4CF6" w:rsidP="0043264A">
            <w:pPr>
              <w:pStyle w:val="afffffffffe"/>
            </w:pPr>
            <w:r w:rsidRPr="001D626E">
              <w:rPr>
                <w:rFonts w:hint="eastAsia"/>
              </w:rPr>
              <w:t>名称</w:t>
            </w:r>
          </w:p>
        </w:tc>
        <w:tc>
          <w:tcPr>
            <w:tcW w:w="567" w:type="dxa"/>
            <w:tcBorders>
              <w:top w:val="single" w:sz="4" w:space="0" w:color="auto"/>
              <w:bottom w:val="single" w:sz="8" w:space="0" w:color="auto"/>
            </w:tcBorders>
            <w:shd w:val="clear" w:color="auto" w:fill="auto"/>
            <w:vAlign w:val="center"/>
          </w:tcPr>
          <w:p w14:paraId="2512EF9C" w14:textId="77777777" w:rsidR="009F4CF6" w:rsidRPr="001D626E" w:rsidRDefault="009F4CF6" w:rsidP="0043264A">
            <w:pPr>
              <w:pStyle w:val="afffffffffe"/>
            </w:pPr>
            <w:r>
              <w:rPr>
                <w:rFonts w:hint="eastAsia"/>
              </w:rPr>
              <w:t>投</w:t>
            </w:r>
            <w:r w:rsidRPr="001D626E">
              <w:rPr>
                <w:rFonts w:hint="eastAsia"/>
              </w:rPr>
              <w:t>加量（</w:t>
            </w:r>
            <w:r w:rsidRPr="001D626E">
              <w:rPr>
                <w:rFonts w:ascii="Times New Roman"/>
              </w:rPr>
              <w:t>kg</w:t>
            </w:r>
            <w:r w:rsidRPr="001D626E">
              <w:rPr>
                <w:rFonts w:hint="eastAsia"/>
              </w:rPr>
              <w:t>）</w:t>
            </w:r>
          </w:p>
        </w:tc>
        <w:tc>
          <w:tcPr>
            <w:tcW w:w="308" w:type="dxa"/>
            <w:tcBorders>
              <w:top w:val="single" w:sz="4" w:space="0" w:color="auto"/>
              <w:bottom w:val="single" w:sz="8" w:space="0" w:color="auto"/>
            </w:tcBorders>
            <w:vAlign w:val="center"/>
          </w:tcPr>
          <w:p w14:paraId="627EE785" w14:textId="77777777" w:rsidR="009F4CF6" w:rsidRPr="001D626E" w:rsidRDefault="009F4CF6" w:rsidP="0043264A">
            <w:pPr>
              <w:pStyle w:val="afffffffffe"/>
            </w:pPr>
          </w:p>
        </w:tc>
      </w:tr>
      <w:tr w:rsidR="009F4CF6" w:rsidRPr="001D626E" w14:paraId="6D143F9B" w14:textId="77777777" w:rsidTr="007E1556">
        <w:trPr>
          <w:trHeight w:val="305"/>
          <w:jc w:val="center"/>
        </w:trPr>
        <w:tc>
          <w:tcPr>
            <w:tcW w:w="416" w:type="dxa"/>
            <w:tcBorders>
              <w:top w:val="single" w:sz="8" w:space="0" w:color="auto"/>
            </w:tcBorders>
            <w:shd w:val="clear" w:color="auto" w:fill="auto"/>
            <w:vAlign w:val="center"/>
          </w:tcPr>
          <w:p w14:paraId="36D9292A" w14:textId="77777777" w:rsidR="009F4CF6" w:rsidRPr="001D626E" w:rsidRDefault="009F4CF6" w:rsidP="0043264A">
            <w:pPr>
              <w:pStyle w:val="afffffffffe"/>
            </w:pPr>
          </w:p>
        </w:tc>
        <w:tc>
          <w:tcPr>
            <w:tcW w:w="518" w:type="dxa"/>
            <w:tcBorders>
              <w:top w:val="single" w:sz="8" w:space="0" w:color="auto"/>
            </w:tcBorders>
            <w:shd w:val="clear" w:color="auto" w:fill="auto"/>
            <w:vAlign w:val="center"/>
          </w:tcPr>
          <w:p w14:paraId="440D005B" w14:textId="77777777" w:rsidR="009F4CF6" w:rsidRPr="001D626E" w:rsidRDefault="009F4CF6" w:rsidP="0043264A">
            <w:pPr>
              <w:pStyle w:val="afffffffffe"/>
            </w:pPr>
          </w:p>
        </w:tc>
        <w:tc>
          <w:tcPr>
            <w:tcW w:w="464" w:type="dxa"/>
            <w:tcBorders>
              <w:top w:val="single" w:sz="8" w:space="0" w:color="auto"/>
            </w:tcBorders>
            <w:shd w:val="clear" w:color="auto" w:fill="auto"/>
            <w:vAlign w:val="center"/>
          </w:tcPr>
          <w:p w14:paraId="41D38391" w14:textId="77777777" w:rsidR="009F4CF6" w:rsidRPr="001D626E" w:rsidRDefault="009F4CF6" w:rsidP="0043264A">
            <w:pPr>
              <w:pStyle w:val="afffffffffe"/>
            </w:pPr>
          </w:p>
        </w:tc>
        <w:tc>
          <w:tcPr>
            <w:tcW w:w="460" w:type="dxa"/>
            <w:tcBorders>
              <w:top w:val="single" w:sz="8" w:space="0" w:color="auto"/>
            </w:tcBorders>
            <w:shd w:val="clear" w:color="auto" w:fill="auto"/>
            <w:vAlign w:val="center"/>
          </w:tcPr>
          <w:p w14:paraId="6A6B29B7" w14:textId="77777777" w:rsidR="009F4CF6" w:rsidRPr="001D626E" w:rsidRDefault="009F4CF6" w:rsidP="0043264A">
            <w:pPr>
              <w:pStyle w:val="afffffffffe"/>
            </w:pPr>
          </w:p>
        </w:tc>
        <w:tc>
          <w:tcPr>
            <w:tcW w:w="460" w:type="dxa"/>
            <w:tcBorders>
              <w:top w:val="single" w:sz="8" w:space="0" w:color="auto"/>
            </w:tcBorders>
            <w:shd w:val="clear" w:color="auto" w:fill="auto"/>
            <w:vAlign w:val="center"/>
          </w:tcPr>
          <w:p w14:paraId="2C2C3BBB" w14:textId="77777777" w:rsidR="009F4CF6" w:rsidRPr="001D626E" w:rsidRDefault="009F4CF6" w:rsidP="0043264A">
            <w:pPr>
              <w:pStyle w:val="afffffffffe"/>
            </w:pPr>
          </w:p>
        </w:tc>
        <w:tc>
          <w:tcPr>
            <w:tcW w:w="466" w:type="dxa"/>
            <w:tcBorders>
              <w:top w:val="single" w:sz="8" w:space="0" w:color="auto"/>
            </w:tcBorders>
            <w:shd w:val="clear" w:color="auto" w:fill="auto"/>
            <w:vAlign w:val="center"/>
          </w:tcPr>
          <w:p w14:paraId="37FC3E24" w14:textId="77777777" w:rsidR="009F4CF6" w:rsidRPr="001D626E" w:rsidRDefault="009F4CF6" w:rsidP="0043264A">
            <w:pPr>
              <w:pStyle w:val="afffffffffe"/>
            </w:pPr>
          </w:p>
        </w:tc>
        <w:tc>
          <w:tcPr>
            <w:tcW w:w="697" w:type="dxa"/>
            <w:tcBorders>
              <w:top w:val="single" w:sz="8" w:space="0" w:color="auto"/>
            </w:tcBorders>
            <w:shd w:val="clear" w:color="auto" w:fill="auto"/>
            <w:vAlign w:val="center"/>
          </w:tcPr>
          <w:p w14:paraId="62E8B04F" w14:textId="77777777" w:rsidR="009F4CF6" w:rsidRPr="001D626E" w:rsidRDefault="009F4CF6" w:rsidP="0043264A">
            <w:pPr>
              <w:pStyle w:val="afffffffffe"/>
            </w:pPr>
          </w:p>
        </w:tc>
        <w:tc>
          <w:tcPr>
            <w:tcW w:w="697" w:type="dxa"/>
            <w:tcBorders>
              <w:top w:val="single" w:sz="8" w:space="0" w:color="auto"/>
            </w:tcBorders>
            <w:shd w:val="clear" w:color="auto" w:fill="auto"/>
            <w:vAlign w:val="center"/>
          </w:tcPr>
          <w:p w14:paraId="13C0C09C" w14:textId="77777777" w:rsidR="009F4CF6" w:rsidRPr="001D626E" w:rsidRDefault="009F4CF6" w:rsidP="0043264A">
            <w:pPr>
              <w:pStyle w:val="afffffffffe"/>
            </w:pPr>
          </w:p>
        </w:tc>
        <w:tc>
          <w:tcPr>
            <w:tcW w:w="556" w:type="dxa"/>
            <w:tcBorders>
              <w:top w:val="single" w:sz="8" w:space="0" w:color="auto"/>
            </w:tcBorders>
            <w:shd w:val="clear" w:color="auto" w:fill="auto"/>
            <w:vAlign w:val="center"/>
          </w:tcPr>
          <w:p w14:paraId="64A9E874" w14:textId="77777777" w:rsidR="009F4CF6" w:rsidRPr="001D626E" w:rsidRDefault="009F4CF6" w:rsidP="0043264A">
            <w:pPr>
              <w:pStyle w:val="afffffffffe"/>
            </w:pPr>
          </w:p>
        </w:tc>
        <w:tc>
          <w:tcPr>
            <w:tcW w:w="490" w:type="dxa"/>
            <w:tcBorders>
              <w:top w:val="single" w:sz="8" w:space="0" w:color="auto"/>
            </w:tcBorders>
          </w:tcPr>
          <w:p w14:paraId="6547846D" w14:textId="77777777" w:rsidR="009F4CF6" w:rsidRPr="001D626E" w:rsidRDefault="009F4CF6" w:rsidP="0043264A">
            <w:pPr>
              <w:pStyle w:val="afffffffffe"/>
            </w:pPr>
          </w:p>
        </w:tc>
        <w:tc>
          <w:tcPr>
            <w:tcW w:w="571" w:type="dxa"/>
            <w:tcBorders>
              <w:top w:val="single" w:sz="8" w:space="0" w:color="auto"/>
            </w:tcBorders>
          </w:tcPr>
          <w:p w14:paraId="03B04515" w14:textId="77777777" w:rsidR="009F4CF6" w:rsidRPr="001D626E" w:rsidRDefault="009F4CF6" w:rsidP="0043264A">
            <w:pPr>
              <w:pStyle w:val="afffffffffe"/>
            </w:pPr>
          </w:p>
        </w:tc>
        <w:tc>
          <w:tcPr>
            <w:tcW w:w="291" w:type="dxa"/>
            <w:tcBorders>
              <w:top w:val="single" w:sz="8" w:space="0" w:color="auto"/>
            </w:tcBorders>
          </w:tcPr>
          <w:p w14:paraId="1C56F74B" w14:textId="77777777" w:rsidR="009F4CF6" w:rsidRPr="001D626E" w:rsidRDefault="009F4CF6" w:rsidP="0043264A">
            <w:pPr>
              <w:pStyle w:val="afffffffffe"/>
            </w:pPr>
          </w:p>
        </w:tc>
        <w:tc>
          <w:tcPr>
            <w:tcW w:w="710" w:type="dxa"/>
            <w:tcBorders>
              <w:top w:val="single" w:sz="8" w:space="0" w:color="auto"/>
            </w:tcBorders>
          </w:tcPr>
          <w:p w14:paraId="4F59C8B8" w14:textId="77777777" w:rsidR="009F4CF6" w:rsidRPr="001D626E" w:rsidRDefault="009F4CF6" w:rsidP="0043264A">
            <w:pPr>
              <w:pStyle w:val="afffffffffe"/>
            </w:pPr>
          </w:p>
        </w:tc>
        <w:tc>
          <w:tcPr>
            <w:tcW w:w="490" w:type="dxa"/>
            <w:tcBorders>
              <w:top w:val="single" w:sz="8" w:space="0" w:color="auto"/>
            </w:tcBorders>
          </w:tcPr>
          <w:p w14:paraId="427617D4" w14:textId="77777777" w:rsidR="009F4CF6" w:rsidRPr="001D626E" w:rsidRDefault="009F4CF6" w:rsidP="0043264A">
            <w:pPr>
              <w:pStyle w:val="afffffffffe"/>
            </w:pPr>
          </w:p>
        </w:tc>
        <w:tc>
          <w:tcPr>
            <w:tcW w:w="607" w:type="dxa"/>
            <w:tcBorders>
              <w:top w:val="single" w:sz="8" w:space="0" w:color="auto"/>
            </w:tcBorders>
          </w:tcPr>
          <w:p w14:paraId="477D09D0" w14:textId="77777777" w:rsidR="009F4CF6" w:rsidRPr="001D626E" w:rsidRDefault="009F4CF6" w:rsidP="0043264A">
            <w:pPr>
              <w:pStyle w:val="afffffffffe"/>
            </w:pPr>
          </w:p>
        </w:tc>
        <w:tc>
          <w:tcPr>
            <w:tcW w:w="183" w:type="dxa"/>
            <w:tcBorders>
              <w:top w:val="single" w:sz="8" w:space="0" w:color="auto"/>
            </w:tcBorders>
          </w:tcPr>
          <w:p w14:paraId="22EE5CB0" w14:textId="77777777" w:rsidR="009F4CF6" w:rsidRPr="001D626E" w:rsidRDefault="009F4CF6" w:rsidP="0043264A">
            <w:pPr>
              <w:pStyle w:val="afffffffffe"/>
            </w:pPr>
          </w:p>
        </w:tc>
        <w:tc>
          <w:tcPr>
            <w:tcW w:w="988" w:type="dxa"/>
            <w:tcBorders>
              <w:top w:val="single" w:sz="8" w:space="0" w:color="auto"/>
            </w:tcBorders>
            <w:shd w:val="clear" w:color="auto" w:fill="auto"/>
          </w:tcPr>
          <w:p w14:paraId="2D668389" w14:textId="77777777" w:rsidR="009F4CF6" w:rsidRPr="001D626E" w:rsidRDefault="009F4CF6" w:rsidP="0043264A">
            <w:pPr>
              <w:pStyle w:val="afffffffffe"/>
            </w:pPr>
          </w:p>
        </w:tc>
        <w:tc>
          <w:tcPr>
            <w:tcW w:w="565" w:type="dxa"/>
            <w:tcBorders>
              <w:top w:val="single" w:sz="8" w:space="0" w:color="auto"/>
            </w:tcBorders>
            <w:shd w:val="clear" w:color="auto" w:fill="auto"/>
            <w:vAlign w:val="center"/>
          </w:tcPr>
          <w:p w14:paraId="50D0F011" w14:textId="77777777" w:rsidR="009F4CF6" w:rsidRPr="001D626E" w:rsidRDefault="009F4CF6" w:rsidP="0043264A">
            <w:pPr>
              <w:pStyle w:val="afffffffffe"/>
            </w:pPr>
          </w:p>
        </w:tc>
        <w:tc>
          <w:tcPr>
            <w:tcW w:w="567" w:type="dxa"/>
            <w:tcBorders>
              <w:top w:val="single" w:sz="8" w:space="0" w:color="auto"/>
            </w:tcBorders>
            <w:shd w:val="clear" w:color="auto" w:fill="auto"/>
            <w:vAlign w:val="center"/>
          </w:tcPr>
          <w:p w14:paraId="7A969915" w14:textId="77777777" w:rsidR="009F4CF6" w:rsidRPr="001D626E" w:rsidRDefault="009F4CF6" w:rsidP="0043264A">
            <w:pPr>
              <w:pStyle w:val="afffffffffe"/>
            </w:pPr>
          </w:p>
        </w:tc>
        <w:tc>
          <w:tcPr>
            <w:tcW w:w="308" w:type="dxa"/>
            <w:tcBorders>
              <w:top w:val="single" w:sz="8" w:space="0" w:color="auto"/>
            </w:tcBorders>
            <w:vAlign w:val="center"/>
          </w:tcPr>
          <w:p w14:paraId="7E7BC3D2" w14:textId="77777777" w:rsidR="009F4CF6" w:rsidRPr="001D626E" w:rsidRDefault="009F4CF6" w:rsidP="0043264A">
            <w:pPr>
              <w:pStyle w:val="afffffffffe"/>
            </w:pPr>
          </w:p>
        </w:tc>
      </w:tr>
      <w:tr w:rsidR="009F4CF6" w:rsidRPr="001D626E" w14:paraId="4A6BEBA0" w14:textId="77777777" w:rsidTr="007E1556">
        <w:trPr>
          <w:trHeight w:val="317"/>
          <w:jc w:val="center"/>
        </w:trPr>
        <w:tc>
          <w:tcPr>
            <w:tcW w:w="416" w:type="dxa"/>
            <w:shd w:val="clear" w:color="auto" w:fill="auto"/>
            <w:vAlign w:val="center"/>
          </w:tcPr>
          <w:p w14:paraId="3CD901F0" w14:textId="77777777" w:rsidR="009F4CF6" w:rsidRPr="001D626E" w:rsidRDefault="009F4CF6" w:rsidP="0043264A">
            <w:pPr>
              <w:pStyle w:val="afffffffffe"/>
            </w:pPr>
          </w:p>
        </w:tc>
        <w:tc>
          <w:tcPr>
            <w:tcW w:w="518" w:type="dxa"/>
            <w:shd w:val="clear" w:color="auto" w:fill="auto"/>
            <w:vAlign w:val="center"/>
          </w:tcPr>
          <w:p w14:paraId="6C2C2BED" w14:textId="77777777" w:rsidR="009F4CF6" w:rsidRPr="001D626E" w:rsidRDefault="009F4CF6" w:rsidP="0043264A">
            <w:pPr>
              <w:pStyle w:val="afffffffffe"/>
            </w:pPr>
          </w:p>
        </w:tc>
        <w:tc>
          <w:tcPr>
            <w:tcW w:w="464" w:type="dxa"/>
            <w:shd w:val="clear" w:color="auto" w:fill="auto"/>
            <w:vAlign w:val="center"/>
          </w:tcPr>
          <w:p w14:paraId="759E17D5" w14:textId="77777777" w:rsidR="009F4CF6" w:rsidRPr="001D626E" w:rsidRDefault="009F4CF6" w:rsidP="0043264A">
            <w:pPr>
              <w:pStyle w:val="afffffffffe"/>
            </w:pPr>
          </w:p>
        </w:tc>
        <w:tc>
          <w:tcPr>
            <w:tcW w:w="460" w:type="dxa"/>
            <w:shd w:val="clear" w:color="auto" w:fill="auto"/>
            <w:vAlign w:val="center"/>
          </w:tcPr>
          <w:p w14:paraId="4D054695" w14:textId="77777777" w:rsidR="009F4CF6" w:rsidRPr="001D626E" w:rsidRDefault="009F4CF6" w:rsidP="0043264A">
            <w:pPr>
              <w:pStyle w:val="afffffffffe"/>
            </w:pPr>
          </w:p>
        </w:tc>
        <w:tc>
          <w:tcPr>
            <w:tcW w:w="460" w:type="dxa"/>
            <w:shd w:val="clear" w:color="auto" w:fill="auto"/>
            <w:vAlign w:val="center"/>
          </w:tcPr>
          <w:p w14:paraId="5E7193E0" w14:textId="77777777" w:rsidR="009F4CF6" w:rsidRPr="001D626E" w:rsidRDefault="009F4CF6" w:rsidP="0043264A">
            <w:pPr>
              <w:pStyle w:val="afffffffffe"/>
            </w:pPr>
          </w:p>
        </w:tc>
        <w:tc>
          <w:tcPr>
            <w:tcW w:w="466" w:type="dxa"/>
            <w:shd w:val="clear" w:color="auto" w:fill="auto"/>
            <w:vAlign w:val="center"/>
          </w:tcPr>
          <w:p w14:paraId="4642D8BC" w14:textId="77777777" w:rsidR="009F4CF6" w:rsidRPr="001D626E" w:rsidRDefault="009F4CF6" w:rsidP="0043264A">
            <w:pPr>
              <w:pStyle w:val="afffffffffe"/>
            </w:pPr>
          </w:p>
        </w:tc>
        <w:tc>
          <w:tcPr>
            <w:tcW w:w="697" w:type="dxa"/>
            <w:shd w:val="clear" w:color="auto" w:fill="auto"/>
            <w:vAlign w:val="center"/>
          </w:tcPr>
          <w:p w14:paraId="0D816E68" w14:textId="77777777" w:rsidR="009F4CF6" w:rsidRPr="001D626E" w:rsidRDefault="009F4CF6" w:rsidP="0043264A">
            <w:pPr>
              <w:pStyle w:val="afffffffffe"/>
            </w:pPr>
          </w:p>
        </w:tc>
        <w:tc>
          <w:tcPr>
            <w:tcW w:w="697" w:type="dxa"/>
            <w:shd w:val="clear" w:color="auto" w:fill="auto"/>
            <w:vAlign w:val="center"/>
          </w:tcPr>
          <w:p w14:paraId="3975318C" w14:textId="77777777" w:rsidR="009F4CF6" w:rsidRPr="001D626E" w:rsidRDefault="009F4CF6" w:rsidP="0043264A">
            <w:pPr>
              <w:pStyle w:val="afffffffffe"/>
            </w:pPr>
          </w:p>
        </w:tc>
        <w:tc>
          <w:tcPr>
            <w:tcW w:w="556" w:type="dxa"/>
            <w:shd w:val="clear" w:color="auto" w:fill="auto"/>
            <w:vAlign w:val="center"/>
          </w:tcPr>
          <w:p w14:paraId="5FFA9050" w14:textId="77777777" w:rsidR="009F4CF6" w:rsidRPr="001D626E" w:rsidRDefault="009F4CF6" w:rsidP="0043264A">
            <w:pPr>
              <w:pStyle w:val="afffffffffe"/>
            </w:pPr>
          </w:p>
        </w:tc>
        <w:tc>
          <w:tcPr>
            <w:tcW w:w="490" w:type="dxa"/>
          </w:tcPr>
          <w:p w14:paraId="2A7F3FB4" w14:textId="77777777" w:rsidR="009F4CF6" w:rsidRPr="001D626E" w:rsidRDefault="009F4CF6" w:rsidP="0043264A">
            <w:pPr>
              <w:pStyle w:val="afffffffffe"/>
            </w:pPr>
          </w:p>
        </w:tc>
        <w:tc>
          <w:tcPr>
            <w:tcW w:w="571" w:type="dxa"/>
          </w:tcPr>
          <w:p w14:paraId="6EBBB2C8" w14:textId="77777777" w:rsidR="009F4CF6" w:rsidRPr="001D626E" w:rsidRDefault="009F4CF6" w:rsidP="0043264A">
            <w:pPr>
              <w:pStyle w:val="afffffffffe"/>
            </w:pPr>
          </w:p>
        </w:tc>
        <w:tc>
          <w:tcPr>
            <w:tcW w:w="291" w:type="dxa"/>
          </w:tcPr>
          <w:p w14:paraId="31C68D0E" w14:textId="77777777" w:rsidR="009F4CF6" w:rsidRPr="001D626E" w:rsidRDefault="009F4CF6" w:rsidP="0043264A">
            <w:pPr>
              <w:pStyle w:val="afffffffffe"/>
            </w:pPr>
          </w:p>
        </w:tc>
        <w:tc>
          <w:tcPr>
            <w:tcW w:w="710" w:type="dxa"/>
          </w:tcPr>
          <w:p w14:paraId="291E293B" w14:textId="77777777" w:rsidR="009F4CF6" w:rsidRPr="001D626E" w:rsidRDefault="009F4CF6" w:rsidP="0043264A">
            <w:pPr>
              <w:pStyle w:val="afffffffffe"/>
            </w:pPr>
          </w:p>
        </w:tc>
        <w:tc>
          <w:tcPr>
            <w:tcW w:w="490" w:type="dxa"/>
          </w:tcPr>
          <w:p w14:paraId="0520796E" w14:textId="77777777" w:rsidR="009F4CF6" w:rsidRPr="001D626E" w:rsidRDefault="009F4CF6" w:rsidP="0043264A">
            <w:pPr>
              <w:pStyle w:val="afffffffffe"/>
            </w:pPr>
          </w:p>
        </w:tc>
        <w:tc>
          <w:tcPr>
            <w:tcW w:w="607" w:type="dxa"/>
          </w:tcPr>
          <w:p w14:paraId="49DF1EE4" w14:textId="77777777" w:rsidR="009F4CF6" w:rsidRPr="001D626E" w:rsidRDefault="009F4CF6" w:rsidP="0043264A">
            <w:pPr>
              <w:pStyle w:val="afffffffffe"/>
            </w:pPr>
          </w:p>
        </w:tc>
        <w:tc>
          <w:tcPr>
            <w:tcW w:w="183" w:type="dxa"/>
          </w:tcPr>
          <w:p w14:paraId="0FB0F7EF" w14:textId="77777777" w:rsidR="009F4CF6" w:rsidRPr="001D626E" w:rsidRDefault="009F4CF6" w:rsidP="0043264A">
            <w:pPr>
              <w:pStyle w:val="afffffffffe"/>
            </w:pPr>
          </w:p>
        </w:tc>
        <w:tc>
          <w:tcPr>
            <w:tcW w:w="988" w:type="dxa"/>
            <w:shd w:val="clear" w:color="auto" w:fill="auto"/>
          </w:tcPr>
          <w:p w14:paraId="13243CE8" w14:textId="77777777" w:rsidR="009F4CF6" w:rsidRPr="001D626E" w:rsidRDefault="009F4CF6" w:rsidP="0043264A">
            <w:pPr>
              <w:pStyle w:val="afffffffffe"/>
            </w:pPr>
          </w:p>
        </w:tc>
        <w:tc>
          <w:tcPr>
            <w:tcW w:w="565" w:type="dxa"/>
            <w:shd w:val="clear" w:color="auto" w:fill="auto"/>
            <w:vAlign w:val="center"/>
          </w:tcPr>
          <w:p w14:paraId="704142C8" w14:textId="77777777" w:rsidR="009F4CF6" w:rsidRPr="001D626E" w:rsidRDefault="009F4CF6" w:rsidP="0043264A">
            <w:pPr>
              <w:pStyle w:val="afffffffffe"/>
            </w:pPr>
          </w:p>
        </w:tc>
        <w:tc>
          <w:tcPr>
            <w:tcW w:w="567" w:type="dxa"/>
            <w:shd w:val="clear" w:color="auto" w:fill="auto"/>
            <w:vAlign w:val="center"/>
          </w:tcPr>
          <w:p w14:paraId="12ABDCD5" w14:textId="77777777" w:rsidR="009F4CF6" w:rsidRPr="001D626E" w:rsidRDefault="009F4CF6" w:rsidP="0043264A">
            <w:pPr>
              <w:pStyle w:val="afffffffffe"/>
            </w:pPr>
          </w:p>
        </w:tc>
        <w:tc>
          <w:tcPr>
            <w:tcW w:w="308" w:type="dxa"/>
            <w:vAlign w:val="center"/>
          </w:tcPr>
          <w:p w14:paraId="664399B0" w14:textId="77777777" w:rsidR="009F4CF6" w:rsidRPr="001D626E" w:rsidRDefault="009F4CF6" w:rsidP="0043264A">
            <w:pPr>
              <w:pStyle w:val="afffffffffe"/>
            </w:pPr>
          </w:p>
        </w:tc>
      </w:tr>
      <w:tr w:rsidR="009F4CF6" w:rsidRPr="001D626E" w14:paraId="0189732C" w14:textId="77777777" w:rsidTr="007E1556">
        <w:trPr>
          <w:trHeight w:val="317"/>
          <w:jc w:val="center"/>
        </w:trPr>
        <w:tc>
          <w:tcPr>
            <w:tcW w:w="416" w:type="dxa"/>
            <w:shd w:val="clear" w:color="auto" w:fill="auto"/>
            <w:vAlign w:val="center"/>
          </w:tcPr>
          <w:p w14:paraId="293B282D" w14:textId="77777777" w:rsidR="009F4CF6" w:rsidRPr="001D626E" w:rsidRDefault="009F4CF6" w:rsidP="0043264A">
            <w:pPr>
              <w:pStyle w:val="afffffffffe"/>
            </w:pPr>
          </w:p>
        </w:tc>
        <w:tc>
          <w:tcPr>
            <w:tcW w:w="518" w:type="dxa"/>
            <w:shd w:val="clear" w:color="auto" w:fill="auto"/>
            <w:vAlign w:val="center"/>
          </w:tcPr>
          <w:p w14:paraId="5D811206" w14:textId="77777777" w:rsidR="009F4CF6" w:rsidRPr="001D626E" w:rsidRDefault="009F4CF6" w:rsidP="0043264A">
            <w:pPr>
              <w:pStyle w:val="afffffffffe"/>
            </w:pPr>
          </w:p>
        </w:tc>
        <w:tc>
          <w:tcPr>
            <w:tcW w:w="464" w:type="dxa"/>
            <w:shd w:val="clear" w:color="auto" w:fill="auto"/>
            <w:vAlign w:val="center"/>
          </w:tcPr>
          <w:p w14:paraId="3B9D5B8D" w14:textId="77777777" w:rsidR="009F4CF6" w:rsidRPr="001D626E" w:rsidRDefault="009F4CF6" w:rsidP="0043264A">
            <w:pPr>
              <w:pStyle w:val="afffffffffe"/>
            </w:pPr>
          </w:p>
        </w:tc>
        <w:tc>
          <w:tcPr>
            <w:tcW w:w="460" w:type="dxa"/>
            <w:shd w:val="clear" w:color="auto" w:fill="auto"/>
            <w:vAlign w:val="center"/>
          </w:tcPr>
          <w:p w14:paraId="1ECE153A" w14:textId="77777777" w:rsidR="009F4CF6" w:rsidRPr="001D626E" w:rsidRDefault="009F4CF6" w:rsidP="0043264A">
            <w:pPr>
              <w:pStyle w:val="afffffffffe"/>
            </w:pPr>
          </w:p>
        </w:tc>
        <w:tc>
          <w:tcPr>
            <w:tcW w:w="460" w:type="dxa"/>
            <w:shd w:val="clear" w:color="auto" w:fill="auto"/>
            <w:vAlign w:val="center"/>
          </w:tcPr>
          <w:p w14:paraId="63112637" w14:textId="77777777" w:rsidR="009F4CF6" w:rsidRPr="001D626E" w:rsidRDefault="009F4CF6" w:rsidP="0043264A">
            <w:pPr>
              <w:pStyle w:val="afffffffffe"/>
            </w:pPr>
          </w:p>
        </w:tc>
        <w:tc>
          <w:tcPr>
            <w:tcW w:w="466" w:type="dxa"/>
            <w:shd w:val="clear" w:color="auto" w:fill="auto"/>
            <w:vAlign w:val="center"/>
          </w:tcPr>
          <w:p w14:paraId="23F3E526" w14:textId="77777777" w:rsidR="009F4CF6" w:rsidRPr="001D626E" w:rsidRDefault="009F4CF6" w:rsidP="0043264A">
            <w:pPr>
              <w:pStyle w:val="afffffffffe"/>
            </w:pPr>
          </w:p>
        </w:tc>
        <w:tc>
          <w:tcPr>
            <w:tcW w:w="697" w:type="dxa"/>
            <w:shd w:val="clear" w:color="auto" w:fill="auto"/>
            <w:vAlign w:val="center"/>
          </w:tcPr>
          <w:p w14:paraId="5EAA9C20" w14:textId="77777777" w:rsidR="009F4CF6" w:rsidRPr="001D626E" w:rsidRDefault="009F4CF6" w:rsidP="0043264A">
            <w:pPr>
              <w:pStyle w:val="afffffffffe"/>
            </w:pPr>
          </w:p>
        </w:tc>
        <w:tc>
          <w:tcPr>
            <w:tcW w:w="697" w:type="dxa"/>
            <w:shd w:val="clear" w:color="auto" w:fill="auto"/>
            <w:vAlign w:val="center"/>
          </w:tcPr>
          <w:p w14:paraId="52344FBD" w14:textId="77777777" w:rsidR="009F4CF6" w:rsidRPr="001D626E" w:rsidRDefault="009F4CF6" w:rsidP="0043264A">
            <w:pPr>
              <w:pStyle w:val="afffffffffe"/>
            </w:pPr>
          </w:p>
        </w:tc>
        <w:tc>
          <w:tcPr>
            <w:tcW w:w="556" w:type="dxa"/>
            <w:shd w:val="clear" w:color="auto" w:fill="auto"/>
            <w:vAlign w:val="center"/>
          </w:tcPr>
          <w:p w14:paraId="3BE3F6E1" w14:textId="77777777" w:rsidR="009F4CF6" w:rsidRPr="001D626E" w:rsidRDefault="009F4CF6" w:rsidP="0043264A">
            <w:pPr>
              <w:pStyle w:val="afffffffffe"/>
            </w:pPr>
          </w:p>
        </w:tc>
        <w:tc>
          <w:tcPr>
            <w:tcW w:w="490" w:type="dxa"/>
          </w:tcPr>
          <w:p w14:paraId="3382DAD3" w14:textId="77777777" w:rsidR="009F4CF6" w:rsidRPr="001D626E" w:rsidRDefault="009F4CF6" w:rsidP="0043264A">
            <w:pPr>
              <w:pStyle w:val="afffffffffe"/>
            </w:pPr>
          </w:p>
        </w:tc>
        <w:tc>
          <w:tcPr>
            <w:tcW w:w="571" w:type="dxa"/>
          </w:tcPr>
          <w:p w14:paraId="3E119643" w14:textId="77777777" w:rsidR="009F4CF6" w:rsidRPr="001D626E" w:rsidRDefault="009F4CF6" w:rsidP="0043264A">
            <w:pPr>
              <w:pStyle w:val="afffffffffe"/>
            </w:pPr>
          </w:p>
        </w:tc>
        <w:tc>
          <w:tcPr>
            <w:tcW w:w="291" w:type="dxa"/>
          </w:tcPr>
          <w:p w14:paraId="43BE585D" w14:textId="77777777" w:rsidR="009F4CF6" w:rsidRPr="001D626E" w:rsidRDefault="009F4CF6" w:rsidP="0043264A">
            <w:pPr>
              <w:pStyle w:val="afffffffffe"/>
            </w:pPr>
          </w:p>
        </w:tc>
        <w:tc>
          <w:tcPr>
            <w:tcW w:w="710" w:type="dxa"/>
          </w:tcPr>
          <w:p w14:paraId="7850C152" w14:textId="77777777" w:rsidR="009F4CF6" w:rsidRPr="001D626E" w:rsidRDefault="009F4CF6" w:rsidP="0043264A">
            <w:pPr>
              <w:pStyle w:val="afffffffffe"/>
            </w:pPr>
          </w:p>
        </w:tc>
        <w:tc>
          <w:tcPr>
            <w:tcW w:w="490" w:type="dxa"/>
          </w:tcPr>
          <w:p w14:paraId="4D156950" w14:textId="77777777" w:rsidR="009F4CF6" w:rsidRPr="001D626E" w:rsidRDefault="009F4CF6" w:rsidP="0043264A">
            <w:pPr>
              <w:pStyle w:val="afffffffffe"/>
            </w:pPr>
          </w:p>
        </w:tc>
        <w:tc>
          <w:tcPr>
            <w:tcW w:w="607" w:type="dxa"/>
          </w:tcPr>
          <w:p w14:paraId="49760C16" w14:textId="77777777" w:rsidR="009F4CF6" w:rsidRPr="001D626E" w:rsidRDefault="009F4CF6" w:rsidP="0043264A">
            <w:pPr>
              <w:pStyle w:val="afffffffffe"/>
            </w:pPr>
          </w:p>
        </w:tc>
        <w:tc>
          <w:tcPr>
            <w:tcW w:w="183" w:type="dxa"/>
          </w:tcPr>
          <w:p w14:paraId="50BA82A8" w14:textId="77777777" w:rsidR="009F4CF6" w:rsidRPr="001D626E" w:rsidRDefault="009F4CF6" w:rsidP="0043264A">
            <w:pPr>
              <w:pStyle w:val="afffffffffe"/>
            </w:pPr>
          </w:p>
        </w:tc>
        <w:tc>
          <w:tcPr>
            <w:tcW w:w="988" w:type="dxa"/>
            <w:shd w:val="clear" w:color="auto" w:fill="auto"/>
          </w:tcPr>
          <w:p w14:paraId="1E3338A1" w14:textId="77777777" w:rsidR="009F4CF6" w:rsidRPr="001D626E" w:rsidRDefault="009F4CF6" w:rsidP="0043264A">
            <w:pPr>
              <w:pStyle w:val="afffffffffe"/>
            </w:pPr>
          </w:p>
        </w:tc>
        <w:tc>
          <w:tcPr>
            <w:tcW w:w="565" w:type="dxa"/>
            <w:shd w:val="clear" w:color="auto" w:fill="auto"/>
            <w:vAlign w:val="center"/>
          </w:tcPr>
          <w:p w14:paraId="2E104AE9" w14:textId="77777777" w:rsidR="009F4CF6" w:rsidRPr="001D626E" w:rsidRDefault="009F4CF6" w:rsidP="0043264A">
            <w:pPr>
              <w:pStyle w:val="afffffffffe"/>
            </w:pPr>
          </w:p>
        </w:tc>
        <w:tc>
          <w:tcPr>
            <w:tcW w:w="567" w:type="dxa"/>
            <w:shd w:val="clear" w:color="auto" w:fill="auto"/>
            <w:vAlign w:val="center"/>
          </w:tcPr>
          <w:p w14:paraId="42169EFE" w14:textId="77777777" w:rsidR="009F4CF6" w:rsidRPr="001D626E" w:rsidRDefault="009F4CF6" w:rsidP="0043264A">
            <w:pPr>
              <w:pStyle w:val="afffffffffe"/>
            </w:pPr>
          </w:p>
        </w:tc>
        <w:tc>
          <w:tcPr>
            <w:tcW w:w="308" w:type="dxa"/>
            <w:vAlign w:val="center"/>
          </w:tcPr>
          <w:p w14:paraId="78DE41A6" w14:textId="77777777" w:rsidR="009F4CF6" w:rsidRPr="001D626E" w:rsidRDefault="009F4CF6" w:rsidP="0043264A">
            <w:pPr>
              <w:pStyle w:val="afffffffffe"/>
            </w:pPr>
          </w:p>
        </w:tc>
      </w:tr>
      <w:tr w:rsidR="009F4CF6" w:rsidRPr="001D626E" w14:paraId="4829A4BC" w14:textId="77777777" w:rsidTr="007E1556">
        <w:trPr>
          <w:trHeight w:val="317"/>
          <w:jc w:val="center"/>
        </w:trPr>
        <w:tc>
          <w:tcPr>
            <w:tcW w:w="416" w:type="dxa"/>
            <w:tcBorders>
              <w:bottom w:val="single" w:sz="8" w:space="0" w:color="auto"/>
            </w:tcBorders>
            <w:shd w:val="clear" w:color="auto" w:fill="auto"/>
            <w:vAlign w:val="center"/>
          </w:tcPr>
          <w:p w14:paraId="111407D3" w14:textId="77777777" w:rsidR="009F4CF6" w:rsidRPr="001D626E" w:rsidRDefault="009F4CF6" w:rsidP="0043264A">
            <w:pPr>
              <w:pStyle w:val="afffffffffe"/>
            </w:pPr>
          </w:p>
        </w:tc>
        <w:tc>
          <w:tcPr>
            <w:tcW w:w="518" w:type="dxa"/>
            <w:tcBorders>
              <w:bottom w:val="single" w:sz="8" w:space="0" w:color="auto"/>
            </w:tcBorders>
            <w:shd w:val="clear" w:color="auto" w:fill="auto"/>
            <w:vAlign w:val="center"/>
          </w:tcPr>
          <w:p w14:paraId="487CDCE7" w14:textId="77777777" w:rsidR="009F4CF6" w:rsidRPr="001D626E" w:rsidRDefault="009F4CF6" w:rsidP="0043264A">
            <w:pPr>
              <w:pStyle w:val="afffffffffe"/>
            </w:pPr>
          </w:p>
        </w:tc>
        <w:tc>
          <w:tcPr>
            <w:tcW w:w="464" w:type="dxa"/>
            <w:tcBorders>
              <w:bottom w:val="single" w:sz="8" w:space="0" w:color="auto"/>
            </w:tcBorders>
            <w:shd w:val="clear" w:color="auto" w:fill="auto"/>
            <w:vAlign w:val="center"/>
          </w:tcPr>
          <w:p w14:paraId="7933788C" w14:textId="77777777" w:rsidR="009F4CF6" w:rsidRPr="001D626E" w:rsidRDefault="009F4CF6" w:rsidP="0043264A">
            <w:pPr>
              <w:pStyle w:val="afffffffffe"/>
            </w:pPr>
          </w:p>
        </w:tc>
        <w:tc>
          <w:tcPr>
            <w:tcW w:w="460" w:type="dxa"/>
            <w:tcBorders>
              <w:bottom w:val="single" w:sz="8" w:space="0" w:color="auto"/>
            </w:tcBorders>
            <w:shd w:val="clear" w:color="auto" w:fill="auto"/>
            <w:vAlign w:val="center"/>
          </w:tcPr>
          <w:p w14:paraId="46A4874C" w14:textId="77777777" w:rsidR="009F4CF6" w:rsidRPr="001D626E" w:rsidRDefault="009F4CF6" w:rsidP="0043264A">
            <w:pPr>
              <w:pStyle w:val="afffffffffe"/>
            </w:pPr>
          </w:p>
        </w:tc>
        <w:tc>
          <w:tcPr>
            <w:tcW w:w="460" w:type="dxa"/>
            <w:tcBorders>
              <w:bottom w:val="single" w:sz="8" w:space="0" w:color="auto"/>
            </w:tcBorders>
            <w:shd w:val="clear" w:color="auto" w:fill="auto"/>
            <w:vAlign w:val="center"/>
          </w:tcPr>
          <w:p w14:paraId="30E752F1" w14:textId="77777777" w:rsidR="009F4CF6" w:rsidRPr="001D626E" w:rsidRDefault="009F4CF6" w:rsidP="0043264A">
            <w:pPr>
              <w:pStyle w:val="afffffffffe"/>
            </w:pPr>
          </w:p>
        </w:tc>
        <w:tc>
          <w:tcPr>
            <w:tcW w:w="466" w:type="dxa"/>
            <w:tcBorders>
              <w:bottom w:val="single" w:sz="8" w:space="0" w:color="auto"/>
            </w:tcBorders>
            <w:shd w:val="clear" w:color="auto" w:fill="auto"/>
            <w:vAlign w:val="center"/>
          </w:tcPr>
          <w:p w14:paraId="3565A358" w14:textId="77777777" w:rsidR="009F4CF6" w:rsidRPr="001D626E" w:rsidRDefault="009F4CF6" w:rsidP="0043264A">
            <w:pPr>
              <w:pStyle w:val="afffffffffe"/>
            </w:pPr>
          </w:p>
        </w:tc>
        <w:tc>
          <w:tcPr>
            <w:tcW w:w="697" w:type="dxa"/>
            <w:tcBorders>
              <w:bottom w:val="single" w:sz="8" w:space="0" w:color="auto"/>
            </w:tcBorders>
            <w:shd w:val="clear" w:color="auto" w:fill="auto"/>
            <w:vAlign w:val="center"/>
          </w:tcPr>
          <w:p w14:paraId="17383EDD" w14:textId="77777777" w:rsidR="009F4CF6" w:rsidRPr="001D626E" w:rsidRDefault="009F4CF6" w:rsidP="0043264A">
            <w:pPr>
              <w:pStyle w:val="afffffffffe"/>
            </w:pPr>
          </w:p>
        </w:tc>
        <w:tc>
          <w:tcPr>
            <w:tcW w:w="697" w:type="dxa"/>
            <w:tcBorders>
              <w:bottom w:val="single" w:sz="8" w:space="0" w:color="auto"/>
            </w:tcBorders>
            <w:shd w:val="clear" w:color="auto" w:fill="auto"/>
            <w:vAlign w:val="center"/>
          </w:tcPr>
          <w:p w14:paraId="63D05A3B" w14:textId="77777777" w:rsidR="009F4CF6" w:rsidRPr="001D626E" w:rsidRDefault="009F4CF6" w:rsidP="0043264A">
            <w:pPr>
              <w:pStyle w:val="afffffffffe"/>
            </w:pPr>
          </w:p>
        </w:tc>
        <w:tc>
          <w:tcPr>
            <w:tcW w:w="556" w:type="dxa"/>
            <w:tcBorders>
              <w:bottom w:val="single" w:sz="8" w:space="0" w:color="auto"/>
            </w:tcBorders>
            <w:shd w:val="clear" w:color="auto" w:fill="auto"/>
            <w:vAlign w:val="center"/>
          </w:tcPr>
          <w:p w14:paraId="4B22813E" w14:textId="77777777" w:rsidR="009F4CF6" w:rsidRPr="001D626E" w:rsidRDefault="009F4CF6" w:rsidP="0043264A">
            <w:pPr>
              <w:pStyle w:val="afffffffffe"/>
            </w:pPr>
          </w:p>
        </w:tc>
        <w:tc>
          <w:tcPr>
            <w:tcW w:w="490" w:type="dxa"/>
            <w:tcBorders>
              <w:bottom w:val="single" w:sz="8" w:space="0" w:color="auto"/>
            </w:tcBorders>
          </w:tcPr>
          <w:p w14:paraId="05C51260" w14:textId="77777777" w:rsidR="009F4CF6" w:rsidRPr="001D626E" w:rsidRDefault="009F4CF6" w:rsidP="0043264A">
            <w:pPr>
              <w:pStyle w:val="afffffffffe"/>
            </w:pPr>
          </w:p>
        </w:tc>
        <w:tc>
          <w:tcPr>
            <w:tcW w:w="571" w:type="dxa"/>
            <w:tcBorders>
              <w:bottom w:val="single" w:sz="8" w:space="0" w:color="auto"/>
            </w:tcBorders>
          </w:tcPr>
          <w:p w14:paraId="745EA119" w14:textId="77777777" w:rsidR="009F4CF6" w:rsidRPr="001D626E" w:rsidRDefault="009F4CF6" w:rsidP="0043264A">
            <w:pPr>
              <w:pStyle w:val="afffffffffe"/>
            </w:pPr>
          </w:p>
        </w:tc>
        <w:tc>
          <w:tcPr>
            <w:tcW w:w="291" w:type="dxa"/>
            <w:tcBorders>
              <w:bottom w:val="single" w:sz="8" w:space="0" w:color="auto"/>
            </w:tcBorders>
          </w:tcPr>
          <w:p w14:paraId="6D572D12" w14:textId="77777777" w:rsidR="009F4CF6" w:rsidRPr="001D626E" w:rsidRDefault="009F4CF6" w:rsidP="0043264A">
            <w:pPr>
              <w:pStyle w:val="afffffffffe"/>
            </w:pPr>
          </w:p>
        </w:tc>
        <w:tc>
          <w:tcPr>
            <w:tcW w:w="710" w:type="dxa"/>
            <w:tcBorders>
              <w:bottom w:val="single" w:sz="8" w:space="0" w:color="auto"/>
            </w:tcBorders>
          </w:tcPr>
          <w:p w14:paraId="44690872" w14:textId="77777777" w:rsidR="009F4CF6" w:rsidRPr="001D626E" w:rsidRDefault="009F4CF6" w:rsidP="0043264A">
            <w:pPr>
              <w:pStyle w:val="afffffffffe"/>
            </w:pPr>
          </w:p>
        </w:tc>
        <w:tc>
          <w:tcPr>
            <w:tcW w:w="490" w:type="dxa"/>
            <w:tcBorders>
              <w:bottom w:val="single" w:sz="8" w:space="0" w:color="auto"/>
            </w:tcBorders>
          </w:tcPr>
          <w:p w14:paraId="0C75CF77" w14:textId="77777777" w:rsidR="009F4CF6" w:rsidRPr="001D626E" w:rsidRDefault="009F4CF6" w:rsidP="0043264A">
            <w:pPr>
              <w:pStyle w:val="afffffffffe"/>
            </w:pPr>
          </w:p>
        </w:tc>
        <w:tc>
          <w:tcPr>
            <w:tcW w:w="607" w:type="dxa"/>
            <w:tcBorders>
              <w:bottom w:val="single" w:sz="8" w:space="0" w:color="auto"/>
            </w:tcBorders>
          </w:tcPr>
          <w:p w14:paraId="1EA4B7BD" w14:textId="77777777" w:rsidR="009F4CF6" w:rsidRPr="001D626E" w:rsidRDefault="009F4CF6" w:rsidP="0043264A">
            <w:pPr>
              <w:pStyle w:val="afffffffffe"/>
            </w:pPr>
          </w:p>
        </w:tc>
        <w:tc>
          <w:tcPr>
            <w:tcW w:w="183" w:type="dxa"/>
            <w:tcBorders>
              <w:bottom w:val="single" w:sz="8" w:space="0" w:color="auto"/>
            </w:tcBorders>
          </w:tcPr>
          <w:p w14:paraId="30298748" w14:textId="77777777" w:rsidR="009F4CF6" w:rsidRPr="001D626E" w:rsidRDefault="009F4CF6" w:rsidP="0043264A">
            <w:pPr>
              <w:pStyle w:val="afffffffffe"/>
            </w:pPr>
          </w:p>
        </w:tc>
        <w:tc>
          <w:tcPr>
            <w:tcW w:w="988" w:type="dxa"/>
            <w:tcBorders>
              <w:bottom w:val="single" w:sz="8" w:space="0" w:color="auto"/>
            </w:tcBorders>
            <w:shd w:val="clear" w:color="auto" w:fill="auto"/>
          </w:tcPr>
          <w:p w14:paraId="4437A2C8" w14:textId="77777777" w:rsidR="009F4CF6" w:rsidRPr="001D626E" w:rsidRDefault="009F4CF6" w:rsidP="0043264A">
            <w:pPr>
              <w:pStyle w:val="afffffffffe"/>
            </w:pPr>
          </w:p>
        </w:tc>
        <w:tc>
          <w:tcPr>
            <w:tcW w:w="565" w:type="dxa"/>
            <w:tcBorders>
              <w:bottom w:val="single" w:sz="8" w:space="0" w:color="auto"/>
            </w:tcBorders>
            <w:shd w:val="clear" w:color="auto" w:fill="auto"/>
            <w:vAlign w:val="center"/>
          </w:tcPr>
          <w:p w14:paraId="256CB364" w14:textId="77777777" w:rsidR="009F4CF6" w:rsidRPr="001D626E" w:rsidRDefault="009F4CF6" w:rsidP="0043264A">
            <w:pPr>
              <w:pStyle w:val="afffffffffe"/>
            </w:pPr>
          </w:p>
        </w:tc>
        <w:tc>
          <w:tcPr>
            <w:tcW w:w="567" w:type="dxa"/>
            <w:tcBorders>
              <w:bottom w:val="single" w:sz="8" w:space="0" w:color="auto"/>
            </w:tcBorders>
            <w:shd w:val="clear" w:color="auto" w:fill="auto"/>
            <w:vAlign w:val="center"/>
          </w:tcPr>
          <w:p w14:paraId="562AC9E9" w14:textId="77777777" w:rsidR="009F4CF6" w:rsidRPr="001D626E" w:rsidRDefault="009F4CF6" w:rsidP="0043264A">
            <w:pPr>
              <w:pStyle w:val="afffffffffe"/>
            </w:pPr>
          </w:p>
        </w:tc>
        <w:tc>
          <w:tcPr>
            <w:tcW w:w="308" w:type="dxa"/>
            <w:tcBorders>
              <w:bottom w:val="single" w:sz="8" w:space="0" w:color="auto"/>
            </w:tcBorders>
            <w:vAlign w:val="center"/>
          </w:tcPr>
          <w:p w14:paraId="4290CD88" w14:textId="77777777" w:rsidR="009F4CF6" w:rsidRPr="001D626E" w:rsidRDefault="009F4CF6" w:rsidP="0043264A">
            <w:pPr>
              <w:pStyle w:val="afffffffffe"/>
            </w:pPr>
          </w:p>
        </w:tc>
      </w:tr>
    </w:tbl>
    <w:p w14:paraId="00A1A155" w14:textId="77777777" w:rsidR="009F4CF6" w:rsidRDefault="009F4CF6" w:rsidP="009F4CF6">
      <w:pPr>
        <w:pStyle w:val="afffffa"/>
        <w:ind w:firstLineChars="0" w:firstLine="0"/>
      </w:pPr>
    </w:p>
    <w:p w14:paraId="4DCAB4DC" w14:textId="77777777" w:rsidR="001344F4" w:rsidRPr="00B478EC" w:rsidRDefault="001344F4" w:rsidP="004842B8">
      <w:pPr>
        <w:pStyle w:val="afffffa"/>
        <w:ind w:firstLine="420"/>
      </w:pPr>
    </w:p>
    <w:p w14:paraId="6B321A6D" w14:textId="77777777" w:rsidR="001344F4" w:rsidRDefault="001344F4">
      <w:pPr>
        <w:widowControl/>
        <w:adjustRightInd/>
        <w:spacing w:line="240" w:lineRule="auto"/>
        <w:jc w:val="left"/>
        <w:rPr>
          <w:rFonts w:ascii="宋体" w:hAnsi="Times New Roman"/>
          <w:kern w:val="0"/>
          <w:szCs w:val="20"/>
        </w:rPr>
      </w:pPr>
    </w:p>
    <w:p w14:paraId="643292DA" w14:textId="77777777" w:rsidR="004A7D89" w:rsidRDefault="004A7D89" w:rsidP="00EB4C8A">
      <w:pPr>
        <w:pStyle w:val="afffffa"/>
        <w:ind w:firstLineChars="0" w:firstLine="0"/>
        <w:sectPr w:rsidR="004A7D89" w:rsidSect="002C22F9">
          <w:headerReference w:type="even" r:id="rId36"/>
          <w:headerReference w:type="default" r:id="rId37"/>
          <w:footerReference w:type="even" r:id="rId38"/>
          <w:footerReference w:type="default" r:id="rId39"/>
          <w:pgSz w:w="11906" w:h="16838"/>
          <w:pgMar w:top="1928" w:right="1134" w:bottom="1134" w:left="1134" w:header="1418" w:footer="1134" w:gutter="284"/>
          <w:cols w:space="425"/>
          <w:formProt w:val="0"/>
          <w:docGrid w:type="lines" w:linePitch="312"/>
        </w:sectPr>
      </w:pPr>
    </w:p>
    <w:p w14:paraId="0AA59431" w14:textId="77777777" w:rsidR="00265B0D" w:rsidRDefault="00265B0D">
      <w:pPr>
        <w:pStyle w:val="affffff1"/>
        <w:spacing w:after="156"/>
      </w:pPr>
      <w:bookmarkStart w:id="611" w:name="_Toc107406985"/>
      <w:bookmarkStart w:id="612" w:name="_Toc109140302"/>
      <w:bookmarkStart w:id="613" w:name="_Toc109140346"/>
      <w:bookmarkStart w:id="614" w:name="_Toc107858956"/>
      <w:bookmarkStart w:id="615" w:name="_Toc108771985"/>
      <w:bookmarkStart w:id="616" w:name="_Toc109414722"/>
      <w:bookmarkStart w:id="617" w:name="_Toc105591445"/>
      <w:bookmarkStart w:id="618" w:name="_Toc105666219"/>
      <w:bookmarkStart w:id="619" w:name="_Toc106295786"/>
      <w:bookmarkStart w:id="620" w:name="_Toc109912724"/>
      <w:bookmarkStart w:id="621" w:name="_Toc110412054"/>
      <w:bookmarkStart w:id="622" w:name="_Toc110413933"/>
      <w:bookmarkStart w:id="623" w:name="_Toc110588393"/>
      <w:bookmarkStart w:id="624" w:name="_Toc110602288"/>
      <w:bookmarkStart w:id="625" w:name="_Toc111452286"/>
      <w:bookmarkStart w:id="626" w:name="_Toc115279515"/>
      <w:bookmarkStart w:id="627" w:name="_Toc115283344"/>
      <w:bookmarkStart w:id="628" w:name="_Toc117201007"/>
      <w:bookmarkStart w:id="629" w:name="_Toc117510912"/>
      <w:bookmarkStart w:id="630" w:name="_Toc117876914"/>
      <w:bookmarkStart w:id="631" w:name="_Toc118276715"/>
      <w:bookmarkStart w:id="632" w:name="_Toc118295014"/>
      <w:bookmarkStart w:id="633" w:name="_Toc153439996"/>
      <w:bookmarkStart w:id="634" w:name="_Toc158195611"/>
      <w:bookmarkStart w:id="635" w:name="_Toc158195624"/>
      <w:r>
        <w:rPr>
          <w:rFonts w:hint="eastAsia"/>
          <w:spacing w:val="105"/>
        </w:rPr>
        <w:lastRenderedPageBreak/>
        <w:t>参考文</w:t>
      </w:r>
      <w:r>
        <w:rPr>
          <w:rFonts w:hint="eastAsia"/>
        </w:rPr>
        <w:t>献</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3B9D3630" w14:textId="346DFCAF" w:rsidR="003549D8" w:rsidRDefault="003549D8" w:rsidP="003549D8">
      <w:pPr>
        <w:pStyle w:val="afffffa"/>
        <w:ind w:firstLine="420"/>
        <w:rPr>
          <w:rFonts w:ascii="Times New Roman"/>
        </w:rPr>
      </w:pPr>
      <w:r>
        <w:rPr>
          <w:rFonts w:ascii="Times New Roman"/>
        </w:rPr>
        <w:t>[</w:t>
      </w:r>
      <w:r w:rsidR="003D6DBA">
        <w:rPr>
          <w:rFonts w:ascii="Times New Roman" w:hint="eastAsia"/>
        </w:rPr>
        <w:t>1</w:t>
      </w:r>
      <w:r>
        <w:rPr>
          <w:rFonts w:ascii="Times New Roman"/>
        </w:rPr>
        <w:t xml:space="preserve">] CJJ/T 228  </w:t>
      </w:r>
      <w:r>
        <w:rPr>
          <w:rFonts w:ascii="Times New Roman" w:hint="eastAsia"/>
        </w:rPr>
        <w:t>城镇污水处理厂运营质量评价标准</w:t>
      </w:r>
    </w:p>
    <w:p w14:paraId="052E7858" w14:textId="6C4DE53F" w:rsidR="003549D8" w:rsidRDefault="00265B0D" w:rsidP="00AB0DE8">
      <w:pPr>
        <w:pStyle w:val="afffffa"/>
        <w:ind w:firstLine="420"/>
        <w:rPr>
          <w:rFonts w:ascii="Times New Roman"/>
        </w:rPr>
      </w:pPr>
      <w:r>
        <w:rPr>
          <w:rFonts w:ascii="Times New Roman" w:hint="eastAsia"/>
        </w:rPr>
        <w:t>[</w:t>
      </w:r>
      <w:r w:rsidR="003D6DBA">
        <w:rPr>
          <w:rFonts w:ascii="Times New Roman" w:hint="eastAsia"/>
        </w:rPr>
        <w:t>2</w:t>
      </w:r>
      <w:r>
        <w:rPr>
          <w:rFonts w:ascii="Times New Roman" w:hint="eastAsia"/>
        </w:rPr>
        <w:t>] T/CAQI</w:t>
      </w:r>
      <w:r>
        <w:rPr>
          <w:rFonts w:ascii="Times New Roman"/>
        </w:rPr>
        <w:t xml:space="preserve"> </w:t>
      </w:r>
      <w:r>
        <w:rPr>
          <w:rFonts w:ascii="Times New Roman" w:hint="eastAsia"/>
        </w:rPr>
        <w:t xml:space="preserve">187  </w:t>
      </w:r>
      <w:r w:rsidR="003549D8" w:rsidRPr="003549D8">
        <w:rPr>
          <w:rFonts w:ascii="Times New Roman" w:hint="eastAsia"/>
        </w:rPr>
        <w:t>污水生物处理系统能效测算方法</w:t>
      </w:r>
    </w:p>
    <w:p w14:paraId="152F399D" w14:textId="03609175" w:rsidR="00265B0D" w:rsidRDefault="00265B0D" w:rsidP="00AB0DE8">
      <w:pPr>
        <w:pStyle w:val="afffffa"/>
        <w:ind w:firstLine="420"/>
        <w:rPr>
          <w:rFonts w:ascii="Times New Roman"/>
        </w:rPr>
      </w:pPr>
      <w:r>
        <w:rPr>
          <w:rFonts w:ascii="Times New Roman"/>
        </w:rPr>
        <w:t>[</w:t>
      </w:r>
      <w:r w:rsidR="003D6DBA">
        <w:rPr>
          <w:rFonts w:ascii="Times New Roman" w:hint="eastAsia"/>
        </w:rPr>
        <w:t>3</w:t>
      </w:r>
      <w:r>
        <w:rPr>
          <w:rFonts w:ascii="Times New Roman"/>
        </w:rPr>
        <w:t xml:space="preserve">] </w:t>
      </w:r>
      <w:r w:rsidRPr="00AB0DE8">
        <w:rPr>
          <w:rFonts w:ascii="Times New Roman" w:hint="eastAsia"/>
        </w:rPr>
        <w:t>ISO 21939-1</w:t>
      </w:r>
      <w:r>
        <w:rPr>
          <w:rFonts w:ascii="Times New Roman"/>
        </w:rPr>
        <w:t xml:space="preserve">  </w:t>
      </w:r>
      <w:r w:rsidRPr="00AB0DE8">
        <w:rPr>
          <w:rFonts w:ascii="Times New Roman" w:hint="eastAsia"/>
        </w:rPr>
        <w:t>A method to calculate and express energy consumption of industrial wastewater treatment for the purpose of water reuse</w:t>
      </w:r>
      <w:r w:rsidRPr="00AB0DE8">
        <w:rPr>
          <w:rFonts w:ascii="Times New Roman" w:hint="eastAsia"/>
        </w:rPr>
        <w:t>—</w:t>
      </w:r>
      <w:r w:rsidRPr="00AB0DE8">
        <w:rPr>
          <w:rFonts w:ascii="Times New Roman" w:hint="eastAsia"/>
        </w:rPr>
        <w:t>Part 1</w:t>
      </w:r>
      <w:r w:rsidR="009558F9">
        <w:rPr>
          <w:rFonts w:ascii="Times New Roman"/>
        </w:rPr>
        <w:t>:</w:t>
      </w:r>
      <w:r w:rsidR="009533F9" w:rsidRPr="009533F9">
        <w:t xml:space="preserve"> </w:t>
      </w:r>
      <w:r w:rsidR="009533F9" w:rsidRPr="009533F9">
        <w:rPr>
          <w:rFonts w:ascii="Times New Roman"/>
        </w:rPr>
        <w:t>Biological processes</w:t>
      </w:r>
    </w:p>
    <w:p w14:paraId="4ECE66BD" w14:textId="2AB8FAD0" w:rsidR="00AC130F" w:rsidRDefault="00A30797" w:rsidP="00AB0DE8">
      <w:pPr>
        <w:pStyle w:val="afffffa"/>
        <w:ind w:firstLine="420"/>
        <w:rPr>
          <w:rFonts w:ascii="Times New Roman"/>
        </w:rPr>
      </w:pPr>
      <w:r w:rsidRPr="00A30797">
        <w:rPr>
          <w:rFonts w:ascii="Times New Roman"/>
        </w:rPr>
        <w:t>[</w:t>
      </w:r>
      <w:r w:rsidR="003D6DBA">
        <w:rPr>
          <w:rFonts w:ascii="Times New Roman" w:hint="eastAsia"/>
        </w:rPr>
        <w:t>4</w:t>
      </w:r>
      <w:r w:rsidRPr="00A30797">
        <w:rPr>
          <w:rFonts w:ascii="Times New Roman"/>
        </w:rPr>
        <w:t xml:space="preserve">] </w:t>
      </w:r>
      <w:r w:rsidR="00397AA9">
        <w:rPr>
          <w:rFonts w:ascii="Times New Roman"/>
        </w:rPr>
        <w:t xml:space="preserve">ISO </w:t>
      </w:r>
      <w:r w:rsidR="00AC130F" w:rsidRPr="00B478EC">
        <w:rPr>
          <w:rFonts w:ascii="Times New Roman"/>
        </w:rPr>
        <w:t>23043</w:t>
      </w:r>
      <w:r w:rsidR="00397AA9" w:rsidRPr="004842B8">
        <w:rPr>
          <w:rFonts w:ascii="Times New Roman"/>
        </w:rPr>
        <w:t xml:space="preserve">  </w:t>
      </w:r>
      <w:r w:rsidR="00CE5982" w:rsidRPr="00CE5982">
        <w:rPr>
          <w:rFonts w:ascii="Times New Roman"/>
        </w:rPr>
        <w:t>Evaluation methods for industrial wastewater treatment reuse processes</w:t>
      </w:r>
    </w:p>
    <w:bookmarkEnd w:id="602"/>
    <w:p w14:paraId="20DFCF3B" w14:textId="77777777" w:rsidR="00440D44" w:rsidRDefault="00853AF4">
      <w:pPr>
        <w:pStyle w:val="afffffa"/>
        <w:ind w:firstLineChars="0" w:firstLine="0"/>
        <w:jc w:val="center"/>
      </w:pPr>
      <w:r>
        <w:rPr>
          <w:noProof/>
        </w:rPr>
        <w:drawing>
          <wp:inline distT="0" distB="0" distL="0" distR="0" wp14:anchorId="4470D2CA" wp14:editId="37537776">
            <wp:extent cx="1485900" cy="317500"/>
            <wp:effectExtent l="0" t="0" r="0" b="6350"/>
            <wp:docPr id="12" name="图片 12"/>
            <wp:cNvGraphicFramePr/>
            <a:graphic xmlns:a="http://schemas.openxmlformats.org/drawingml/2006/main">
              <a:graphicData uri="http://schemas.openxmlformats.org/drawingml/2006/picture">
                <pic:pic xmlns:pic="http://schemas.openxmlformats.org/drawingml/2006/picture">
                  <pic:nvPicPr>
                    <pic:cNvPr id="12" name="图片 12"/>
                    <pic:cNvPicPr/>
                  </pic:nvPicPr>
                  <pic:blipFill>
                    <a:blip r:embed="rId4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p>
    <w:sectPr w:rsidR="00440D44" w:rsidSect="002C22F9">
      <w:headerReference w:type="even" r:id="rId41"/>
      <w:headerReference w:type="default" r:id="rId42"/>
      <w:footerReference w:type="even" r:id="rId43"/>
      <w:footerReference w:type="default" r:id="rId44"/>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305B4" w14:textId="77777777" w:rsidR="0041172B" w:rsidRDefault="0041172B">
      <w:pPr>
        <w:spacing w:line="240" w:lineRule="auto"/>
      </w:pPr>
      <w:r>
        <w:separator/>
      </w:r>
    </w:p>
  </w:endnote>
  <w:endnote w:type="continuationSeparator" w:id="0">
    <w:p w14:paraId="0CF60743" w14:textId="77777777" w:rsidR="0041172B" w:rsidRDefault="004117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4E25C" w14:textId="77777777" w:rsidR="00676D63" w:rsidRDefault="00676D63">
    <w:pPr>
      <w:pStyle w:val="affff"/>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B35DF" w14:textId="77777777" w:rsidR="00676D63" w:rsidRDefault="00676D63" w:rsidP="00B14549">
    <w:pPr>
      <w:pStyle w:val="afffff7"/>
    </w:pPr>
    <w:r>
      <w:fldChar w:fldCharType="begin"/>
    </w:r>
    <w:r>
      <w:instrText>PAGE   \* MERGEFORMAT</w:instrText>
    </w:r>
    <w:r>
      <w:fldChar w:fldCharType="separate"/>
    </w:r>
    <w:r w:rsidRPr="00CE7174">
      <w:rPr>
        <w:noProof/>
        <w:lang w:val="zh-CN"/>
      </w:rPr>
      <w:t>9</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C094F" w14:textId="6116CFA9" w:rsidR="00676D63" w:rsidRPr="00B14549" w:rsidRDefault="00676D63" w:rsidP="00B14549">
    <w:pPr>
      <w:pStyle w:val="afffff6"/>
    </w:pPr>
    <w:r>
      <w:fldChar w:fldCharType="begin"/>
    </w:r>
    <w:r>
      <w:instrText xml:space="preserve"> PAGE   \* MERGEFORMAT \* MERGEFORMAT </w:instrText>
    </w:r>
    <w:r>
      <w:fldChar w:fldCharType="separate"/>
    </w:r>
    <w:r>
      <w:rPr>
        <w:noProof/>
      </w:rPr>
      <w:t>3</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0FE46" w14:textId="77777777" w:rsidR="00676D63" w:rsidRDefault="00676D63" w:rsidP="00B14549">
    <w:pPr>
      <w:pStyle w:val="afffff7"/>
    </w:pPr>
    <w:r>
      <w:fldChar w:fldCharType="begin"/>
    </w:r>
    <w:r>
      <w:instrText>PAGE   \* MERGEFORMAT</w:instrText>
    </w:r>
    <w:r>
      <w:fldChar w:fldCharType="separate"/>
    </w:r>
    <w:r w:rsidRPr="00CE7174">
      <w:rPr>
        <w:noProof/>
        <w:lang w:val="zh-CN"/>
      </w:rPr>
      <w:t>11</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7F32F" w14:textId="3FCCA053" w:rsidR="00676D63" w:rsidRPr="00B14549" w:rsidRDefault="00676D63" w:rsidP="00B14549">
    <w:pPr>
      <w:pStyle w:val="afffff6"/>
    </w:pPr>
    <w:r>
      <w:fldChar w:fldCharType="begin"/>
    </w:r>
    <w:r>
      <w:instrText xml:space="preserve"> PAGE   \* MERGEFORMAT \* MERGEFORMAT </w:instrText>
    </w:r>
    <w:r>
      <w:fldChar w:fldCharType="separate"/>
    </w:r>
    <w:r>
      <w:rPr>
        <w:noProof/>
      </w:rPr>
      <w:t>3</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AA73B" w14:textId="77777777" w:rsidR="00676D63" w:rsidRDefault="00676D63" w:rsidP="00B14549">
    <w:pPr>
      <w:pStyle w:val="afffff7"/>
    </w:pPr>
    <w:r>
      <w:fldChar w:fldCharType="begin"/>
    </w:r>
    <w:r>
      <w:instrText>PAGE   \* MERGEFORMAT</w:instrText>
    </w:r>
    <w:r>
      <w:fldChar w:fldCharType="separate"/>
    </w:r>
    <w:r w:rsidRPr="00CE7174">
      <w:rPr>
        <w:noProof/>
        <w:lang w:val="zh-CN"/>
      </w:rPr>
      <w:t>15</w: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F540E" w14:textId="6C45C9E7" w:rsidR="00676D63" w:rsidRPr="00B14549" w:rsidRDefault="00676D63" w:rsidP="00B14549">
    <w:pPr>
      <w:pStyle w:val="afffff6"/>
    </w:pPr>
    <w:r>
      <w:fldChar w:fldCharType="begin"/>
    </w:r>
    <w:r>
      <w:instrText xml:space="preserve"> PAGE   \* MERGEFORMAT \* MERGEFORMAT </w:instrText>
    </w:r>
    <w:r>
      <w:fldChar w:fldCharType="separate"/>
    </w:r>
    <w:r>
      <w:rPr>
        <w:noProof/>
      </w:rPr>
      <w:t>3</w:t>
    </w:r>
    <w: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935F" w14:textId="77777777" w:rsidR="00676D63" w:rsidRDefault="00676D63" w:rsidP="00B14549">
    <w:pPr>
      <w:pStyle w:val="afffff7"/>
    </w:pPr>
    <w:r>
      <w:fldChar w:fldCharType="begin"/>
    </w:r>
    <w:r>
      <w:instrText>PAGE   \* MERGEFORMAT</w:instrText>
    </w:r>
    <w:r>
      <w:fldChar w:fldCharType="separate"/>
    </w:r>
    <w:r w:rsidRPr="00CE7174">
      <w:rPr>
        <w:noProof/>
        <w:lang w:val="zh-CN"/>
      </w:rPr>
      <w:t>17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910C8" w14:textId="77777777" w:rsidR="00676D63" w:rsidRDefault="00676D63">
    <w:pPr>
      <w:pStyle w:val="affff"/>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52749" w14:textId="1861F230" w:rsidR="00676D63" w:rsidRPr="00B14549" w:rsidRDefault="00676D63" w:rsidP="00B14549">
    <w:pPr>
      <w:pStyle w:val="afffff6"/>
    </w:pPr>
    <w:r>
      <w:fldChar w:fldCharType="begin"/>
    </w:r>
    <w:r>
      <w:instrText xml:space="preserve"> PAGE   \* MERGEFORMAT \* MERGEFORMAT </w:instrText>
    </w:r>
    <w:r>
      <w:fldChar w:fldCharType="separate"/>
    </w:r>
    <w:r>
      <w:rPr>
        <w:noProof/>
      </w:rPr>
      <w:t>II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30654685"/>
      <w:docPartObj>
        <w:docPartGallery w:val="Page Numbers (Bottom of Page)"/>
        <w:docPartUnique/>
      </w:docPartObj>
    </w:sdtPr>
    <w:sdtEndPr/>
    <w:sdtContent>
      <w:p w14:paraId="630FD549" w14:textId="77777777" w:rsidR="00676D63" w:rsidRDefault="00676D63" w:rsidP="00B14549">
        <w:pPr>
          <w:pStyle w:val="afffff7"/>
        </w:pPr>
        <w:r>
          <w:fldChar w:fldCharType="begin"/>
        </w:r>
        <w:r>
          <w:instrText>PAGE   \* MERGEFORMAT</w:instrText>
        </w:r>
        <w:r>
          <w:fldChar w:fldCharType="separate"/>
        </w:r>
        <w:r w:rsidRPr="0071742F">
          <w:rPr>
            <w:noProof/>
            <w:lang w:val="zh-CN"/>
          </w:rPr>
          <w:t>I</w:t>
        </w:r>
        <w:r>
          <w:fldChar w:fldCharType="end"/>
        </w:r>
      </w:p>
    </w:sdtContent>
  </w:sdt>
  <w:p w14:paraId="71763A7E" w14:textId="77777777" w:rsidR="00676D63" w:rsidRDefault="00676D63" w:rsidP="00B14549">
    <w:pPr>
      <w:pStyle w:val="afffff7"/>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BAB07" w14:textId="18C7D7FC" w:rsidR="00676D63" w:rsidRPr="00B14549" w:rsidRDefault="00676D63" w:rsidP="00B14549">
    <w:pPr>
      <w:pStyle w:val="afffff6"/>
    </w:pPr>
    <w:r>
      <w:fldChar w:fldCharType="begin"/>
    </w:r>
    <w:r>
      <w:instrText xml:space="preserve"> PAGE   \* MERGEFORMAT \* MERGEFORMAT </w:instrText>
    </w:r>
    <w:r>
      <w:fldChar w:fldCharType="separate"/>
    </w:r>
    <w:r>
      <w:rPr>
        <w:noProof/>
      </w:rPr>
      <w:t>II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7994133"/>
      <w:docPartObj>
        <w:docPartGallery w:val="Page Numbers (Bottom of Page)"/>
        <w:docPartUnique/>
      </w:docPartObj>
    </w:sdtPr>
    <w:sdtEndPr/>
    <w:sdtContent>
      <w:p w14:paraId="1E9A7A56" w14:textId="77777777" w:rsidR="00676D63" w:rsidRDefault="00676D63" w:rsidP="00B14549">
        <w:pPr>
          <w:pStyle w:val="afffff7"/>
        </w:pPr>
        <w:r>
          <w:fldChar w:fldCharType="begin"/>
        </w:r>
        <w:r>
          <w:instrText>PAGE   \* MERGEFORMAT</w:instrText>
        </w:r>
        <w:r>
          <w:fldChar w:fldCharType="separate"/>
        </w:r>
        <w:r w:rsidRPr="0071742F">
          <w:rPr>
            <w:noProof/>
            <w:lang w:val="zh-CN"/>
          </w:rPr>
          <w:t>I</w:t>
        </w:r>
        <w:r>
          <w:fldChar w:fldCharType="end"/>
        </w:r>
      </w:p>
    </w:sdtContent>
  </w:sdt>
  <w:p w14:paraId="27540066" w14:textId="77777777" w:rsidR="00676D63" w:rsidRDefault="00676D63" w:rsidP="00B14549">
    <w:pPr>
      <w:pStyle w:val="afffff7"/>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59B8E" w14:textId="0F868E7A" w:rsidR="00676D63" w:rsidRPr="00B14549" w:rsidRDefault="00676D63" w:rsidP="00B14549">
    <w:pPr>
      <w:pStyle w:val="afffff6"/>
    </w:pPr>
    <w:r>
      <w:fldChar w:fldCharType="begin"/>
    </w:r>
    <w:r>
      <w:instrText xml:space="preserve"> PAGE   \* MERGEFORMAT \* MERGEFORMAT </w:instrText>
    </w:r>
    <w:r>
      <w:fldChar w:fldCharType="separate"/>
    </w:r>
    <w:r>
      <w:rPr>
        <w:noProof/>
      </w:rPr>
      <w:t>2</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8A438" w14:textId="77777777" w:rsidR="00676D63" w:rsidRDefault="00676D63" w:rsidP="00B14549">
    <w:pPr>
      <w:pStyle w:val="afffff7"/>
    </w:pPr>
    <w:r>
      <w:fldChar w:fldCharType="begin"/>
    </w:r>
    <w:r>
      <w:instrText>PAGE   \* MERGEFORMAT</w:instrText>
    </w:r>
    <w:r>
      <w:fldChar w:fldCharType="separate"/>
    </w:r>
    <w:r w:rsidRPr="00CE7174">
      <w:rPr>
        <w:noProof/>
        <w:lang w:val="zh-CN"/>
      </w:rPr>
      <w:t>7</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00602" w14:textId="3B5EAAC5" w:rsidR="00676D63" w:rsidRPr="00B14549" w:rsidRDefault="00676D63" w:rsidP="00B14549">
    <w:pPr>
      <w:pStyle w:val="afffff6"/>
    </w:pPr>
    <w:r>
      <w:fldChar w:fldCharType="begin"/>
    </w:r>
    <w:r>
      <w:instrText xml:space="preserve"> PAGE   \* MERGEFORMAT \* MERGEFORMAT </w:instrText>
    </w:r>
    <w:r>
      <w:fldChar w:fldCharType="separate"/>
    </w:r>
    <w:r>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7101F3" w14:textId="77777777" w:rsidR="0041172B" w:rsidRDefault="0041172B">
      <w:pPr>
        <w:spacing w:line="240" w:lineRule="auto"/>
      </w:pPr>
      <w:r>
        <w:separator/>
      </w:r>
    </w:p>
  </w:footnote>
  <w:footnote w:type="continuationSeparator" w:id="0">
    <w:p w14:paraId="7FAF3C53" w14:textId="77777777" w:rsidR="0041172B" w:rsidRDefault="004117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E259D" w14:textId="2848C1C5" w:rsidR="00676D63" w:rsidRPr="004842B8" w:rsidRDefault="00676D63" w:rsidP="004842B8">
    <w:pPr>
      <w:pStyle w:val="affffff0"/>
    </w:pPr>
    <w:r>
      <w:fldChar w:fldCharType="begin"/>
    </w:r>
    <w:r>
      <w:instrText xml:space="preserve"> STYLEREF  标准文件_文件编号 \* MERGEFORMAT </w:instrText>
    </w:r>
    <w:r>
      <w:fldChar w:fldCharType="separate"/>
    </w:r>
    <w:r w:rsidR="00937E6B">
      <w:rPr>
        <w:noProof/>
      </w:rPr>
      <w:t>DB 32/T XXXX</w:t>
    </w:r>
    <w:r w:rsidR="00937E6B">
      <w:rPr>
        <w:noProof/>
      </w:rPr>
      <w:t>—</w:t>
    </w:r>
    <w:r w:rsidR="00937E6B">
      <w:rPr>
        <w:noProof/>
      </w:rPr>
      <w:t>XXXX</w:t>
    </w:r>
    <w: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CF0DD" w14:textId="33F957B8" w:rsidR="00676D63" w:rsidRPr="00B14549" w:rsidRDefault="00676D63" w:rsidP="00B14549">
    <w:pPr>
      <w:pStyle w:val="affffff0"/>
    </w:pPr>
    <w:r>
      <w:fldChar w:fldCharType="begin"/>
    </w:r>
    <w:r>
      <w:instrText xml:space="preserve"> STYLEREF  标准文件_文件编号 \* MERGEFORMAT </w:instrText>
    </w:r>
    <w:r>
      <w:fldChar w:fldCharType="separate"/>
    </w:r>
    <w:r w:rsidR="00937E6B">
      <w:rPr>
        <w:noProof/>
      </w:rPr>
      <w:t>DB 32/T XXXX</w:t>
    </w:r>
    <w:r w:rsidR="00937E6B">
      <w:rPr>
        <w:noProof/>
      </w:rPr>
      <w:t>—</w:t>
    </w:r>
    <w:r w:rsidR="00937E6B">
      <w:rPr>
        <w:noProof/>
      </w:rPr>
      <w:t>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D6789" w14:textId="4B1B984C" w:rsidR="00676D63" w:rsidRDefault="00676D63" w:rsidP="00B14549">
    <w:pPr>
      <w:pStyle w:val="affffff"/>
    </w:pPr>
    <w:r>
      <w:fldChar w:fldCharType="begin"/>
    </w:r>
    <w:r>
      <w:instrText xml:space="preserve"> STYLEREF  标准文件_文件编号  \* MERGEFORMAT </w:instrText>
    </w:r>
    <w:r>
      <w:fldChar w:fldCharType="separate"/>
    </w:r>
    <w:r w:rsidR="00937E6B">
      <w:rPr>
        <w:noProof/>
      </w:rPr>
      <w:t>DB 32/T XXXX</w:t>
    </w:r>
    <w:r w:rsidR="00937E6B">
      <w:rPr>
        <w:noProof/>
      </w:rPr>
      <w:t>—</w:t>
    </w:r>
    <w:r w:rsidR="00937E6B">
      <w:rPr>
        <w:noProof/>
      </w:rPr>
      <w:t>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F0188" w14:textId="428C0836" w:rsidR="00676D63" w:rsidRPr="00B14549" w:rsidRDefault="00676D63" w:rsidP="00B14549">
    <w:pPr>
      <w:pStyle w:val="affffff0"/>
    </w:pPr>
    <w:r>
      <w:fldChar w:fldCharType="begin"/>
    </w:r>
    <w:r>
      <w:instrText xml:space="preserve"> STYLEREF  标准文件_文件编号 \* MERGEFORMAT </w:instrText>
    </w:r>
    <w:r>
      <w:fldChar w:fldCharType="separate"/>
    </w:r>
    <w:r w:rsidR="00937E6B">
      <w:rPr>
        <w:noProof/>
      </w:rPr>
      <w:t>DB 32/T XXXX</w:t>
    </w:r>
    <w:r w:rsidR="00937E6B">
      <w:rPr>
        <w:noProof/>
      </w:rPr>
      <w:t>—</w:t>
    </w:r>
    <w:r w:rsidR="00937E6B">
      <w:rPr>
        <w:noProof/>
      </w:rPr>
      <w:t>XXXX</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1555F" w14:textId="4D273C94" w:rsidR="00676D63" w:rsidRDefault="00676D63" w:rsidP="00B14549">
    <w:pPr>
      <w:pStyle w:val="affffff"/>
    </w:pPr>
    <w:r>
      <w:fldChar w:fldCharType="begin"/>
    </w:r>
    <w:r>
      <w:instrText xml:space="preserve"> STYLEREF  标准文件_文件编号  \* MERGEFORMAT </w:instrText>
    </w:r>
    <w:r>
      <w:fldChar w:fldCharType="separate"/>
    </w:r>
    <w:r w:rsidR="00937E6B">
      <w:rPr>
        <w:noProof/>
      </w:rPr>
      <w:t>DB 32/T XXXX</w:t>
    </w:r>
    <w:r w:rsidR="00937E6B">
      <w:rPr>
        <w:noProof/>
      </w:rPr>
      <w:t>—</w:t>
    </w:r>
    <w:r w:rsidR="00937E6B">
      <w:rPr>
        <w:noProof/>
      </w:rPr>
      <w:t>XXXX</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1A6C4" w14:textId="42CC1861" w:rsidR="00676D63" w:rsidRPr="00B14549" w:rsidRDefault="00676D63" w:rsidP="00B14549">
    <w:pPr>
      <w:pStyle w:val="affffff0"/>
    </w:pPr>
    <w:r>
      <w:fldChar w:fldCharType="begin"/>
    </w:r>
    <w:r>
      <w:instrText xml:space="preserve"> STYLEREF  标准文件_文件编号 \* MERGEFORMAT </w:instrText>
    </w:r>
    <w:r>
      <w:fldChar w:fldCharType="separate"/>
    </w:r>
    <w:r w:rsidR="00937E6B">
      <w:rPr>
        <w:noProof/>
      </w:rPr>
      <w:t>DB 32/T XXXX</w:t>
    </w:r>
    <w:r w:rsidR="00937E6B">
      <w:rPr>
        <w:noProof/>
      </w:rPr>
      <w:t>—</w:t>
    </w:r>
    <w:r w:rsidR="00937E6B">
      <w:rPr>
        <w:noProof/>
      </w:rPr>
      <w:t>XXXX</w:t>
    </w:r>
    <w: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C3197" w14:textId="71D76FE8" w:rsidR="00676D63" w:rsidRDefault="00676D63" w:rsidP="00B14549">
    <w:pPr>
      <w:pStyle w:val="affffff"/>
    </w:pPr>
    <w:r>
      <w:fldChar w:fldCharType="begin"/>
    </w:r>
    <w:r>
      <w:instrText xml:space="preserve"> STYLEREF  标准文件_文件编号  \* MERGEFORMAT </w:instrText>
    </w:r>
    <w:r>
      <w:fldChar w:fldCharType="separate"/>
    </w:r>
    <w:r w:rsidR="00937E6B">
      <w:rPr>
        <w:noProof/>
      </w:rPr>
      <w:t>DB 32/T XXXX</w:t>
    </w:r>
    <w:r w:rsidR="00937E6B">
      <w:rPr>
        <w:noProof/>
      </w:rPr>
      <w:t>—</w:t>
    </w:r>
    <w:r w:rsidR="00937E6B">
      <w:rPr>
        <w:noProof/>
      </w:rPr>
      <w:t>XXXX</w:t>
    </w:r>
    <w: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E98FE" w14:textId="64925942" w:rsidR="00676D63" w:rsidRPr="00B14549" w:rsidRDefault="00676D63" w:rsidP="00B14549">
    <w:pPr>
      <w:pStyle w:val="affffff0"/>
    </w:pPr>
    <w:r>
      <w:fldChar w:fldCharType="begin"/>
    </w:r>
    <w:r>
      <w:instrText xml:space="preserve"> STYLEREF  标准文件_文件编号 \* MERGEFORMAT </w:instrText>
    </w:r>
    <w:r>
      <w:fldChar w:fldCharType="separate"/>
    </w:r>
    <w:r w:rsidR="00937E6B">
      <w:rPr>
        <w:noProof/>
      </w:rPr>
      <w:t>DB 32/T XXXX</w:t>
    </w:r>
    <w:r w:rsidR="00937E6B">
      <w:rPr>
        <w:noProof/>
      </w:rPr>
      <w:t>—</w:t>
    </w:r>
    <w:r w:rsidR="00937E6B">
      <w:rPr>
        <w:noProof/>
      </w:rPr>
      <w:t>XXXX</w:t>
    </w:r>
    <w:r>
      <w:fldChar w:fldCharType="end"/>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26E76" w14:textId="6AC0E471" w:rsidR="00676D63" w:rsidRDefault="00676D63" w:rsidP="00B14549">
    <w:pPr>
      <w:pStyle w:val="affffff"/>
    </w:pPr>
    <w:r>
      <w:fldChar w:fldCharType="begin"/>
    </w:r>
    <w:r>
      <w:instrText xml:space="preserve"> STYLEREF  标准文件_文件编号  \* MERGEFORMAT </w:instrText>
    </w:r>
    <w:r>
      <w:fldChar w:fldCharType="separate"/>
    </w:r>
    <w:r w:rsidR="00937E6B">
      <w:rPr>
        <w:noProof/>
      </w:rPr>
      <w:t>DB 32/T XXXX</w:t>
    </w:r>
    <w:r w:rsidR="00937E6B">
      <w:rPr>
        <w:noProof/>
      </w:rPr>
      <w:t>—</w:t>
    </w:r>
    <w:r w:rsidR="00937E6B">
      <w:rPr>
        <w:noProof/>
      </w:rPr>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41118" w14:textId="77777777" w:rsidR="00676D63" w:rsidRDefault="00676D63">
    <w:pPr>
      <w:pStyle w:val="affff1"/>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D79F2" w14:textId="77777777" w:rsidR="00676D63" w:rsidRDefault="00676D63">
    <w:pPr>
      <w:pStyle w:val="affff1"/>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5372C" w14:textId="192EFF5B" w:rsidR="00676D63" w:rsidRPr="00B14549" w:rsidRDefault="00676D63" w:rsidP="00B14549">
    <w:pPr>
      <w:pStyle w:val="affffff0"/>
    </w:pPr>
    <w:r>
      <w:fldChar w:fldCharType="begin"/>
    </w:r>
    <w:r>
      <w:instrText xml:space="preserve"> STYLEREF  标准文件_文件编号 \* MERGEFORMAT </w:instrText>
    </w:r>
    <w:r>
      <w:fldChar w:fldCharType="separate"/>
    </w:r>
    <w:r w:rsidR="00937E6B">
      <w:rPr>
        <w:noProof/>
      </w:rPr>
      <w:t>DB 32/T XXXX</w:t>
    </w:r>
    <w:r w:rsidR="00937E6B">
      <w:rPr>
        <w:noProof/>
      </w:rPr>
      <w:t>—</w:t>
    </w:r>
    <w:r w:rsidR="00937E6B">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CAF21" w14:textId="77777777" w:rsidR="00676D63" w:rsidRPr="006C4B11" w:rsidRDefault="00676D63" w:rsidP="00B14549">
    <w:pPr>
      <w:pStyle w:val="affffff"/>
    </w:pPr>
    <w:r w:rsidRPr="006C4B11">
      <w:t>DB 32/T XXXX</w:t>
    </w:r>
    <w:r w:rsidRPr="006C4B11">
      <w:t>—</w:t>
    </w:r>
    <w:r w:rsidRPr="006C4B11">
      <w:t>XXXX</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E58D5" w14:textId="14E216FB" w:rsidR="00676D63" w:rsidRPr="00B14549" w:rsidRDefault="00676D63" w:rsidP="00B14549">
    <w:pPr>
      <w:pStyle w:val="affffff0"/>
    </w:pPr>
    <w:r>
      <w:fldChar w:fldCharType="begin"/>
    </w:r>
    <w:r>
      <w:instrText xml:space="preserve"> STYLEREF  标准文件_文件编号 \* MERGEFORMAT </w:instrText>
    </w:r>
    <w:r>
      <w:fldChar w:fldCharType="separate"/>
    </w:r>
    <w:r w:rsidR="00937E6B">
      <w:rPr>
        <w:noProof/>
      </w:rPr>
      <w:t>DB 32/T XXXX</w:t>
    </w:r>
    <w:r w:rsidR="00937E6B">
      <w:rPr>
        <w:noProof/>
      </w:rPr>
      <w:t>—</w:t>
    </w:r>
    <w:r w:rsidR="00937E6B">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104B8" w14:textId="77777777" w:rsidR="00676D63" w:rsidRPr="006C4B11" w:rsidRDefault="00676D63" w:rsidP="00B14549">
    <w:pPr>
      <w:pStyle w:val="affffff"/>
    </w:pPr>
    <w:r w:rsidRPr="006C4B11">
      <w:t>DB 32/T XXXX</w:t>
    </w:r>
    <w:r w:rsidRPr="006C4B11">
      <w:t>—</w:t>
    </w:r>
    <w:r w:rsidRPr="006C4B11">
      <w:t>XXXX</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C15B8" w14:textId="2E8175E5" w:rsidR="00676D63" w:rsidRPr="00B14549" w:rsidRDefault="00676D63" w:rsidP="00B14549">
    <w:pPr>
      <w:pStyle w:val="affffff0"/>
    </w:pPr>
    <w:r>
      <w:fldChar w:fldCharType="begin"/>
    </w:r>
    <w:r>
      <w:instrText xml:space="preserve"> STYLEREF  标准文件_文件编号 \* MERGEFORMAT </w:instrText>
    </w:r>
    <w:r>
      <w:fldChar w:fldCharType="separate"/>
    </w:r>
    <w:r w:rsidR="00937E6B">
      <w:rPr>
        <w:noProof/>
      </w:rPr>
      <w:t>DB 32/T XXXX</w:t>
    </w:r>
    <w:r w:rsidR="00937E6B">
      <w:rPr>
        <w:noProof/>
      </w:rPr>
      <w:t>—</w:t>
    </w:r>
    <w:r w:rsidR="00937E6B">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B77E0" w14:textId="6858B0B9" w:rsidR="00676D63" w:rsidRDefault="00676D63" w:rsidP="00B14549">
    <w:pPr>
      <w:pStyle w:val="affffff"/>
    </w:pPr>
    <w:r>
      <w:fldChar w:fldCharType="begin"/>
    </w:r>
    <w:r>
      <w:instrText xml:space="preserve"> STYLEREF  标准文件_文件编号  \* MERGEFORMAT </w:instrText>
    </w:r>
    <w:r>
      <w:fldChar w:fldCharType="separate"/>
    </w:r>
    <w:r w:rsidR="00937E6B">
      <w:rPr>
        <w:noProof/>
      </w:rPr>
      <w:t>DB 32/T XXXX</w:t>
    </w:r>
    <w:r w:rsidR="00937E6B">
      <w:rPr>
        <w:noProof/>
      </w:rPr>
      <w:t>—</w:t>
    </w:r>
    <w:r w:rsidR="00937E6B">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5"/>
      <w:lvlText w:val="%1"/>
      <w:lvlJc w:val="left"/>
      <w:pPr>
        <w:ind w:left="425" w:hanging="425"/>
      </w:pPr>
      <w:rPr>
        <w:rFonts w:hint="eastAsia"/>
      </w:rPr>
    </w:lvl>
    <w:lvl w:ilvl="1">
      <w:start w:val="1"/>
      <w:numFmt w:val="decimal"/>
      <w:pStyle w:val="a6"/>
      <w:suff w:val="nothing"/>
      <w:lvlText w:val="%10.%2 "/>
      <w:lvlJc w:val="left"/>
      <w:pPr>
        <w:ind w:left="0" w:firstLine="0"/>
      </w:pPr>
      <w:rPr>
        <w:rFonts w:ascii="黑体" w:eastAsia="黑体" w:hAnsiTheme="minorHAnsi" w:hint="eastAsia"/>
        <w:b w:val="0"/>
        <w:i w:val="0"/>
        <w:sz w:val="21"/>
      </w:rPr>
    </w:lvl>
    <w:lvl w:ilvl="2">
      <w:start w:val="1"/>
      <w:numFmt w:val="decimal"/>
      <w:pStyle w:val="a7"/>
      <w:suff w:val="nothing"/>
      <w:lvlText w:val="%10.%2.%3 "/>
      <w:lvlJc w:val="left"/>
      <w:pPr>
        <w:ind w:left="0" w:firstLine="0"/>
      </w:pPr>
      <w:rPr>
        <w:rFonts w:ascii="黑体" w:eastAsia="黑体" w:hAnsiTheme="minorHAnsi" w:hint="eastAsia"/>
        <w:b w:val="0"/>
        <w:i w:val="0"/>
        <w:sz w:val="21"/>
      </w:rPr>
    </w:lvl>
    <w:lvl w:ilvl="3">
      <w:start w:val="1"/>
      <w:numFmt w:val="decimal"/>
      <w:pStyle w:val="a8"/>
      <w:suff w:val="nothing"/>
      <w:lvlText w:val="%10.%2.%3.%4 "/>
      <w:lvlJc w:val="left"/>
      <w:pPr>
        <w:ind w:left="0" w:firstLine="0"/>
      </w:pPr>
      <w:rPr>
        <w:rFonts w:ascii="黑体" w:eastAsia="黑体" w:hAnsiTheme="minorHAnsi" w:hint="eastAsia"/>
        <w:b w:val="0"/>
        <w:i w:val="0"/>
        <w:sz w:val="21"/>
      </w:rPr>
    </w:lvl>
    <w:lvl w:ilvl="4">
      <w:start w:val="1"/>
      <w:numFmt w:val="decimal"/>
      <w:pStyle w:val="a9"/>
      <w:suff w:val="nothing"/>
      <w:lvlText w:val="%10.%2.%3.%4.%5 "/>
      <w:lvlJc w:val="left"/>
      <w:pPr>
        <w:ind w:left="0" w:firstLine="0"/>
      </w:pPr>
      <w:rPr>
        <w:rFonts w:ascii="黑体" w:eastAsia="黑体" w:hAnsiTheme="minorHAnsi" w:hint="eastAsia"/>
        <w:b w:val="0"/>
        <w:i w:val="0"/>
        <w:sz w:val="21"/>
      </w:rPr>
    </w:lvl>
    <w:lvl w:ilvl="5">
      <w:start w:val="1"/>
      <w:numFmt w:val="decimal"/>
      <w:pStyle w:val="aa"/>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b"/>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c"/>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d"/>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e"/>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0"/>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F48EB674"/>
    <w:lvl w:ilvl="0">
      <w:start w:val="1"/>
      <w:numFmt w:val="none"/>
      <w:pStyle w:val="af1"/>
      <w:lvlText w:val="%1——"/>
      <w:lvlJc w:val="left"/>
      <w:pPr>
        <w:tabs>
          <w:tab w:val="left" w:pos="1277"/>
        </w:tabs>
        <w:ind w:left="1277" w:hanging="426"/>
      </w:pPr>
      <w:rPr>
        <w:rFonts w:ascii="Times New Roman" w:eastAsia="宋体" w:hAnsi="Times New Roman" w:cs="Times New Roman" w:hint="default"/>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2"/>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3"/>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4"/>
      <w:lvlText w:val="%1)"/>
      <w:lvlJc w:val="left"/>
      <w:pPr>
        <w:tabs>
          <w:tab w:val="left" w:pos="851"/>
        </w:tabs>
        <w:ind w:left="851" w:hanging="426"/>
      </w:pPr>
      <w:rPr>
        <w:rFonts w:ascii="宋体" w:eastAsia="宋体" w:hAnsi="Times New Roman" w:hint="eastAsia"/>
        <w:sz w:val="21"/>
      </w:rPr>
    </w:lvl>
    <w:lvl w:ilvl="1">
      <w:start w:val="1"/>
      <w:numFmt w:val="decimal"/>
      <w:pStyle w:val="af5"/>
      <w:lvlText w:val="%2)"/>
      <w:lvlJc w:val="left"/>
      <w:pPr>
        <w:tabs>
          <w:tab w:val="left" w:pos="1276"/>
        </w:tabs>
        <w:ind w:left="1276" w:hanging="425"/>
      </w:pPr>
      <w:rPr>
        <w:rFonts w:ascii="宋体" w:eastAsia="宋体" w:hAnsi="Times New Roman" w:hint="eastAsia"/>
        <w:sz w:val="21"/>
      </w:rPr>
    </w:lvl>
    <w:lvl w:ilvl="2">
      <w:start w:val="1"/>
      <w:numFmt w:val="decimal"/>
      <w:pStyle w:val="af6"/>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7"/>
      <w:lvlText w:val="%1"/>
      <w:lvlJc w:val="left"/>
      <w:pPr>
        <w:ind w:left="420" w:hanging="420"/>
      </w:pPr>
      <w:rPr>
        <w:rFonts w:hint="eastAsia"/>
      </w:rPr>
    </w:lvl>
    <w:lvl w:ilvl="1">
      <w:start w:val="1"/>
      <w:numFmt w:val="decimal"/>
      <w:pStyle w:val="af8"/>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9"/>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a"/>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b"/>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c"/>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d"/>
      <w:suff w:val="space"/>
      <w:lvlText w:val="%1"/>
      <w:lvlJc w:val="left"/>
      <w:pPr>
        <w:ind w:left="425" w:hanging="425"/>
      </w:pPr>
      <w:rPr>
        <w:rFonts w:hint="eastAsia"/>
      </w:rPr>
    </w:lvl>
    <w:lvl w:ilvl="1">
      <w:start w:val="1"/>
      <w:numFmt w:val="decimal"/>
      <w:pStyle w:val="afe"/>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0"/>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1"/>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347023CA"/>
    <w:lvl w:ilvl="0">
      <w:start w:val="1"/>
      <w:numFmt w:val="upperLetter"/>
      <w:pStyle w:val="aff2"/>
      <w:suff w:val="nothing"/>
      <w:lvlText w:val="附录%1"/>
      <w:lvlJc w:val="left"/>
      <w:pPr>
        <w:ind w:left="0" w:firstLine="0"/>
      </w:pPr>
      <w:rPr>
        <w:rFonts w:hint="eastAsia"/>
        <w:b w:val="0"/>
        <w:spacing w:val="100"/>
        <w:lang w:val="en-US"/>
      </w:rPr>
    </w:lvl>
    <w:lvl w:ilvl="1">
      <w:start w:val="1"/>
      <w:numFmt w:val="decimal"/>
      <w:pStyle w:val="aff3"/>
      <w:suff w:val="nothing"/>
      <w:lvlText w:val="%1.%2　"/>
      <w:lvlJc w:val="left"/>
      <w:pPr>
        <w:ind w:left="0" w:firstLine="0"/>
      </w:pPr>
      <w:rPr>
        <w:rFonts w:ascii="黑体" w:eastAsia="黑体" w:hint="eastAsia"/>
        <w:b w:val="0"/>
        <w:i w:val="0"/>
        <w:sz w:val="21"/>
      </w:rPr>
    </w:lvl>
    <w:lvl w:ilvl="2">
      <w:start w:val="1"/>
      <w:numFmt w:val="decimal"/>
      <w:pStyle w:val="aff4"/>
      <w:suff w:val="nothing"/>
      <w:lvlText w:val="%1.%2.%3　"/>
      <w:lvlJc w:val="left"/>
      <w:pPr>
        <w:ind w:left="0" w:firstLine="0"/>
      </w:pPr>
      <w:rPr>
        <w:rFonts w:ascii="黑体" w:eastAsia="黑体" w:hint="eastAsia"/>
        <w:b w:val="0"/>
        <w:i w:val="0"/>
        <w:sz w:val="21"/>
      </w:rPr>
    </w:lvl>
    <w:lvl w:ilvl="3">
      <w:start w:val="1"/>
      <w:numFmt w:val="decimal"/>
      <w:pStyle w:val="aff5"/>
      <w:suff w:val="nothing"/>
      <w:lvlText w:val="%1.%2.%3.%4　"/>
      <w:lvlJc w:val="left"/>
      <w:pPr>
        <w:ind w:left="0" w:firstLine="0"/>
      </w:pPr>
      <w:rPr>
        <w:rFonts w:ascii="黑体" w:eastAsia="黑体" w:hint="eastAsia"/>
        <w:b w:val="0"/>
        <w:i w:val="0"/>
        <w:sz w:val="21"/>
      </w:rPr>
    </w:lvl>
    <w:lvl w:ilvl="4">
      <w:start w:val="1"/>
      <w:numFmt w:val="decimal"/>
      <w:pStyle w:val="aff6"/>
      <w:suff w:val="nothing"/>
      <w:lvlText w:val="%1.%2.%3.%4.%5　"/>
      <w:lvlJc w:val="left"/>
      <w:pPr>
        <w:ind w:left="0" w:firstLine="0"/>
      </w:pPr>
      <w:rPr>
        <w:rFonts w:ascii="黑体" w:eastAsia="黑体" w:hint="eastAsia"/>
        <w:b w:val="0"/>
        <w:i w:val="0"/>
        <w:sz w:val="21"/>
      </w:rPr>
    </w:lvl>
    <w:lvl w:ilvl="5">
      <w:start w:val="1"/>
      <w:numFmt w:val="decimal"/>
      <w:pStyle w:val="aff7"/>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8"/>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9"/>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a"/>
      <w:suff w:val="nothing"/>
      <w:lvlText w:val="%1"/>
      <w:lvlJc w:val="left"/>
      <w:pPr>
        <w:ind w:left="0" w:firstLine="0"/>
      </w:pPr>
      <w:rPr>
        <w:rFonts w:hint="eastAsia"/>
      </w:rPr>
    </w:lvl>
    <w:lvl w:ilvl="1">
      <w:start w:val="1"/>
      <w:numFmt w:val="decimal"/>
      <w:pStyle w:val="affb"/>
      <w:suff w:val="nothing"/>
      <w:lvlText w:val="%1%2　"/>
      <w:lvlJc w:val="left"/>
      <w:pPr>
        <w:ind w:left="0" w:firstLine="0"/>
      </w:pPr>
      <w:rPr>
        <w:rFonts w:ascii="黑体" w:eastAsia="黑体" w:hint="eastAsia"/>
        <w:b w:val="0"/>
        <w:i w:val="0"/>
        <w:sz w:val="21"/>
      </w:rPr>
    </w:lvl>
    <w:lvl w:ilvl="2">
      <w:start w:val="1"/>
      <w:numFmt w:val="decimal"/>
      <w:pStyle w:val="affc"/>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d"/>
      <w:suff w:val="nothing"/>
      <w:lvlText w:val="%1%2.%3.%4　"/>
      <w:lvlJc w:val="left"/>
      <w:pPr>
        <w:ind w:left="0" w:firstLine="0"/>
      </w:pPr>
      <w:rPr>
        <w:rFonts w:ascii="黑体" w:eastAsia="黑体" w:hint="eastAsia"/>
        <w:b w:val="0"/>
        <w:i w:val="0"/>
        <w:sz w:val="21"/>
      </w:rPr>
    </w:lvl>
    <w:lvl w:ilvl="4">
      <w:start w:val="1"/>
      <w:numFmt w:val="decimal"/>
      <w:pStyle w:val="affe"/>
      <w:suff w:val="nothing"/>
      <w:lvlText w:val="%1%2.%3.%4.%5　"/>
      <w:lvlJc w:val="left"/>
      <w:pPr>
        <w:ind w:left="0" w:firstLine="0"/>
      </w:pPr>
      <w:rPr>
        <w:rFonts w:ascii="黑体" w:eastAsia="黑体" w:hint="eastAsia"/>
        <w:b w:val="0"/>
        <w:i w:val="0"/>
        <w:sz w:val="21"/>
      </w:rPr>
    </w:lvl>
    <w:lvl w:ilvl="5">
      <w:start w:val="1"/>
      <w:numFmt w:val="decimal"/>
      <w:pStyle w:val="afff"/>
      <w:suff w:val="nothing"/>
      <w:lvlText w:val="%1%2.%3.%4.%5.%6　"/>
      <w:lvlJc w:val="left"/>
      <w:pPr>
        <w:ind w:left="0" w:firstLine="0"/>
      </w:pPr>
      <w:rPr>
        <w:rFonts w:ascii="黑体" w:eastAsia="黑体" w:hint="eastAsia"/>
        <w:b w:val="0"/>
        <w:i w:val="0"/>
        <w:sz w:val="21"/>
      </w:rPr>
    </w:lvl>
    <w:lvl w:ilvl="6">
      <w:start w:val="1"/>
      <w:numFmt w:val="decimal"/>
      <w:pStyle w:val="afff0"/>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1"/>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2"/>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3"/>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8"/>
  </w:num>
  <w:num w:numId="33">
    <w:abstractNumId w:val="18"/>
  </w:num>
  <w:num w:numId="34">
    <w:abstractNumId w:val="18"/>
  </w:num>
  <w:num w:numId="35">
    <w:abstractNumId w:val="18"/>
  </w:num>
  <w:num w:numId="36">
    <w:abstractNumId w:val="18"/>
  </w:num>
  <w:num w:numId="37">
    <w:abstractNumId w:val="27"/>
  </w:num>
  <w:num w:numId="38">
    <w:abstractNumId w:val="27"/>
  </w:num>
  <w:num w:numId="39">
    <w:abstractNumId w:val="10"/>
  </w:num>
  <w:num w:numId="40">
    <w:abstractNumId w:val="27"/>
  </w:num>
  <w:num w:numId="41">
    <w:abstractNumId w:val="27"/>
  </w:num>
  <w:num w:numId="42">
    <w:abstractNumId w:val="27"/>
  </w:num>
  <w:num w:numId="43">
    <w:abstractNumId w:val="27"/>
  </w:num>
  <w:num w:numId="44">
    <w:abstractNumId w:val="27"/>
  </w:num>
  <w:num w:numId="45">
    <w:abstractNumId w:val="18"/>
  </w:num>
  <w:num w:numId="46">
    <w:abstractNumId w:val="18"/>
  </w:num>
  <w:num w:numId="47">
    <w:abstractNumId w:val="18"/>
  </w:num>
  <w:num w:numId="48">
    <w:abstractNumId w:val="18"/>
  </w:num>
  <w:num w:numId="49">
    <w:abstractNumId w:val="27"/>
  </w:num>
  <w:num w:numId="50">
    <w:abstractNumId w:val="10"/>
  </w:num>
  <w:num w:numId="51">
    <w:abstractNumId w:val="27"/>
  </w:num>
  <w:num w:numId="52">
    <w:abstractNumId w:val="27"/>
  </w:num>
  <w:num w:numId="53">
    <w:abstractNumId w:val="23"/>
  </w:num>
  <w:num w:numId="54">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bordersDoNotSurroundHeader/>
  <w:bordersDoNotSurroundFooter/>
  <w:attachedTemplate r:id="rId1"/>
  <w:documentProtection w:edit="forms" w:enforcement="0"/>
  <w:defaultTabStop w:val="21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73F"/>
    <w:rsid w:val="00000040"/>
    <w:rsid w:val="0000040A"/>
    <w:rsid w:val="000009CA"/>
    <w:rsid w:val="00000A94"/>
    <w:rsid w:val="00000D17"/>
    <w:rsid w:val="00001972"/>
    <w:rsid w:val="00001AEB"/>
    <w:rsid w:val="00001AFA"/>
    <w:rsid w:val="00001C29"/>
    <w:rsid w:val="00001D9A"/>
    <w:rsid w:val="00002082"/>
    <w:rsid w:val="00002709"/>
    <w:rsid w:val="00002BF0"/>
    <w:rsid w:val="00002CF3"/>
    <w:rsid w:val="00003500"/>
    <w:rsid w:val="0000354F"/>
    <w:rsid w:val="000037D9"/>
    <w:rsid w:val="0000478D"/>
    <w:rsid w:val="00004834"/>
    <w:rsid w:val="0000513E"/>
    <w:rsid w:val="00005745"/>
    <w:rsid w:val="00005748"/>
    <w:rsid w:val="00005F2F"/>
    <w:rsid w:val="00006134"/>
    <w:rsid w:val="000072E2"/>
    <w:rsid w:val="00007B3A"/>
    <w:rsid w:val="00007EF9"/>
    <w:rsid w:val="000107E0"/>
    <w:rsid w:val="00010B99"/>
    <w:rsid w:val="00010E2F"/>
    <w:rsid w:val="00010F0D"/>
    <w:rsid w:val="00011F2E"/>
    <w:rsid w:val="00011FDE"/>
    <w:rsid w:val="000125E8"/>
    <w:rsid w:val="00012FFD"/>
    <w:rsid w:val="000132BB"/>
    <w:rsid w:val="00014106"/>
    <w:rsid w:val="00014162"/>
    <w:rsid w:val="00014340"/>
    <w:rsid w:val="000153F1"/>
    <w:rsid w:val="000157D2"/>
    <w:rsid w:val="00016127"/>
    <w:rsid w:val="000161B5"/>
    <w:rsid w:val="00016A9C"/>
    <w:rsid w:val="00016AA3"/>
    <w:rsid w:val="00016F78"/>
    <w:rsid w:val="00017231"/>
    <w:rsid w:val="00017937"/>
    <w:rsid w:val="00017A85"/>
    <w:rsid w:val="00017AC0"/>
    <w:rsid w:val="00020465"/>
    <w:rsid w:val="00020D4A"/>
    <w:rsid w:val="00021C80"/>
    <w:rsid w:val="00022169"/>
    <w:rsid w:val="00022184"/>
    <w:rsid w:val="00022762"/>
    <w:rsid w:val="00023183"/>
    <w:rsid w:val="000238E0"/>
    <w:rsid w:val="00024892"/>
    <w:rsid w:val="000249DB"/>
    <w:rsid w:val="00024E97"/>
    <w:rsid w:val="0002595E"/>
    <w:rsid w:val="0002782A"/>
    <w:rsid w:val="000303C3"/>
    <w:rsid w:val="000310E6"/>
    <w:rsid w:val="00031A97"/>
    <w:rsid w:val="00032298"/>
    <w:rsid w:val="00032319"/>
    <w:rsid w:val="00032350"/>
    <w:rsid w:val="00032B9C"/>
    <w:rsid w:val="000331D3"/>
    <w:rsid w:val="000332F9"/>
    <w:rsid w:val="000336B5"/>
    <w:rsid w:val="00033887"/>
    <w:rsid w:val="00033F93"/>
    <w:rsid w:val="00034567"/>
    <w:rsid w:val="000346A5"/>
    <w:rsid w:val="000349A7"/>
    <w:rsid w:val="00035074"/>
    <w:rsid w:val="000351DA"/>
    <w:rsid w:val="00035794"/>
    <w:rsid w:val="000359C3"/>
    <w:rsid w:val="00035A7D"/>
    <w:rsid w:val="000365ED"/>
    <w:rsid w:val="0003686C"/>
    <w:rsid w:val="00036A36"/>
    <w:rsid w:val="00037961"/>
    <w:rsid w:val="00040075"/>
    <w:rsid w:val="00040E73"/>
    <w:rsid w:val="00041EE2"/>
    <w:rsid w:val="0004249A"/>
    <w:rsid w:val="00043282"/>
    <w:rsid w:val="00044286"/>
    <w:rsid w:val="00046DDA"/>
    <w:rsid w:val="000476C0"/>
    <w:rsid w:val="00047F28"/>
    <w:rsid w:val="0005008D"/>
    <w:rsid w:val="0005039A"/>
    <w:rsid w:val="000503AA"/>
    <w:rsid w:val="000506A1"/>
    <w:rsid w:val="00050B09"/>
    <w:rsid w:val="00050C60"/>
    <w:rsid w:val="00050EDD"/>
    <w:rsid w:val="00051451"/>
    <w:rsid w:val="000515DD"/>
    <w:rsid w:val="00051E1D"/>
    <w:rsid w:val="0005265A"/>
    <w:rsid w:val="00053239"/>
    <w:rsid w:val="00053385"/>
    <w:rsid w:val="000539DD"/>
    <w:rsid w:val="00053BD3"/>
    <w:rsid w:val="000546D1"/>
    <w:rsid w:val="000556ED"/>
    <w:rsid w:val="00055FE2"/>
    <w:rsid w:val="0005616F"/>
    <w:rsid w:val="000566E4"/>
    <w:rsid w:val="0005673B"/>
    <w:rsid w:val="00056EF7"/>
    <w:rsid w:val="00056FE0"/>
    <w:rsid w:val="0005751D"/>
    <w:rsid w:val="0005760E"/>
    <w:rsid w:val="00057C91"/>
    <w:rsid w:val="000600F3"/>
    <w:rsid w:val="00060224"/>
    <w:rsid w:val="000602AB"/>
    <w:rsid w:val="00060C2E"/>
    <w:rsid w:val="00061033"/>
    <w:rsid w:val="000619E9"/>
    <w:rsid w:val="00061DF8"/>
    <w:rsid w:val="000622D4"/>
    <w:rsid w:val="00062993"/>
    <w:rsid w:val="000629E3"/>
    <w:rsid w:val="0006357D"/>
    <w:rsid w:val="00064728"/>
    <w:rsid w:val="00065416"/>
    <w:rsid w:val="000654D5"/>
    <w:rsid w:val="00065C11"/>
    <w:rsid w:val="00065D07"/>
    <w:rsid w:val="000661CA"/>
    <w:rsid w:val="00067F1E"/>
    <w:rsid w:val="000705F5"/>
    <w:rsid w:val="00070EB6"/>
    <w:rsid w:val="00071024"/>
    <w:rsid w:val="00071169"/>
    <w:rsid w:val="000718D7"/>
    <w:rsid w:val="00071CC0"/>
    <w:rsid w:val="0007314C"/>
    <w:rsid w:val="000734D7"/>
    <w:rsid w:val="00073C8C"/>
    <w:rsid w:val="00074951"/>
    <w:rsid w:val="0007557D"/>
    <w:rsid w:val="00075A55"/>
    <w:rsid w:val="00076068"/>
    <w:rsid w:val="00076F14"/>
    <w:rsid w:val="0007710A"/>
    <w:rsid w:val="00077B64"/>
    <w:rsid w:val="000806A2"/>
    <w:rsid w:val="00080A03"/>
    <w:rsid w:val="00080A1C"/>
    <w:rsid w:val="00080DFF"/>
    <w:rsid w:val="0008120F"/>
    <w:rsid w:val="00081FD7"/>
    <w:rsid w:val="00082078"/>
    <w:rsid w:val="00082317"/>
    <w:rsid w:val="00082C9C"/>
    <w:rsid w:val="00083AD2"/>
    <w:rsid w:val="00083D2C"/>
    <w:rsid w:val="00086AA1"/>
    <w:rsid w:val="00086AD2"/>
    <w:rsid w:val="0008705A"/>
    <w:rsid w:val="000870A0"/>
    <w:rsid w:val="000875C8"/>
    <w:rsid w:val="000875E6"/>
    <w:rsid w:val="0008775B"/>
    <w:rsid w:val="00087A77"/>
    <w:rsid w:val="00087C47"/>
    <w:rsid w:val="0009070E"/>
    <w:rsid w:val="00090AD0"/>
    <w:rsid w:val="00090AF4"/>
    <w:rsid w:val="00090C8B"/>
    <w:rsid w:val="00090CA6"/>
    <w:rsid w:val="000910CB"/>
    <w:rsid w:val="000917AB"/>
    <w:rsid w:val="00092B8A"/>
    <w:rsid w:val="00092FB0"/>
    <w:rsid w:val="000934C5"/>
    <w:rsid w:val="00093D25"/>
    <w:rsid w:val="00093DAB"/>
    <w:rsid w:val="00093FE1"/>
    <w:rsid w:val="0009420C"/>
    <w:rsid w:val="0009441A"/>
    <w:rsid w:val="000948DF"/>
    <w:rsid w:val="0009491E"/>
    <w:rsid w:val="00094D73"/>
    <w:rsid w:val="00095ED8"/>
    <w:rsid w:val="000962AF"/>
    <w:rsid w:val="000966C2"/>
    <w:rsid w:val="00096D63"/>
    <w:rsid w:val="00096EC1"/>
    <w:rsid w:val="00097991"/>
    <w:rsid w:val="000A0B60"/>
    <w:rsid w:val="000A0EB8"/>
    <w:rsid w:val="000A15AB"/>
    <w:rsid w:val="000A19FC"/>
    <w:rsid w:val="000A2557"/>
    <w:rsid w:val="000A296B"/>
    <w:rsid w:val="000A4C99"/>
    <w:rsid w:val="000A4E7E"/>
    <w:rsid w:val="000A5441"/>
    <w:rsid w:val="000A5D0B"/>
    <w:rsid w:val="000A5D6E"/>
    <w:rsid w:val="000A628D"/>
    <w:rsid w:val="000A677B"/>
    <w:rsid w:val="000A6B7C"/>
    <w:rsid w:val="000A6E88"/>
    <w:rsid w:val="000A7311"/>
    <w:rsid w:val="000A783D"/>
    <w:rsid w:val="000A7F1B"/>
    <w:rsid w:val="000B0112"/>
    <w:rsid w:val="000B060F"/>
    <w:rsid w:val="000B0C64"/>
    <w:rsid w:val="000B0F6E"/>
    <w:rsid w:val="000B14AD"/>
    <w:rsid w:val="000B1592"/>
    <w:rsid w:val="000B1FF2"/>
    <w:rsid w:val="000B2009"/>
    <w:rsid w:val="000B2EB0"/>
    <w:rsid w:val="000B3C5E"/>
    <w:rsid w:val="000B3CDA"/>
    <w:rsid w:val="000B3FED"/>
    <w:rsid w:val="000B4F09"/>
    <w:rsid w:val="000B5E0A"/>
    <w:rsid w:val="000B6A0B"/>
    <w:rsid w:val="000C09FC"/>
    <w:rsid w:val="000C0F6C"/>
    <w:rsid w:val="000C11DB"/>
    <w:rsid w:val="000C1492"/>
    <w:rsid w:val="000C19AA"/>
    <w:rsid w:val="000C2FBD"/>
    <w:rsid w:val="000C3030"/>
    <w:rsid w:val="000C3AF4"/>
    <w:rsid w:val="000C4B41"/>
    <w:rsid w:val="000C4B6A"/>
    <w:rsid w:val="000C57D6"/>
    <w:rsid w:val="000C6362"/>
    <w:rsid w:val="000C67A0"/>
    <w:rsid w:val="000C6D86"/>
    <w:rsid w:val="000C7004"/>
    <w:rsid w:val="000C7666"/>
    <w:rsid w:val="000C77FF"/>
    <w:rsid w:val="000D00C3"/>
    <w:rsid w:val="000D018D"/>
    <w:rsid w:val="000D04F0"/>
    <w:rsid w:val="000D0A9C"/>
    <w:rsid w:val="000D117F"/>
    <w:rsid w:val="000D138D"/>
    <w:rsid w:val="000D1795"/>
    <w:rsid w:val="000D19FD"/>
    <w:rsid w:val="000D224F"/>
    <w:rsid w:val="000D2AD0"/>
    <w:rsid w:val="000D2CAC"/>
    <w:rsid w:val="000D320C"/>
    <w:rsid w:val="000D329A"/>
    <w:rsid w:val="000D36D3"/>
    <w:rsid w:val="000D4B9C"/>
    <w:rsid w:val="000D4EB6"/>
    <w:rsid w:val="000D56C8"/>
    <w:rsid w:val="000D5F2C"/>
    <w:rsid w:val="000D6681"/>
    <w:rsid w:val="000D6EA3"/>
    <w:rsid w:val="000D753B"/>
    <w:rsid w:val="000D775D"/>
    <w:rsid w:val="000D7793"/>
    <w:rsid w:val="000D7B9A"/>
    <w:rsid w:val="000D7BCA"/>
    <w:rsid w:val="000D7DE4"/>
    <w:rsid w:val="000D7E1C"/>
    <w:rsid w:val="000E0137"/>
    <w:rsid w:val="000E0FD0"/>
    <w:rsid w:val="000E1A71"/>
    <w:rsid w:val="000E291D"/>
    <w:rsid w:val="000E2FEE"/>
    <w:rsid w:val="000E4C9E"/>
    <w:rsid w:val="000E4F71"/>
    <w:rsid w:val="000E61C5"/>
    <w:rsid w:val="000E6FD7"/>
    <w:rsid w:val="000F06E1"/>
    <w:rsid w:val="000F0A3E"/>
    <w:rsid w:val="000F0E3C"/>
    <w:rsid w:val="000F19D5"/>
    <w:rsid w:val="000F2F8B"/>
    <w:rsid w:val="000F32DD"/>
    <w:rsid w:val="000F38B1"/>
    <w:rsid w:val="000F4046"/>
    <w:rsid w:val="000F497F"/>
    <w:rsid w:val="000F4AEA"/>
    <w:rsid w:val="000F4B05"/>
    <w:rsid w:val="000F4EFE"/>
    <w:rsid w:val="000F5A10"/>
    <w:rsid w:val="000F5DEA"/>
    <w:rsid w:val="000F5FC6"/>
    <w:rsid w:val="000F61B6"/>
    <w:rsid w:val="000F633F"/>
    <w:rsid w:val="000F67E9"/>
    <w:rsid w:val="000F6B40"/>
    <w:rsid w:val="000F6E1A"/>
    <w:rsid w:val="00100BB5"/>
    <w:rsid w:val="00102F20"/>
    <w:rsid w:val="00103330"/>
    <w:rsid w:val="00103882"/>
    <w:rsid w:val="0010426A"/>
    <w:rsid w:val="00104926"/>
    <w:rsid w:val="001051E0"/>
    <w:rsid w:val="00106BEB"/>
    <w:rsid w:val="0010798E"/>
    <w:rsid w:val="0011022D"/>
    <w:rsid w:val="001105E5"/>
    <w:rsid w:val="00110EAF"/>
    <w:rsid w:val="001115AA"/>
    <w:rsid w:val="00111FD3"/>
    <w:rsid w:val="00112133"/>
    <w:rsid w:val="00112712"/>
    <w:rsid w:val="00112BFD"/>
    <w:rsid w:val="00113B1E"/>
    <w:rsid w:val="00114F4A"/>
    <w:rsid w:val="0011711C"/>
    <w:rsid w:val="00120037"/>
    <w:rsid w:val="0012059C"/>
    <w:rsid w:val="0012081D"/>
    <w:rsid w:val="0012196F"/>
    <w:rsid w:val="001220AB"/>
    <w:rsid w:val="001230DE"/>
    <w:rsid w:val="0012432A"/>
    <w:rsid w:val="001245A5"/>
    <w:rsid w:val="00124E4F"/>
    <w:rsid w:val="00125827"/>
    <w:rsid w:val="00125D19"/>
    <w:rsid w:val="00125EE8"/>
    <w:rsid w:val="001260B7"/>
    <w:rsid w:val="001262D7"/>
    <w:rsid w:val="001265CB"/>
    <w:rsid w:val="00126EBC"/>
    <w:rsid w:val="00126F6F"/>
    <w:rsid w:val="0013019E"/>
    <w:rsid w:val="00130A8C"/>
    <w:rsid w:val="001320A7"/>
    <w:rsid w:val="001321C6"/>
    <w:rsid w:val="001325C4"/>
    <w:rsid w:val="001326AF"/>
    <w:rsid w:val="00133010"/>
    <w:rsid w:val="00133222"/>
    <w:rsid w:val="001338EE"/>
    <w:rsid w:val="00133AAE"/>
    <w:rsid w:val="001340A7"/>
    <w:rsid w:val="001344F4"/>
    <w:rsid w:val="001347BA"/>
    <w:rsid w:val="00134F3B"/>
    <w:rsid w:val="00135323"/>
    <w:rsid w:val="001356C4"/>
    <w:rsid w:val="001359D6"/>
    <w:rsid w:val="00136DD9"/>
    <w:rsid w:val="00136FB4"/>
    <w:rsid w:val="00137683"/>
    <w:rsid w:val="00141114"/>
    <w:rsid w:val="00141AAB"/>
    <w:rsid w:val="00142969"/>
    <w:rsid w:val="00143244"/>
    <w:rsid w:val="001446C2"/>
    <w:rsid w:val="00144E88"/>
    <w:rsid w:val="001457E7"/>
    <w:rsid w:val="00145D9D"/>
    <w:rsid w:val="00146388"/>
    <w:rsid w:val="00146683"/>
    <w:rsid w:val="001475B5"/>
    <w:rsid w:val="001478F6"/>
    <w:rsid w:val="001529E5"/>
    <w:rsid w:val="001539AC"/>
    <w:rsid w:val="00153C7E"/>
    <w:rsid w:val="001543BE"/>
    <w:rsid w:val="001554C3"/>
    <w:rsid w:val="00155A54"/>
    <w:rsid w:val="0015600B"/>
    <w:rsid w:val="00156524"/>
    <w:rsid w:val="00156B25"/>
    <w:rsid w:val="00156E1A"/>
    <w:rsid w:val="00157894"/>
    <w:rsid w:val="00157A2A"/>
    <w:rsid w:val="00157B55"/>
    <w:rsid w:val="001601F8"/>
    <w:rsid w:val="00160E77"/>
    <w:rsid w:val="00161E40"/>
    <w:rsid w:val="001626C9"/>
    <w:rsid w:val="0016390D"/>
    <w:rsid w:val="00163C3C"/>
    <w:rsid w:val="00163E32"/>
    <w:rsid w:val="00164025"/>
    <w:rsid w:val="001642FA"/>
    <w:rsid w:val="0016458D"/>
    <w:rsid w:val="001649EB"/>
    <w:rsid w:val="00164BAF"/>
    <w:rsid w:val="00164FA8"/>
    <w:rsid w:val="00165065"/>
    <w:rsid w:val="0016511B"/>
    <w:rsid w:val="0016527D"/>
    <w:rsid w:val="00165434"/>
    <w:rsid w:val="0016580B"/>
    <w:rsid w:val="00165B55"/>
    <w:rsid w:val="00165F49"/>
    <w:rsid w:val="001660DA"/>
    <w:rsid w:val="00166146"/>
    <w:rsid w:val="00166B88"/>
    <w:rsid w:val="0016770A"/>
    <w:rsid w:val="00167BFD"/>
    <w:rsid w:val="00170804"/>
    <w:rsid w:val="00170864"/>
    <w:rsid w:val="001708E9"/>
    <w:rsid w:val="00170C69"/>
    <w:rsid w:val="00170DEB"/>
    <w:rsid w:val="00171AAA"/>
    <w:rsid w:val="00172805"/>
    <w:rsid w:val="00172AAD"/>
    <w:rsid w:val="0017340B"/>
    <w:rsid w:val="00173FB1"/>
    <w:rsid w:val="0017452C"/>
    <w:rsid w:val="001754BA"/>
    <w:rsid w:val="0017684D"/>
    <w:rsid w:val="00176DFD"/>
    <w:rsid w:val="001774F0"/>
    <w:rsid w:val="001776D1"/>
    <w:rsid w:val="00177A7C"/>
    <w:rsid w:val="00177DB4"/>
    <w:rsid w:val="00181E56"/>
    <w:rsid w:val="00182A48"/>
    <w:rsid w:val="00182E19"/>
    <w:rsid w:val="00183374"/>
    <w:rsid w:val="00184002"/>
    <w:rsid w:val="00184008"/>
    <w:rsid w:val="00184FA5"/>
    <w:rsid w:val="001852C9"/>
    <w:rsid w:val="00185687"/>
    <w:rsid w:val="00185F80"/>
    <w:rsid w:val="00186D01"/>
    <w:rsid w:val="001879BC"/>
    <w:rsid w:val="00190087"/>
    <w:rsid w:val="00190A3F"/>
    <w:rsid w:val="00190B2F"/>
    <w:rsid w:val="00190C0E"/>
    <w:rsid w:val="001913C4"/>
    <w:rsid w:val="001917FA"/>
    <w:rsid w:val="00191BA7"/>
    <w:rsid w:val="001927C3"/>
    <w:rsid w:val="0019348F"/>
    <w:rsid w:val="0019352F"/>
    <w:rsid w:val="00193A07"/>
    <w:rsid w:val="00194C95"/>
    <w:rsid w:val="00195C34"/>
    <w:rsid w:val="00196EF5"/>
    <w:rsid w:val="00197347"/>
    <w:rsid w:val="001A11E7"/>
    <w:rsid w:val="001A1A53"/>
    <w:rsid w:val="001A2214"/>
    <w:rsid w:val="001A234A"/>
    <w:rsid w:val="001A250D"/>
    <w:rsid w:val="001A26F3"/>
    <w:rsid w:val="001A28A3"/>
    <w:rsid w:val="001A3FF4"/>
    <w:rsid w:val="001A4090"/>
    <w:rsid w:val="001A4CEE"/>
    <w:rsid w:val="001A4CF3"/>
    <w:rsid w:val="001A50B3"/>
    <w:rsid w:val="001A5611"/>
    <w:rsid w:val="001A56B4"/>
    <w:rsid w:val="001A5871"/>
    <w:rsid w:val="001A7978"/>
    <w:rsid w:val="001B00C2"/>
    <w:rsid w:val="001B06E8"/>
    <w:rsid w:val="001B0E03"/>
    <w:rsid w:val="001B12F1"/>
    <w:rsid w:val="001B1B48"/>
    <w:rsid w:val="001B2198"/>
    <w:rsid w:val="001B315C"/>
    <w:rsid w:val="001B3690"/>
    <w:rsid w:val="001B3A6C"/>
    <w:rsid w:val="001B3C99"/>
    <w:rsid w:val="001B3CB8"/>
    <w:rsid w:val="001B40D0"/>
    <w:rsid w:val="001B4690"/>
    <w:rsid w:val="001B4A7C"/>
    <w:rsid w:val="001B51AC"/>
    <w:rsid w:val="001B6AA3"/>
    <w:rsid w:val="001B6E48"/>
    <w:rsid w:val="001B71D0"/>
    <w:rsid w:val="001B71EE"/>
    <w:rsid w:val="001B7FC6"/>
    <w:rsid w:val="001C0171"/>
    <w:rsid w:val="001C04A8"/>
    <w:rsid w:val="001C2B80"/>
    <w:rsid w:val="001C2C03"/>
    <w:rsid w:val="001C2E3F"/>
    <w:rsid w:val="001C3A74"/>
    <w:rsid w:val="001C42F7"/>
    <w:rsid w:val="001C49E5"/>
    <w:rsid w:val="001C4CAD"/>
    <w:rsid w:val="001C4D51"/>
    <w:rsid w:val="001C56A9"/>
    <w:rsid w:val="001C5C82"/>
    <w:rsid w:val="001C680C"/>
    <w:rsid w:val="001C689D"/>
    <w:rsid w:val="001C6957"/>
    <w:rsid w:val="001C6D0E"/>
    <w:rsid w:val="001C71D2"/>
    <w:rsid w:val="001C7681"/>
    <w:rsid w:val="001C7FEA"/>
    <w:rsid w:val="001D030F"/>
    <w:rsid w:val="001D0499"/>
    <w:rsid w:val="001D0BA0"/>
    <w:rsid w:val="001D0BBE"/>
    <w:rsid w:val="001D0ED4"/>
    <w:rsid w:val="001D1C2E"/>
    <w:rsid w:val="001D212F"/>
    <w:rsid w:val="001D29D7"/>
    <w:rsid w:val="001D2DE7"/>
    <w:rsid w:val="001D411C"/>
    <w:rsid w:val="001D45C4"/>
    <w:rsid w:val="001D45F9"/>
    <w:rsid w:val="001D5278"/>
    <w:rsid w:val="001D626E"/>
    <w:rsid w:val="001D6563"/>
    <w:rsid w:val="001D7471"/>
    <w:rsid w:val="001D7919"/>
    <w:rsid w:val="001D7977"/>
    <w:rsid w:val="001E01E4"/>
    <w:rsid w:val="001E0904"/>
    <w:rsid w:val="001E0ECB"/>
    <w:rsid w:val="001E10E1"/>
    <w:rsid w:val="001E10F5"/>
    <w:rsid w:val="001E165C"/>
    <w:rsid w:val="001E1B6A"/>
    <w:rsid w:val="001E2484"/>
    <w:rsid w:val="001E2830"/>
    <w:rsid w:val="001E3BAB"/>
    <w:rsid w:val="001E3CC4"/>
    <w:rsid w:val="001E3F68"/>
    <w:rsid w:val="001E4882"/>
    <w:rsid w:val="001E57F3"/>
    <w:rsid w:val="001E62F8"/>
    <w:rsid w:val="001E68DB"/>
    <w:rsid w:val="001E6930"/>
    <w:rsid w:val="001E6C0F"/>
    <w:rsid w:val="001E7393"/>
    <w:rsid w:val="001E73AB"/>
    <w:rsid w:val="001F042E"/>
    <w:rsid w:val="001F0478"/>
    <w:rsid w:val="001F063E"/>
    <w:rsid w:val="001F092D"/>
    <w:rsid w:val="001F0ECD"/>
    <w:rsid w:val="001F143A"/>
    <w:rsid w:val="001F1605"/>
    <w:rsid w:val="001F2351"/>
    <w:rsid w:val="001F23AE"/>
    <w:rsid w:val="001F243A"/>
    <w:rsid w:val="001F2508"/>
    <w:rsid w:val="001F2709"/>
    <w:rsid w:val="001F2C87"/>
    <w:rsid w:val="001F32FE"/>
    <w:rsid w:val="001F4816"/>
    <w:rsid w:val="001F4EE9"/>
    <w:rsid w:val="001F52B0"/>
    <w:rsid w:val="001F5AD4"/>
    <w:rsid w:val="001F69B4"/>
    <w:rsid w:val="001F7005"/>
    <w:rsid w:val="001F71D6"/>
    <w:rsid w:val="001F73A3"/>
    <w:rsid w:val="001F77C7"/>
    <w:rsid w:val="00200183"/>
    <w:rsid w:val="00200333"/>
    <w:rsid w:val="002005FB"/>
    <w:rsid w:val="00200669"/>
    <w:rsid w:val="00200A99"/>
    <w:rsid w:val="00200BC2"/>
    <w:rsid w:val="0020107D"/>
    <w:rsid w:val="002018F0"/>
    <w:rsid w:val="00201D70"/>
    <w:rsid w:val="0020226A"/>
    <w:rsid w:val="00202AA4"/>
    <w:rsid w:val="00203163"/>
    <w:rsid w:val="002031F7"/>
    <w:rsid w:val="002040E6"/>
    <w:rsid w:val="002041F5"/>
    <w:rsid w:val="002042ED"/>
    <w:rsid w:val="00204603"/>
    <w:rsid w:val="00204986"/>
    <w:rsid w:val="0020527B"/>
    <w:rsid w:val="0020548D"/>
    <w:rsid w:val="00205F2C"/>
    <w:rsid w:val="002065AC"/>
    <w:rsid w:val="00206A33"/>
    <w:rsid w:val="002072CE"/>
    <w:rsid w:val="002074E1"/>
    <w:rsid w:val="00210849"/>
    <w:rsid w:val="00210A9F"/>
    <w:rsid w:val="00210B15"/>
    <w:rsid w:val="0021189B"/>
    <w:rsid w:val="00212B0B"/>
    <w:rsid w:val="00213751"/>
    <w:rsid w:val="002142EA"/>
    <w:rsid w:val="0021448A"/>
    <w:rsid w:val="00214834"/>
    <w:rsid w:val="00214A0C"/>
    <w:rsid w:val="002150AC"/>
    <w:rsid w:val="002156E7"/>
    <w:rsid w:val="00215ED5"/>
    <w:rsid w:val="00215F1B"/>
    <w:rsid w:val="00216312"/>
    <w:rsid w:val="00216D4F"/>
    <w:rsid w:val="00217E88"/>
    <w:rsid w:val="0022005F"/>
    <w:rsid w:val="002204BB"/>
    <w:rsid w:val="00220932"/>
    <w:rsid w:val="00220BB3"/>
    <w:rsid w:val="00220EAD"/>
    <w:rsid w:val="00221524"/>
    <w:rsid w:val="00221B79"/>
    <w:rsid w:val="00221C6B"/>
    <w:rsid w:val="00222C0C"/>
    <w:rsid w:val="002230E0"/>
    <w:rsid w:val="0022329A"/>
    <w:rsid w:val="0022353A"/>
    <w:rsid w:val="00223E65"/>
    <w:rsid w:val="002253A1"/>
    <w:rsid w:val="00225B16"/>
    <w:rsid w:val="00225CF8"/>
    <w:rsid w:val="00226AB6"/>
    <w:rsid w:val="0022794E"/>
    <w:rsid w:val="002302F5"/>
    <w:rsid w:val="00230829"/>
    <w:rsid w:val="00231A79"/>
    <w:rsid w:val="002320F5"/>
    <w:rsid w:val="00232AC4"/>
    <w:rsid w:val="00232B0F"/>
    <w:rsid w:val="00232DC7"/>
    <w:rsid w:val="00233D64"/>
    <w:rsid w:val="002342B1"/>
    <w:rsid w:val="0023455D"/>
    <w:rsid w:val="0023482A"/>
    <w:rsid w:val="002359CB"/>
    <w:rsid w:val="002360E3"/>
    <w:rsid w:val="002378C0"/>
    <w:rsid w:val="00240380"/>
    <w:rsid w:val="0024054E"/>
    <w:rsid w:val="00241208"/>
    <w:rsid w:val="0024132A"/>
    <w:rsid w:val="00243003"/>
    <w:rsid w:val="00243540"/>
    <w:rsid w:val="00244108"/>
    <w:rsid w:val="0024497B"/>
    <w:rsid w:val="00244D41"/>
    <w:rsid w:val="00244E2E"/>
    <w:rsid w:val="0024515B"/>
    <w:rsid w:val="0024527B"/>
    <w:rsid w:val="0024590A"/>
    <w:rsid w:val="00245A6B"/>
    <w:rsid w:val="00246021"/>
    <w:rsid w:val="0024666E"/>
    <w:rsid w:val="002468FF"/>
    <w:rsid w:val="00246B1E"/>
    <w:rsid w:val="00246CA2"/>
    <w:rsid w:val="00247761"/>
    <w:rsid w:val="00247F52"/>
    <w:rsid w:val="0025055E"/>
    <w:rsid w:val="0025065D"/>
    <w:rsid w:val="00250B25"/>
    <w:rsid w:val="00250BBE"/>
    <w:rsid w:val="002510E2"/>
    <w:rsid w:val="00251417"/>
    <w:rsid w:val="00251580"/>
    <w:rsid w:val="002515C2"/>
    <w:rsid w:val="0025194F"/>
    <w:rsid w:val="00251F17"/>
    <w:rsid w:val="002531EC"/>
    <w:rsid w:val="002536AC"/>
    <w:rsid w:val="00254119"/>
    <w:rsid w:val="00254513"/>
    <w:rsid w:val="00254BF4"/>
    <w:rsid w:val="00255BAD"/>
    <w:rsid w:val="0025661D"/>
    <w:rsid w:val="00256A1E"/>
    <w:rsid w:val="00256A2A"/>
    <w:rsid w:val="00257127"/>
    <w:rsid w:val="0025796D"/>
    <w:rsid w:val="002606AC"/>
    <w:rsid w:val="00260A8E"/>
    <w:rsid w:val="0026148A"/>
    <w:rsid w:val="002616A2"/>
    <w:rsid w:val="00262696"/>
    <w:rsid w:val="00262BFA"/>
    <w:rsid w:val="00263D25"/>
    <w:rsid w:val="002643C3"/>
    <w:rsid w:val="0026451B"/>
    <w:rsid w:val="00264A0C"/>
    <w:rsid w:val="00265B0D"/>
    <w:rsid w:val="0026672A"/>
    <w:rsid w:val="00266EEB"/>
    <w:rsid w:val="00267EF4"/>
    <w:rsid w:val="00270C67"/>
    <w:rsid w:val="00270CB8"/>
    <w:rsid w:val="00271245"/>
    <w:rsid w:val="00272B08"/>
    <w:rsid w:val="00273285"/>
    <w:rsid w:val="0027464A"/>
    <w:rsid w:val="00274863"/>
    <w:rsid w:val="00275017"/>
    <w:rsid w:val="0027530F"/>
    <w:rsid w:val="00275716"/>
    <w:rsid w:val="002771AC"/>
    <w:rsid w:val="0027732C"/>
    <w:rsid w:val="002802F6"/>
    <w:rsid w:val="002819A4"/>
    <w:rsid w:val="00281BB8"/>
    <w:rsid w:val="00281E9E"/>
    <w:rsid w:val="00282256"/>
    <w:rsid w:val="00282405"/>
    <w:rsid w:val="00282A29"/>
    <w:rsid w:val="00282A75"/>
    <w:rsid w:val="0028387B"/>
    <w:rsid w:val="00283F80"/>
    <w:rsid w:val="002846FD"/>
    <w:rsid w:val="00284A5B"/>
    <w:rsid w:val="00284E79"/>
    <w:rsid w:val="00285170"/>
    <w:rsid w:val="00285361"/>
    <w:rsid w:val="0028548A"/>
    <w:rsid w:val="0028762D"/>
    <w:rsid w:val="00287AC3"/>
    <w:rsid w:val="00290C37"/>
    <w:rsid w:val="002910C3"/>
    <w:rsid w:val="00291D38"/>
    <w:rsid w:val="00291E31"/>
    <w:rsid w:val="00291F37"/>
    <w:rsid w:val="0029296D"/>
    <w:rsid w:val="00292D60"/>
    <w:rsid w:val="0029334E"/>
    <w:rsid w:val="00293470"/>
    <w:rsid w:val="00293B30"/>
    <w:rsid w:val="00293CF5"/>
    <w:rsid w:val="00293D87"/>
    <w:rsid w:val="00293F8C"/>
    <w:rsid w:val="002947CC"/>
    <w:rsid w:val="00294D34"/>
    <w:rsid w:val="00294E3B"/>
    <w:rsid w:val="0029505D"/>
    <w:rsid w:val="00295E28"/>
    <w:rsid w:val="00296193"/>
    <w:rsid w:val="002965E9"/>
    <w:rsid w:val="00296A8B"/>
    <w:rsid w:val="00296C66"/>
    <w:rsid w:val="00296C6D"/>
    <w:rsid w:val="00296EBE"/>
    <w:rsid w:val="00296F21"/>
    <w:rsid w:val="00297253"/>
    <w:rsid w:val="002974E3"/>
    <w:rsid w:val="002A00A2"/>
    <w:rsid w:val="002A031B"/>
    <w:rsid w:val="002A052E"/>
    <w:rsid w:val="002A084B"/>
    <w:rsid w:val="002A1260"/>
    <w:rsid w:val="002A1589"/>
    <w:rsid w:val="002A1608"/>
    <w:rsid w:val="002A212A"/>
    <w:rsid w:val="002A25DC"/>
    <w:rsid w:val="002A26E7"/>
    <w:rsid w:val="002A2D41"/>
    <w:rsid w:val="002A30E1"/>
    <w:rsid w:val="002A342F"/>
    <w:rsid w:val="002A376D"/>
    <w:rsid w:val="002A37D9"/>
    <w:rsid w:val="002A3819"/>
    <w:rsid w:val="002A3A95"/>
    <w:rsid w:val="002A3AAB"/>
    <w:rsid w:val="002A4CEA"/>
    <w:rsid w:val="002A5977"/>
    <w:rsid w:val="002A5A13"/>
    <w:rsid w:val="002A757F"/>
    <w:rsid w:val="002A7CFF"/>
    <w:rsid w:val="002A7F44"/>
    <w:rsid w:val="002B0C40"/>
    <w:rsid w:val="002B1336"/>
    <w:rsid w:val="002B18E3"/>
    <w:rsid w:val="002B1966"/>
    <w:rsid w:val="002B1B84"/>
    <w:rsid w:val="002B1E69"/>
    <w:rsid w:val="002B2552"/>
    <w:rsid w:val="002B350B"/>
    <w:rsid w:val="002B3E1C"/>
    <w:rsid w:val="002B42D2"/>
    <w:rsid w:val="002B4508"/>
    <w:rsid w:val="002B4CF7"/>
    <w:rsid w:val="002B5203"/>
    <w:rsid w:val="002B5779"/>
    <w:rsid w:val="002B5970"/>
    <w:rsid w:val="002B59DB"/>
    <w:rsid w:val="002B71A0"/>
    <w:rsid w:val="002B7219"/>
    <w:rsid w:val="002B731C"/>
    <w:rsid w:val="002B7332"/>
    <w:rsid w:val="002B7F51"/>
    <w:rsid w:val="002C023F"/>
    <w:rsid w:val="002C0751"/>
    <w:rsid w:val="002C09E7"/>
    <w:rsid w:val="002C0D5E"/>
    <w:rsid w:val="002C1E06"/>
    <w:rsid w:val="002C1E1C"/>
    <w:rsid w:val="002C22F9"/>
    <w:rsid w:val="002C2E85"/>
    <w:rsid w:val="002C33A8"/>
    <w:rsid w:val="002C3F07"/>
    <w:rsid w:val="002C434F"/>
    <w:rsid w:val="002C5116"/>
    <w:rsid w:val="002C51B0"/>
    <w:rsid w:val="002C5278"/>
    <w:rsid w:val="002C5424"/>
    <w:rsid w:val="002C584F"/>
    <w:rsid w:val="002C6776"/>
    <w:rsid w:val="002C6EC8"/>
    <w:rsid w:val="002C7EBB"/>
    <w:rsid w:val="002D0365"/>
    <w:rsid w:val="002D03C2"/>
    <w:rsid w:val="002D06C1"/>
    <w:rsid w:val="002D1643"/>
    <w:rsid w:val="002D2BE1"/>
    <w:rsid w:val="002D2F56"/>
    <w:rsid w:val="002D357E"/>
    <w:rsid w:val="002D42B5"/>
    <w:rsid w:val="002D4BEE"/>
    <w:rsid w:val="002D4BFF"/>
    <w:rsid w:val="002D4F1A"/>
    <w:rsid w:val="002D4F66"/>
    <w:rsid w:val="002D5213"/>
    <w:rsid w:val="002D5CC1"/>
    <w:rsid w:val="002D68D5"/>
    <w:rsid w:val="002D6EC6"/>
    <w:rsid w:val="002D79AC"/>
    <w:rsid w:val="002D7EA1"/>
    <w:rsid w:val="002E039D"/>
    <w:rsid w:val="002E0527"/>
    <w:rsid w:val="002E0D92"/>
    <w:rsid w:val="002E112F"/>
    <w:rsid w:val="002E145D"/>
    <w:rsid w:val="002E18E1"/>
    <w:rsid w:val="002E2A13"/>
    <w:rsid w:val="002E2E49"/>
    <w:rsid w:val="002E3541"/>
    <w:rsid w:val="002E3618"/>
    <w:rsid w:val="002E436A"/>
    <w:rsid w:val="002E466C"/>
    <w:rsid w:val="002E4D5A"/>
    <w:rsid w:val="002E5A8C"/>
    <w:rsid w:val="002E6326"/>
    <w:rsid w:val="002E73CA"/>
    <w:rsid w:val="002F0B87"/>
    <w:rsid w:val="002F11CC"/>
    <w:rsid w:val="002F1361"/>
    <w:rsid w:val="002F208B"/>
    <w:rsid w:val="002F2A1F"/>
    <w:rsid w:val="002F2F2F"/>
    <w:rsid w:val="002F30E0"/>
    <w:rsid w:val="002F35E4"/>
    <w:rsid w:val="002F3730"/>
    <w:rsid w:val="002F38E1"/>
    <w:rsid w:val="002F40C4"/>
    <w:rsid w:val="002F453F"/>
    <w:rsid w:val="002F538E"/>
    <w:rsid w:val="002F5DA0"/>
    <w:rsid w:val="002F608B"/>
    <w:rsid w:val="002F662D"/>
    <w:rsid w:val="002F6BA1"/>
    <w:rsid w:val="002F710B"/>
    <w:rsid w:val="002F773C"/>
    <w:rsid w:val="002F7AF6"/>
    <w:rsid w:val="00300E63"/>
    <w:rsid w:val="00301318"/>
    <w:rsid w:val="00301637"/>
    <w:rsid w:val="00302AF7"/>
    <w:rsid w:val="00302F5F"/>
    <w:rsid w:val="00303705"/>
    <w:rsid w:val="00303F03"/>
    <w:rsid w:val="0030441D"/>
    <w:rsid w:val="00304AA1"/>
    <w:rsid w:val="003053E9"/>
    <w:rsid w:val="00305FD2"/>
    <w:rsid w:val="00306063"/>
    <w:rsid w:val="003066E9"/>
    <w:rsid w:val="00306CE9"/>
    <w:rsid w:val="003073F4"/>
    <w:rsid w:val="003077E6"/>
    <w:rsid w:val="00310568"/>
    <w:rsid w:val="00310B0D"/>
    <w:rsid w:val="0031154B"/>
    <w:rsid w:val="00312B21"/>
    <w:rsid w:val="00313360"/>
    <w:rsid w:val="00313B85"/>
    <w:rsid w:val="00314111"/>
    <w:rsid w:val="0031481E"/>
    <w:rsid w:val="00314BAD"/>
    <w:rsid w:val="003152A3"/>
    <w:rsid w:val="00315789"/>
    <w:rsid w:val="00315E0C"/>
    <w:rsid w:val="003162F6"/>
    <w:rsid w:val="00316F6A"/>
    <w:rsid w:val="00317988"/>
    <w:rsid w:val="00317BAE"/>
    <w:rsid w:val="003202ED"/>
    <w:rsid w:val="003203DA"/>
    <w:rsid w:val="003204F9"/>
    <w:rsid w:val="003221B4"/>
    <w:rsid w:val="0032258D"/>
    <w:rsid w:val="00322A69"/>
    <w:rsid w:val="00322E62"/>
    <w:rsid w:val="003234DA"/>
    <w:rsid w:val="003235B5"/>
    <w:rsid w:val="003241F0"/>
    <w:rsid w:val="00324D13"/>
    <w:rsid w:val="00324D22"/>
    <w:rsid w:val="00324D2A"/>
    <w:rsid w:val="00324EDD"/>
    <w:rsid w:val="003263B2"/>
    <w:rsid w:val="0032643E"/>
    <w:rsid w:val="0032672E"/>
    <w:rsid w:val="0033024D"/>
    <w:rsid w:val="003324E2"/>
    <w:rsid w:val="00332F6A"/>
    <w:rsid w:val="003331E4"/>
    <w:rsid w:val="00333255"/>
    <w:rsid w:val="0033329A"/>
    <w:rsid w:val="00333EDD"/>
    <w:rsid w:val="00336C64"/>
    <w:rsid w:val="00336E50"/>
    <w:rsid w:val="00337162"/>
    <w:rsid w:val="00337958"/>
    <w:rsid w:val="00337D4B"/>
    <w:rsid w:val="003400B0"/>
    <w:rsid w:val="00340479"/>
    <w:rsid w:val="00340547"/>
    <w:rsid w:val="0034194F"/>
    <w:rsid w:val="003421AE"/>
    <w:rsid w:val="00342B22"/>
    <w:rsid w:val="00343417"/>
    <w:rsid w:val="00343DA3"/>
    <w:rsid w:val="00343E9C"/>
    <w:rsid w:val="003444D9"/>
    <w:rsid w:val="00344605"/>
    <w:rsid w:val="00345A0B"/>
    <w:rsid w:val="00345AD1"/>
    <w:rsid w:val="00345BBC"/>
    <w:rsid w:val="00345CCD"/>
    <w:rsid w:val="00346D3B"/>
    <w:rsid w:val="003474AA"/>
    <w:rsid w:val="00350459"/>
    <w:rsid w:val="003506D1"/>
    <w:rsid w:val="0035077F"/>
    <w:rsid w:val="00350D1D"/>
    <w:rsid w:val="0035158B"/>
    <w:rsid w:val="00352C83"/>
    <w:rsid w:val="00353D04"/>
    <w:rsid w:val="00354397"/>
    <w:rsid w:val="003549D8"/>
    <w:rsid w:val="0035503B"/>
    <w:rsid w:val="00356B55"/>
    <w:rsid w:val="00357FD5"/>
    <w:rsid w:val="003615D2"/>
    <w:rsid w:val="00361A23"/>
    <w:rsid w:val="00361CEB"/>
    <w:rsid w:val="00362AEE"/>
    <w:rsid w:val="00363797"/>
    <w:rsid w:val="0036429C"/>
    <w:rsid w:val="00364722"/>
    <w:rsid w:val="00364A53"/>
    <w:rsid w:val="00364B7F"/>
    <w:rsid w:val="00364E35"/>
    <w:rsid w:val="003654CB"/>
    <w:rsid w:val="00365942"/>
    <w:rsid w:val="00365AA9"/>
    <w:rsid w:val="00365EA9"/>
    <w:rsid w:val="00365F86"/>
    <w:rsid w:val="00365F87"/>
    <w:rsid w:val="00366E89"/>
    <w:rsid w:val="00367F27"/>
    <w:rsid w:val="003701E0"/>
    <w:rsid w:val="003705F4"/>
    <w:rsid w:val="00370D58"/>
    <w:rsid w:val="003711B7"/>
    <w:rsid w:val="00371316"/>
    <w:rsid w:val="003723CE"/>
    <w:rsid w:val="00372483"/>
    <w:rsid w:val="00372853"/>
    <w:rsid w:val="0037473F"/>
    <w:rsid w:val="00375901"/>
    <w:rsid w:val="00375AFA"/>
    <w:rsid w:val="003763DF"/>
    <w:rsid w:val="00376713"/>
    <w:rsid w:val="00376915"/>
    <w:rsid w:val="00376BB3"/>
    <w:rsid w:val="00377681"/>
    <w:rsid w:val="00377975"/>
    <w:rsid w:val="00377A29"/>
    <w:rsid w:val="0038033C"/>
    <w:rsid w:val="003811F4"/>
    <w:rsid w:val="00381815"/>
    <w:rsid w:val="003819AF"/>
    <w:rsid w:val="003820E9"/>
    <w:rsid w:val="00382DE7"/>
    <w:rsid w:val="00384FFC"/>
    <w:rsid w:val="00385C6A"/>
    <w:rsid w:val="00386447"/>
    <w:rsid w:val="003869DF"/>
    <w:rsid w:val="00387095"/>
    <w:rsid w:val="003872FC"/>
    <w:rsid w:val="00387515"/>
    <w:rsid w:val="00387ADC"/>
    <w:rsid w:val="00390020"/>
    <w:rsid w:val="003903D6"/>
    <w:rsid w:val="003908DA"/>
    <w:rsid w:val="00390EE6"/>
    <w:rsid w:val="0039118F"/>
    <w:rsid w:val="003912BB"/>
    <w:rsid w:val="00392AD7"/>
    <w:rsid w:val="0039361C"/>
    <w:rsid w:val="003938D9"/>
    <w:rsid w:val="00394376"/>
    <w:rsid w:val="003943FF"/>
    <w:rsid w:val="00395700"/>
    <w:rsid w:val="003959AE"/>
    <w:rsid w:val="00395D3F"/>
    <w:rsid w:val="00396FF3"/>
    <w:rsid w:val="003974EB"/>
    <w:rsid w:val="00397629"/>
    <w:rsid w:val="00397AA9"/>
    <w:rsid w:val="00397CC5"/>
    <w:rsid w:val="003A1582"/>
    <w:rsid w:val="003A2BBC"/>
    <w:rsid w:val="003A2F68"/>
    <w:rsid w:val="003A323E"/>
    <w:rsid w:val="003A3446"/>
    <w:rsid w:val="003A3584"/>
    <w:rsid w:val="003A36FB"/>
    <w:rsid w:val="003A3E73"/>
    <w:rsid w:val="003A4077"/>
    <w:rsid w:val="003A4400"/>
    <w:rsid w:val="003A4B18"/>
    <w:rsid w:val="003A4CD9"/>
    <w:rsid w:val="003A4D4B"/>
    <w:rsid w:val="003A5182"/>
    <w:rsid w:val="003A533D"/>
    <w:rsid w:val="003A5A63"/>
    <w:rsid w:val="003A6110"/>
    <w:rsid w:val="003A7975"/>
    <w:rsid w:val="003B09AD"/>
    <w:rsid w:val="003B0C12"/>
    <w:rsid w:val="003B1875"/>
    <w:rsid w:val="003B1F18"/>
    <w:rsid w:val="003B2141"/>
    <w:rsid w:val="003B27A0"/>
    <w:rsid w:val="003B2B5A"/>
    <w:rsid w:val="003B3447"/>
    <w:rsid w:val="003B3734"/>
    <w:rsid w:val="003B3B7C"/>
    <w:rsid w:val="003B4CE6"/>
    <w:rsid w:val="003B4DCF"/>
    <w:rsid w:val="003B5232"/>
    <w:rsid w:val="003B52E5"/>
    <w:rsid w:val="003B58E6"/>
    <w:rsid w:val="003B5BF0"/>
    <w:rsid w:val="003B60BF"/>
    <w:rsid w:val="003B61D4"/>
    <w:rsid w:val="003B65F0"/>
    <w:rsid w:val="003B6BE3"/>
    <w:rsid w:val="003B7C5E"/>
    <w:rsid w:val="003C010C"/>
    <w:rsid w:val="003C03EE"/>
    <w:rsid w:val="003C0A6C"/>
    <w:rsid w:val="003C0C0C"/>
    <w:rsid w:val="003C1393"/>
    <w:rsid w:val="003C14F8"/>
    <w:rsid w:val="003C35FE"/>
    <w:rsid w:val="003C367D"/>
    <w:rsid w:val="003C4750"/>
    <w:rsid w:val="003C52A9"/>
    <w:rsid w:val="003C58AF"/>
    <w:rsid w:val="003C5A43"/>
    <w:rsid w:val="003C5F81"/>
    <w:rsid w:val="003C601F"/>
    <w:rsid w:val="003C6070"/>
    <w:rsid w:val="003C7360"/>
    <w:rsid w:val="003C7730"/>
    <w:rsid w:val="003C7881"/>
    <w:rsid w:val="003D0519"/>
    <w:rsid w:val="003D0FF6"/>
    <w:rsid w:val="003D1443"/>
    <w:rsid w:val="003D20D8"/>
    <w:rsid w:val="003D251A"/>
    <w:rsid w:val="003D262C"/>
    <w:rsid w:val="003D2DCC"/>
    <w:rsid w:val="003D3E3E"/>
    <w:rsid w:val="003D46B4"/>
    <w:rsid w:val="003D56BB"/>
    <w:rsid w:val="003D5822"/>
    <w:rsid w:val="003D6D61"/>
    <w:rsid w:val="003D6DBA"/>
    <w:rsid w:val="003D73C7"/>
    <w:rsid w:val="003D79C6"/>
    <w:rsid w:val="003E0601"/>
    <w:rsid w:val="003E091D"/>
    <w:rsid w:val="003E1C53"/>
    <w:rsid w:val="003E2A69"/>
    <w:rsid w:val="003E2D49"/>
    <w:rsid w:val="003E2DE2"/>
    <w:rsid w:val="003E2FD4"/>
    <w:rsid w:val="003E33E6"/>
    <w:rsid w:val="003E3902"/>
    <w:rsid w:val="003E409A"/>
    <w:rsid w:val="003E49F6"/>
    <w:rsid w:val="003E5B07"/>
    <w:rsid w:val="003E60EB"/>
    <w:rsid w:val="003E660F"/>
    <w:rsid w:val="003E6655"/>
    <w:rsid w:val="003E678B"/>
    <w:rsid w:val="003E7039"/>
    <w:rsid w:val="003E720D"/>
    <w:rsid w:val="003E7499"/>
    <w:rsid w:val="003F0841"/>
    <w:rsid w:val="003F09CE"/>
    <w:rsid w:val="003F235F"/>
    <w:rsid w:val="003F23D3"/>
    <w:rsid w:val="003F2FC0"/>
    <w:rsid w:val="003F30B8"/>
    <w:rsid w:val="003F384E"/>
    <w:rsid w:val="003F3F08"/>
    <w:rsid w:val="003F49F1"/>
    <w:rsid w:val="003F5FED"/>
    <w:rsid w:val="003F61B0"/>
    <w:rsid w:val="003F6272"/>
    <w:rsid w:val="003F6F49"/>
    <w:rsid w:val="003F6FF8"/>
    <w:rsid w:val="003F744D"/>
    <w:rsid w:val="003F7DA0"/>
    <w:rsid w:val="00400982"/>
    <w:rsid w:val="00400E72"/>
    <w:rsid w:val="00401400"/>
    <w:rsid w:val="00401A0C"/>
    <w:rsid w:val="00401C4E"/>
    <w:rsid w:val="0040294B"/>
    <w:rsid w:val="00402E81"/>
    <w:rsid w:val="0040445C"/>
    <w:rsid w:val="00404869"/>
    <w:rsid w:val="00404DD5"/>
    <w:rsid w:val="004050B3"/>
    <w:rsid w:val="004052D7"/>
    <w:rsid w:val="00405884"/>
    <w:rsid w:val="00405F2E"/>
    <w:rsid w:val="004068FE"/>
    <w:rsid w:val="00406C0D"/>
    <w:rsid w:val="00407792"/>
    <w:rsid w:val="004079AE"/>
    <w:rsid w:val="00407A2A"/>
    <w:rsid w:val="00407D39"/>
    <w:rsid w:val="004106DE"/>
    <w:rsid w:val="0041106B"/>
    <w:rsid w:val="00411109"/>
    <w:rsid w:val="0041172B"/>
    <w:rsid w:val="0041210B"/>
    <w:rsid w:val="004124A7"/>
    <w:rsid w:val="00413B86"/>
    <w:rsid w:val="0041477A"/>
    <w:rsid w:val="00414C30"/>
    <w:rsid w:val="00415121"/>
    <w:rsid w:val="004167A3"/>
    <w:rsid w:val="004168E5"/>
    <w:rsid w:val="00416AF4"/>
    <w:rsid w:val="00416CB9"/>
    <w:rsid w:val="004205C0"/>
    <w:rsid w:val="0042074D"/>
    <w:rsid w:val="0042171A"/>
    <w:rsid w:val="00421B48"/>
    <w:rsid w:val="0042240A"/>
    <w:rsid w:val="00422E45"/>
    <w:rsid w:val="00423744"/>
    <w:rsid w:val="00424582"/>
    <w:rsid w:val="004253C7"/>
    <w:rsid w:val="004254FB"/>
    <w:rsid w:val="0042574C"/>
    <w:rsid w:val="00425BAF"/>
    <w:rsid w:val="004263AE"/>
    <w:rsid w:val="004268D8"/>
    <w:rsid w:val="00427105"/>
    <w:rsid w:val="00427DE4"/>
    <w:rsid w:val="00432116"/>
    <w:rsid w:val="0043264A"/>
    <w:rsid w:val="00432DAA"/>
    <w:rsid w:val="00433361"/>
    <w:rsid w:val="00434305"/>
    <w:rsid w:val="004349FA"/>
    <w:rsid w:val="00434E13"/>
    <w:rsid w:val="0043576F"/>
    <w:rsid w:val="00435A3B"/>
    <w:rsid w:val="00435DF7"/>
    <w:rsid w:val="004360E5"/>
    <w:rsid w:val="0043764D"/>
    <w:rsid w:val="00437676"/>
    <w:rsid w:val="0044083F"/>
    <w:rsid w:val="00440D44"/>
    <w:rsid w:val="00441AE7"/>
    <w:rsid w:val="00441C9C"/>
    <w:rsid w:val="00441EE5"/>
    <w:rsid w:val="00442C9F"/>
    <w:rsid w:val="00444442"/>
    <w:rsid w:val="00444AB5"/>
    <w:rsid w:val="00444C26"/>
    <w:rsid w:val="00444CBE"/>
    <w:rsid w:val="0044505D"/>
    <w:rsid w:val="00445574"/>
    <w:rsid w:val="00445EC3"/>
    <w:rsid w:val="004467FB"/>
    <w:rsid w:val="004476CD"/>
    <w:rsid w:val="0045076C"/>
    <w:rsid w:val="00450880"/>
    <w:rsid w:val="00450F71"/>
    <w:rsid w:val="00452959"/>
    <w:rsid w:val="00452B1F"/>
    <w:rsid w:val="00452D6B"/>
    <w:rsid w:val="00453031"/>
    <w:rsid w:val="004537CC"/>
    <w:rsid w:val="00453BC4"/>
    <w:rsid w:val="00454484"/>
    <w:rsid w:val="00454ADB"/>
    <w:rsid w:val="00454F3F"/>
    <w:rsid w:val="0045517B"/>
    <w:rsid w:val="0045525D"/>
    <w:rsid w:val="004552E3"/>
    <w:rsid w:val="00455852"/>
    <w:rsid w:val="00455E0B"/>
    <w:rsid w:val="00456626"/>
    <w:rsid w:val="00457B64"/>
    <w:rsid w:val="00460B56"/>
    <w:rsid w:val="00461672"/>
    <w:rsid w:val="00462481"/>
    <w:rsid w:val="004637BF"/>
    <w:rsid w:val="00463B77"/>
    <w:rsid w:val="00463C7B"/>
    <w:rsid w:val="00464443"/>
    <w:rsid w:val="004644A6"/>
    <w:rsid w:val="00465342"/>
    <w:rsid w:val="004659BD"/>
    <w:rsid w:val="004667C6"/>
    <w:rsid w:val="004669DD"/>
    <w:rsid w:val="00467D5A"/>
    <w:rsid w:val="00470775"/>
    <w:rsid w:val="00470EE4"/>
    <w:rsid w:val="00471FC1"/>
    <w:rsid w:val="004746B1"/>
    <w:rsid w:val="0047494C"/>
    <w:rsid w:val="0047583F"/>
    <w:rsid w:val="00475DE8"/>
    <w:rsid w:val="00476059"/>
    <w:rsid w:val="00476403"/>
    <w:rsid w:val="004773AB"/>
    <w:rsid w:val="00477A67"/>
    <w:rsid w:val="00477FDE"/>
    <w:rsid w:val="00480E86"/>
    <w:rsid w:val="00481C44"/>
    <w:rsid w:val="0048259C"/>
    <w:rsid w:val="004842B8"/>
    <w:rsid w:val="00484936"/>
    <w:rsid w:val="00485C89"/>
    <w:rsid w:val="00485EB5"/>
    <w:rsid w:val="00486BE3"/>
    <w:rsid w:val="00486D2B"/>
    <w:rsid w:val="004870D7"/>
    <w:rsid w:val="004871DF"/>
    <w:rsid w:val="004878ED"/>
    <w:rsid w:val="00487E87"/>
    <w:rsid w:val="0049034E"/>
    <w:rsid w:val="004905E4"/>
    <w:rsid w:val="0049099A"/>
    <w:rsid w:val="00490A89"/>
    <w:rsid w:val="00490AB4"/>
    <w:rsid w:val="00491242"/>
    <w:rsid w:val="00491D59"/>
    <w:rsid w:val="004926AA"/>
    <w:rsid w:val="00492DA1"/>
    <w:rsid w:val="00492F02"/>
    <w:rsid w:val="004939AE"/>
    <w:rsid w:val="00493AEC"/>
    <w:rsid w:val="00493D4F"/>
    <w:rsid w:val="00493E0B"/>
    <w:rsid w:val="00494A98"/>
    <w:rsid w:val="00494ACC"/>
    <w:rsid w:val="004957CA"/>
    <w:rsid w:val="00495A28"/>
    <w:rsid w:val="00495B12"/>
    <w:rsid w:val="00496FD5"/>
    <w:rsid w:val="00497452"/>
    <w:rsid w:val="004A0348"/>
    <w:rsid w:val="004A0403"/>
    <w:rsid w:val="004A05AC"/>
    <w:rsid w:val="004A12DF"/>
    <w:rsid w:val="004A17E6"/>
    <w:rsid w:val="004A1BA8"/>
    <w:rsid w:val="004A1FC6"/>
    <w:rsid w:val="004A3254"/>
    <w:rsid w:val="004A39EA"/>
    <w:rsid w:val="004A3A4E"/>
    <w:rsid w:val="004A3E0A"/>
    <w:rsid w:val="004A3FBE"/>
    <w:rsid w:val="004A4A20"/>
    <w:rsid w:val="004A4B57"/>
    <w:rsid w:val="004A4D01"/>
    <w:rsid w:val="004A63AC"/>
    <w:rsid w:val="004A63FA"/>
    <w:rsid w:val="004A6F67"/>
    <w:rsid w:val="004A7C5A"/>
    <w:rsid w:val="004A7D89"/>
    <w:rsid w:val="004B0272"/>
    <w:rsid w:val="004B053B"/>
    <w:rsid w:val="004B0618"/>
    <w:rsid w:val="004B0A3F"/>
    <w:rsid w:val="004B11E3"/>
    <w:rsid w:val="004B1BEA"/>
    <w:rsid w:val="004B2396"/>
    <w:rsid w:val="004B2701"/>
    <w:rsid w:val="004B2B10"/>
    <w:rsid w:val="004B2E1B"/>
    <w:rsid w:val="004B3AA8"/>
    <w:rsid w:val="004B3E93"/>
    <w:rsid w:val="004B497B"/>
    <w:rsid w:val="004B53EF"/>
    <w:rsid w:val="004B561B"/>
    <w:rsid w:val="004B5BE1"/>
    <w:rsid w:val="004B7B89"/>
    <w:rsid w:val="004C06F6"/>
    <w:rsid w:val="004C0C60"/>
    <w:rsid w:val="004C0FE7"/>
    <w:rsid w:val="004C1213"/>
    <w:rsid w:val="004C1DA2"/>
    <w:rsid w:val="004C1FBC"/>
    <w:rsid w:val="004C22C8"/>
    <w:rsid w:val="004C3956"/>
    <w:rsid w:val="004C3F1D"/>
    <w:rsid w:val="004C3F80"/>
    <w:rsid w:val="004C43A0"/>
    <w:rsid w:val="004C458D"/>
    <w:rsid w:val="004C4D82"/>
    <w:rsid w:val="004C60EF"/>
    <w:rsid w:val="004C62C0"/>
    <w:rsid w:val="004C706B"/>
    <w:rsid w:val="004C7556"/>
    <w:rsid w:val="004C76D8"/>
    <w:rsid w:val="004C7E7B"/>
    <w:rsid w:val="004C7E8B"/>
    <w:rsid w:val="004C7E9D"/>
    <w:rsid w:val="004C7F67"/>
    <w:rsid w:val="004D076D"/>
    <w:rsid w:val="004D0CDC"/>
    <w:rsid w:val="004D0EF1"/>
    <w:rsid w:val="004D1786"/>
    <w:rsid w:val="004D2253"/>
    <w:rsid w:val="004D24A6"/>
    <w:rsid w:val="004D2A06"/>
    <w:rsid w:val="004D4406"/>
    <w:rsid w:val="004D5064"/>
    <w:rsid w:val="004D5FF9"/>
    <w:rsid w:val="004D6560"/>
    <w:rsid w:val="004D675C"/>
    <w:rsid w:val="004D7179"/>
    <w:rsid w:val="004D766F"/>
    <w:rsid w:val="004D76DD"/>
    <w:rsid w:val="004D78F7"/>
    <w:rsid w:val="004D7A68"/>
    <w:rsid w:val="004D7B35"/>
    <w:rsid w:val="004D7C42"/>
    <w:rsid w:val="004D7DE5"/>
    <w:rsid w:val="004E02FD"/>
    <w:rsid w:val="004E0465"/>
    <w:rsid w:val="004E07AD"/>
    <w:rsid w:val="004E0D87"/>
    <w:rsid w:val="004E1139"/>
    <w:rsid w:val="004E127B"/>
    <w:rsid w:val="004E13CB"/>
    <w:rsid w:val="004E1C0A"/>
    <w:rsid w:val="004E2044"/>
    <w:rsid w:val="004E205E"/>
    <w:rsid w:val="004E22C4"/>
    <w:rsid w:val="004E2B06"/>
    <w:rsid w:val="004E2F8E"/>
    <w:rsid w:val="004E30C5"/>
    <w:rsid w:val="004E34BB"/>
    <w:rsid w:val="004E3995"/>
    <w:rsid w:val="004E3ACB"/>
    <w:rsid w:val="004E3BF6"/>
    <w:rsid w:val="004E3D53"/>
    <w:rsid w:val="004E479D"/>
    <w:rsid w:val="004E4AA5"/>
    <w:rsid w:val="004E4AE3"/>
    <w:rsid w:val="004E4AEE"/>
    <w:rsid w:val="004E5997"/>
    <w:rsid w:val="004E59E3"/>
    <w:rsid w:val="004E5A43"/>
    <w:rsid w:val="004E5A60"/>
    <w:rsid w:val="004E6363"/>
    <w:rsid w:val="004E65F3"/>
    <w:rsid w:val="004E67C0"/>
    <w:rsid w:val="004E75B8"/>
    <w:rsid w:val="004E768F"/>
    <w:rsid w:val="004E77D7"/>
    <w:rsid w:val="004E7C90"/>
    <w:rsid w:val="004F017A"/>
    <w:rsid w:val="004F0559"/>
    <w:rsid w:val="004F2C4E"/>
    <w:rsid w:val="004F2D83"/>
    <w:rsid w:val="004F31C7"/>
    <w:rsid w:val="004F36C6"/>
    <w:rsid w:val="004F391A"/>
    <w:rsid w:val="004F3CFB"/>
    <w:rsid w:val="004F4F70"/>
    <w:rsid w:val="004F5068"/>
    <w:rsid w:val="004F562A"/>
    <w:rsid w:val="004F6456"/>
    <w:rsid w:val="004F696E"/>
    <w:rsid w:val="004F6C71"/>
    <w:rsid w:val="004F7BC4"/>
    <w:rsid w:val="004F7CCD"/>
    <w:rsid w:val="004F7F56"/>
    <w:rsid w:val="0050026E"/>
    <w:rsid w:val="00500A7A"/>
    <w:rsid w:val="00500B62"/>
    <w:rsid w:val="00501139"/>
    <w:rsid w:val="00501326"/>
    <w:rsid w:val="005017DF"/>
    <w:rsid w:val="0050199B"/>
    <w:rsid w:val="00501F4D"/>
    <w:rsid w:val="00502367"/>
    <w:rsid w:val="00502B9D"/>
    <w:rsid w:val="0050363E"/>
    <w:rsid w:val="005039BC"/>
    <w:rsid w:val="00504107"/>
    <w:rsid w:val="005043BB"/>
    <w:rsid w:val="0050453D"/>
    <w:rsid w:val="005049C5"/>
    <w:rsid w:val="00504A3D"/>
    <w:rsid w:val="00504E1D"/>
    <w:rsid w:val="00505767"/>
    <w:rsid w:val="00505E06"/>
    <w:rsid w:val="005067CB"/>
    <w:rsid w:val="00507345"/>
    <w:rsid w:val="005073F0"/>
    <w:rsid w:val="005100DE"/>
    <w:rsid w:val="00510A7B"/>
    <w:rsid w:val="00511151"/>
    <w:rsid w:val="00512F6E"/>
    <w:rsid w:val="00513038"/>
    <w:rsid w:val="00514174"/>
    <w:rsid w:val="00514D64"/>
    <w:rsid w:val="00515250"/>
    <w:rsid w:val="00516088"/>
    <w:rsid w:val="00516B0B"/>
    <w:rsid w:val="00517AEC"/>
    <w:rsid w:val="00517FA4"/>
    <w:rsid w:val="00520303"/>
    <w:rsid w:val="00520658"/>
    <w:rsid w:val="00520740"/>
    <w:rsid w:val="00520C4B"/>
    <w:rsid w:val="00521315"/>
    <w:rsid w:val="0052207D"/>
    <w:rsid w:val="005220EC"/>
    <w:rsid w:val="0052253E"/>
    <w:rsid w:val="0052372B"/>
    <w:rsid w:val="00523F95"/>
    <w:rsid w:val="00524464"/>
    <w:rsid w:val="00524D65"/>
    <w:rsid w:val="00524EC2"/>
    <w:rsid w:val="00525812"/>
    <w:rsid w:val="00525B16"/>
    <w:rsid w:val="0052650D"/>
    <w:rsid w:val="00526FF2"/>
    <w:rsid w:val="00527168"/>
    <w:rsid w:val="0053022F"/>
    <w:rsid w:val="005308E8"/>
    <w:rsid w:val="00530F24"/>
    <w:rsid w:val="005322A2"/>
    <w:rsid w:val="005325DC"/>
    <w:rsid w:val="005329D2"/>
    <w:rsid w:val="00532F2F"/>
    <w:rsid w:val="00533D04"/>
    <w:rsid w:val="0053411C"/>
    <w:rsid w:val="00534804"/>
    <w:rsid w:val="00534BDF"/>
    <w:rsid w:val="005351DD"/>
    <w:rsid w:val="005354EA"/>
    <w:rsid w:val="0053585F"/>
    <w:rsid w:val="005358B9"/>
    <w:rsid w:val="00535EC4"/>
    <w:rsid w:val="00535ED9"/>
    <w:rsid w:val="00535FF2"/>
    <w:rsid w:val="00536308"/>
    <w:rsid w:val="0053676F"/>
    <w:rsid w:val="0053692B"/>
    <w:rsid w:val="00541853"/>
    <w:rsid w:val="00543AF6"/>
    <w:rsid w:val="00543BDA"/>
    <w:rsid w:val="00543D99"/>
    <w:rsid w:val="005441CC"/>
    <w:rsid w:val="00545057"/>
    <w:rsid w:val="0054559A"/>
    <w:rsid w:val="005479DA"/>
    <w:rsid w:val="00547B07"/>
    <w:rsid w:val="00547BCC"/>
    <w:rsid w:val="0055013B"/>
    <w:rsid w:val="005510A0"/>
    <w:rsid w:val="00551DE7"/>
    <w:rsid w:val="00551F6F"/>
    <w:rsid w:val="00553179"/>
    <w:rsid w:val="0055368C"/>
    <w:rsid w:val="00553E1A"/>
    <w:rsid w:val="00554271"/>
    <w:rsid w:val="00554462"/>
    <w:rsid w:val="00554BD8"/>
    <w:rsid w:val="00555010"/>
    <w:rsid w:val="00555044"/>
    <w:rsid w:val="0055543D"/>
    <w:rsid w:val="00560D70"/>
    <w:rsid w:val="00561475"/>
    <w:rsid w:val="005616B2"/>
    <w:rsid w:val="005618AC"/>
    <w:rsid w:val="00561FBA"/>
    <w:rsid w:val="00562024"/>
    <w:rsid w:val="005620B6"/>
    <w:rsid w:val="00563473"/>
    <w:rsid w:val="0056487B"/>
    <w:rsid w:val="00564FB9"/>
    <w:rsid w:val="0056556B"/>
    <w:rsid w:val="005656C5"/>
    <w:rsid w:val="00566260"/>
    <w:rsid w:val="005662E6"/>
    <w:rsid w:val="0056638A"/>
    <w:rsid w:val="00566CFA"/>
    <w:rsid w:val="0056766E"/>
    <w:rsid w:val="00567ABD"/>
    <w:rsid w:val="00570B77"/>
    <w:rsid w:val="00571264"/>
    <w:rsid w:val="00571274"/>
    <w:rsid w:val="00573D9E"/>
    <w:rsid w:val="00574C09"/>
    <w:rsid w:val="00575617"/>
    <w:rsid w:val="00575872"/>
    <w:rsid w:val="005759E3"/>
    <w:rsid w:val="00575CA5"/>
    <w:rsid w:val="00575EDF"/>
    <w:rsid w:val="00576012"/>
    <w:rsid w:val="00576047"/>
    <w:rsid w:val="0057689C"/>
    <w:rsid w:val="005801E3"/>
    <w:rsid w:val="00581802"/>
    <w:rsid w:val="0058220F"/>
    <w:rsid w:val="005824BB"/>
    <w:rsid w:val="00583174"/>
    <w:rsid w:val="00583503"/>
    <w:rsid w:val="00583513"/>
    <w:rsid w:val="005836A8"/>
    <w:rsid w:val="0058376B"/>
    <w:rsid w:val="0058385C"/>
    <w:rsid w:val="0058409C"/>
    <w:rsid w:val="00584262"/>
    <w:rsid w:val="0058570F"/>
    <w:rsid w:val="00586630"/>
    <w:rsid w:val="005867BD"/>
    <w:rsid w:val="00587ADD"/>
    <w:rsid w:val="0059064A"/>
    <w:rsid w:val="00590B01"/>
    <w:rsid w:val="00591718"/>
    <w:rsid w:val="00591776"/>
    <w:rsid w:val="00591E27"/>
    <w:rsid w:val="005921CA"/>
    <w:rsid w:val="005922A6"/>
    <w:rsid w:val="00592EA4"/>
    <w:rsid w:val="00593680"/>
    <w:rsid w:val="005936BA"/>
    <w:rsid w:val="00593FC7"/>
    <w:rsid w:val="00594495"/>
    <w:rsid w:val="00596160"/>
    <w:rsid w:val="005966E2"/>
    <w:rsid w:val="00596AF7"/>
    <w:rsid w:val="00597007"/>
    <w:rsid w:val="005975E4"/>
    <w:rsid w:val="005A00FD"/>
    <w:rsid w:val="005A0614"/>
    <w:rsid w:val="005A0966"/>
    <w:rsid w:val="005A0AB0"/>
    <w:rsid w:val="005A0C5E"/>
    <w:rsid w:val="005A11B7"/>
    <w:rsid w:val="005A1550"/>
    <w:rsid w:val="005A2420"/>
    <w:rsid w:val="005A260B"/>
    <w:rsid w:val="005A37E8"/>
    <w:rsid w:val="005A3C57"/>
    <w:rsid w:val="005A3CD5"/>
    <w:rsid w:val="005A3DA3"/>
    <w:rsid w:val="005A3DDF"/>
    <w:rsid w:val="005A4345"/>
    <w:rsid w:val="005A4A1B"/>
    <w:rsid w:val="005A602D"/>
    <w:rsid w:val="005A6B15"/>
    <w:rsid w:val="005A7830"/>
    <w:rsid w:val="005A7A7B"/>
    <w:rsid w:val="005A7FCE"/>
    <w:rsid w:val="005B07D5"/>
    <w:rsid w:val="005B0F3F"/>
    <w:rsid w:val="005B2E22"/>
    <w:rsid w:val="005B2F20"/>
    <w:rsid w:val="005B3871"/>
    <w:rsid w:val="005B4903"/>
    <w:rsid w:val="005B5142"/>
    <w:rsid w:val="005B51CE"/>
    <w:rsid w:val="005B52DF"/>
    <w:rsid w:val="005B5885"/>
    <w:rsid w:val="005B5CD7"/>
    <w:rsid w:val="005B5E38"/>
    <w:rsid w:val="005B6CF6"/>
    <w:rsid w:val="005B70A3"/>
    <w:rsid w:val="005B7422"/>
    <w:rsid w:val="005C051C"/>
    <w:rsid w:val="005C131E"/>
    <w:rsid w:val="005C1770"/>
    <w:rsid w:val="005C1ACB"/>
    <w:rsid w:val="005C201E"/>
    <w:rsid w:val="005C2195"/>
    <w:rsid w:val="005C29B8"/>
    <w:rsid w:val="005C2A6F"/>
    <w:rsid w:val="005C308D"/>
    <w:rsid w:val="005C3ECF"/>
    <w:rsid w:val="005C4E39"/>
    <w:rsid w:val="005C5862"/>
    <w:rsid w:val="005C5F04"/>
    <w:rsid w:val="005C5F21"/>
    <w:rsid w:val="005C61A0"/>
    <w:rsid w:val="005C70DB"/>
    <w:rsid w:val="005C7156"/>
    <w:rsid w:val="005D0C75"/>
    <w:rsid w:val="005D11DF"/>
    <w:rsid w:val="005D1609"/>
    <w:rsid w:val="005D2373"/>
    <w:rsid w:val="005D296B"/>
    <w:rsid w:val="005D2C80"/>
    <w:rsid w:val="005D2DAD"/>
    <w:rsid w:val="005D32AD"/>
    <w:rsid w:val="005D3D92"/>
    <w:rsid w:val="005D4171"/>
    <w:rsid w:val="005D455F"/>
    <w:rsid w:val="005D474D"/>
    <w:rsid w:val="005D5099"/>
    <w:rsid w:val="005D5396"/>
    <w:rsid w:val="005D587C"/>
    <w:rsid w:val="005D5FE5"/>
    <w:rsid w:val="005D62F9"/>
    <w:rsid w:val="005D6852"/>
    <w:rsid w:val="005D6A95"/>
    <w:rsid w:val="005D6B2C"/>
    <w:rsid w:val="005D6D9C"/>
    <w:rsid w:val="005D75B9"/>
    <w:rsid w:val="005E04C1"/>
    <w:rsid w:val="005E051B"/>
    <w:rsid w:val="005E1762"/>
    <w:rsid w:val="005E17E1"/>
    <w:rsid w:val="005E231B"/>
    <w:rsid w:val="005E2335"/>
    <w:rsid w:val="005E2397"/>
    <w:rsid w:val="005E2935"/>
    <w:rsid w:val="005E3402"/>
    <w:rsid w:val="005E34CA"/>
    <w:rsid w:val="005E3768"/>
    <w:rsid w:val="005E3C18"/>
    <w:rsid w:val="005E3DEA"/>
    <w:rsid w:val="005E4617"/>
    <w:rsid w:val="005E4D0A"/>
    <w:rsid w:val="005E4F9A"/>
    <w:rsid w:val="005E6812"/>
    <w:rsid w:val="005E7881"/>
    <w:rsid w:val="005E78E0"/>
    <w:rsid w:val="005E7A81"/>
    <w:rsid w:val="005E7D58"/>
    <w:rsid w:val="005F0D9C"/>
    <w:rsid w:val="005F1323"/>
    <w:rsid w:val="005F1AF3"/>
    <w:rsid w:val="005F1EE3"/>
    <w:rsid w:val="005F1FCF"/>
    <w:rsid w:val="005F237C"/>
    <w:rsid w:val="005F2525"/>
    <w:rsid w:val="005F284E"/>
    <w:rsid w:val="005F452C"/>
    <w:rsid w:val="005F4712"/>
    <w:rsid w:val="005F4ED1"/>
    <w:rsid w:val="005F5F61"/>
    <w:rsid w:val="005F61E7"/>
    <w:rsid w:val="005F6E15"/>
    <w:rsid w:val="005F74B4"/>
    <w:rsid w:val="00600818"/>
    <w:rsid w:val="00601270"/>
    <w:rsid w:val="006015CE"/>
    <w:rsid w:val="006016A7"/>
    <w:rsid w:val="00602463"/>
    <w:rsid w:val="006025E6"/>
    <w:rsid w:val="00602AA3"/>
    <w:rsid w:val="00602FF5"/>
    <w:rsid w:val="00604784"/>
    <w:rsid w:val="006049F3"/>
    <w:rsid w:val="006062C3"/>
    <w:rsid w:val="00606419"/>
    <w:rsid w:val="00606449"/>
    <w:rsid w:val="006064B9"/>
    <w:rsid w:val="00607D29"/>
    <w:rsid w:val="006102C4"/>
    <w:rsid w:val="00610497"/>
    <w:rsid w:val="00612608"/>
    <w:rsid w:val="00612952"/>
    <w:rsid w:val="006131A0"/>
    <w:rsid w:val="00613D23"/>
    <w:rsid w:val="00613E99"/>
    <w:rsid w:val="00614052"/>
    <w:rsid w:val="00614677"/>
    <w:rsid w:val="00614CC1"/>
    <w:rsid w:val="00614FB1"/>
    <w:rsid w:val="006152E7"/>
    <w:rsid w:val="00615A9D"/>
    <w:rsid w:val="00616152"/>
    <w:rsid w:val="00616343"/>
    <w:rsid w:val="00616E82"/>
    <w:rsid w:val="00617387"/>
    <w:rsid w:val="00620362"/>
    <w:rsid w:val="006205D6"/>
    <w:rsid w:val="00621599"/>
    <w:rsid w:val="00621E4E"/>
    <w:rsid w:val="0062248B"/>
    <w:rsid w:val="0062265D"/>
    <w:rsid w:val="00622CA0"/>
    <w:rsid w:val="006243DD"/>
    <w:rsid w:val="006252D8"/>
    <w:rsid w:val="006259BC"/>
    <w:rsid w:val="00625BD1"/>
    <w:rsid w:val="00625CF4"/>
    <w:rsid w:val="006260C3"/>
    <w:rsid w:val="0062636B"/>
    <w:rsid w:val="00626DD4"/>
    <w:rsid w:val="00626ECB"/>
    <w:rsid w:val="00627585"/>
    <w:rsid w:val="00627A91"/>
    <w:rsid w:val="006308B8"/>
    <w:rsid w:val="006310E8"/>
    <w:rsid w:val="00631413"/>
    <w:rsid w:val="00631A84"/>
    <w:rsid w:val="00631F7D"/>
    <w:rsid w:val="00632182"/>
    <w:rsid w:val="00632287"/>
    <w:rsid w:val="006322FC"/>
    <w:rsid w:val="00632570"/>
    <w:rsid w:val="00632574"/>
    <w:rsid w:val="00632AC2"/>
    <w:rsid w:val="00632AE0"/>
    <w:rsid w:val="00632BD7"/>
    <w:rsid w:val="00632D01"/>
    <w:rsid w:val="00633C17"/>
    <w:rsid w:val="00634D9E"/>
    <w:rsid w:val="00634F4E"/>
    <w:rsid w:val="006362AF"/>
    <w:rsid w:val="00636422"/>
    <w:rsid w:val="00636E3E"/>
    <w:rsid w:val="00636F6F"/>
    <w:rsid w:val="006374F2"/>
    <w:rsid w:val="00637918"/>
    <w:rsid w:val="006379EC"/>
    <w:rsid w:val="006379F7"/>
    <w:rsid w:val="00637E4D"/>
    <w:rsid w:val="0064034C"/>
    <w:rsid w:val="00640620"/>
    <w:rsid w:val="006413E2"/>
    <w:rsid w:val="00641642"/>
    <w:rsid w:val="006418F2"/>
    <w:rsid w:val="006419F1"/>
    <w:rsid w:val="00641A1F"/>
    <w:rsid w:val="0064319D"/>
    <w:rsid w:val="00643423"/>
    <w:rsid w:val="00644704"/>
    <w:rsid w:val="00645904"/>
    <w:rsid w:val="00646DB2"/>
    <w:rsid w:val="00647500"/>
    <w:rsid w:val="00647A48"/>
    <w:rsid w:val="00650FD8"/>
    <w:rsid w:val="006513D1"/>
    <w:rsid w:val="0065189E"/>
    <w:rsid w:val="006519A2"/>
    <w:rsid w:val="00651ACB"/>
    <w:rsid w:val="00651C47"/>
    <w:rsid w:val="00651C85"/>
    <w:rsid w:val="006523B6"/>
    <w:rsid w:val="0065278F"/>
    <w:rsid w:val="006528BD"/>
    <w:rsid w:val="006528DE"/>
    <w:rsid w:val="00652AB2"/>
    <w:rsid w:val="00653284"/>
    <w:rsid w:val="0065343E"/>
    <w:rsid w:val="00653FED"/>
    <w:rsid w:val="00654895"/>
    <w:rsid w:val="00654EC0"/>
    <w:rsid w:val="0065525B"/>
    <w:rsid w:val="00655D4F"/>
    <w:rsid w:val="00656262"/>
    <w:rsid w:val="00656D29"/>
    <w:rsid w:val="00657402"/>
    <w:rsid w:val="0065755B"/>
    <w:rsid w:val="00660D2B"/>
    <w:rsid w:val="00660D94"/>
    <w:rsid w:val="00661849"/>
    <w:rsid w:val="00661A90"/>
    <w:rsid w:val="00662192"/>
    <w:rsid w:val="0066283B"/>
    <w:rsid w:val="00662A6A"/>
    <w:rsid w:val="006640E5"/>
    <w:rsid w:val="0066429B"/>
    <w:rsid w:val="006646F1"/>
    <w:rsid w:val="00664929"/>
    <w:rsid w:val="00664BA9"/>
    <w:rsid w:val="00664F62"/>
    <w:rsid w:val="00664F7E"/>
    <w:rsid w:val="006655E1"/>
    <w:rsid w:val="00666A57"/>
    <w:rsid w:val="0066724A"/>
    <w:rsid w:val="006679ED"/>
    <w:rsid w:val="00667FF8"/>
    <w:rsid w:val="00671061"/>
    <w:rsid w:val="00672060"/>
    <w:rsid w:val="006727B3"/>
    <w:rsid w:val="00672AE1"/>
    <w:rsid w:val="00672BFD"/>
    <w:rsid w:val="00673935"/>
    <w:rsid w:val="006758AB"/>
    <w:rsid w:val="00676433"/>
    <w:rsid w:val="00676537"/>
    <w:rsid w:val="00676D63"/>
    <w:rsid w:val="006770F4"/>
    <w:rsid w:val="0067750B"/>
    <w:rsid w:val="0067765A"/>
    <w:rsid w:val="00677A84"/>
    <w:rsid w:val="00677C80"/>
    <w:rsid w:val="0068026D"/>
    <w:rsid w:val="0068074A"/>
    <w:rsid w:val="006808D1"/>
    <w:rsid w:val="00680A27"/>
    <w:rsid w:val="006816A4"/>
    <w:rsid w:val="006819B8"/>
    <w:rsid w:val="00681E2D"/>
    <w:rsid w:val="00682661"/>
    <w:rsid w:val="00682A7B"/>
    <w:rsid w:val="00682D39"/>
    <w:rsid w:val="00682E8B"/>
    <w:rsid w:val="006832A6"/>
    <w:rsid w:val="00683907"/>
    <w:rsid w:val="006840A6"/>
    <w:rsid w:val="006850CD"/>
    <w:rsid w:val="00685A3D"/>
    <w:rsid w:val="00685AAB"/>
    <w:rsid w:val="00685DA4"/>
    <w:rsid w:val="00685F0D"/>
    <w:rsid w:val="006860E0"/>
    <w:rsid w:val="006865DB"/>
    <w:rsid w:val="00686790"/>
    <w:rsid w:val="00686955"/>
    <w:rsid w:val="00686FCC"/>
    <w:rsid w:val="00687F5C"/>
    <w:rsid w:val="006916D0"/>
    <w:rsid w:val="0069486C"/>
    <w:rsid w:val="00694897"/>
    <w:rsid w:val="00694C0E"/>
    <w:rsid w:val="00694D8B"/>
    <w:rsid w:val="00695C56"/>
    <w:rsid w:val="00695D22"/>
    <w:rsid w:val="00696A7F"/>
    <w:rsid w:val="0069768C"/>
    <w:rsid w:val="00697AA6"/>
    <w:rsid w:val="006A01B2"/>
    <w:rsid w:val="006A02D2"/>
    <w:rsid w:val="006A0558"/>
    <w:rsid w:val="006A07AA"/>
    <w:rsid w:val="006A0D0D"/>
    <w:rsid w:val="006A10D3"/>
    <w:rsid w:val="006A11F2"/>
    <w:rsid w:val="006A17F0"/>
    <w:rsid w:val="006A1ADE"/>
    <w:rsid w:val="006A25E5"/>
    <w:rsid w:val="006A27A7"/>
    <w:rsid w:val="006A2B46"/>
    <w:rsid w:val="006A336D"/>
    <w:rsid w:val="006A37B9"/>
    <w:rsid w:val="006A42B3"/>
    <w:rsid w:val="006A539D"/>
    <w:rsid w:val="006A58C5"/>
    <w:rsid w:val="006A6EF7"/>
    <w:rsid w:val="006A70F4"/>
    <w:rsid w:val="006A791C"/>
    <w:rsid w:val="006B1986"/>
    <w:rsid w:val="006B1999"/>
    <w:rsid w:val="006B1EA7"/>
    <w:rsid w:val="006B2672"/>
    <w:rsid w:val="006B2948"/>
    <w:rsid w:val="006B3078"/>
    <w:rsid w:val="006B3C10"/>
    <w:rsid w:val="006B4C48"/>
    <w:rsid w:val="006B5253"/>
    <w:rsid w:val="006B54BF"/>
    <w:rsid w:val="006B5F44"/>
    <w:rsid w:val="006B5F90"/>
    <w:rsid w:val="006B62E4"/>
    <w:rsid w:val="006B6CBD"/>
    <w:rsid w:val="006B72F2"/>
    <w:rsid w:val="006B76B5"/>
    <w:rsid w:val="006C03CD"/>
    <w:rsid w:val="006C1BBA"/>
    <w:rsid w:val="006C2079"/>
    <w:rsid w:val="006C35A3"/>
    <w:rsid w:val="006C36E2"/>
    <w:rsid w:val="006C4B11"/>
    <w:rsid w:val="006C52E1"/>
    <w:rsid w:val="006C5A62"/>
    <w:rsid w:val="006C5D18"/>
    <w:rsid w:val="006C5D68"/>
    <w:rsid w:val="006C619D"/>
    <w:rsid w:val="006C6976"/>
    <w:rsid w:val="006C6DD0"/>
    <w:rsid w:val="006C770F"/>
    <w:rsid w:val="006C7A50"/>
    <w:rsid w:val="006D04EA"/>
    <w:rsid w:val="006D05BF"/>
    <w:rsid w:val="006D0AB7"/>
    <w:rsid w:val="006D12CE"/>
    <w:rsid w:val="006D16C4"/>
    <w:rsid w:val="006D20DC"/>
    <w:rsid w:val="006D25DF"/>
    <w:rsid w:val="006D26B7"/>
    <w:rsid w:val="006D2A3E"/>
    <w:rsid w:val="006D3E96"/>
    <w:rsid w:val="006D4515"/>
    <w:rsid w:val="006D4BB1"/>
    <w:rsid w:val="006D5388"/>
    <w:rsid w:val="006D6593"/>
    <w:rsid w:val="006D771A"/>
    <w:rsid w:val="006E0A14"/>
    <w:rsid w:val="006E0D54"/>
    <w:rsid w:val="006E23EA"/>
    <w:rsid w:val="006E33B9"/>
    <w:rsid w:val="006E4310"/>
    <w:rsid w:val="006E4490"/>
    <w:rsid w:val="006E491E"/>
    <w:rsid w:val="006E4BCE"/>
    <w:rsid w:val="006E4F78"/>
    <w:rsid w:val="006E732E"/>
    <w:rsid w:val="006E7BE1"/>
    <w:rsid w:val="006F03A8"/>
    <w:rsid w:val="006F0731"/>
    <w:rsid w:val="006F0C8F"/>
    <w:rsid w:val="006F0D42"/>
    <w:rsid w:val="006F1695"/>
    <w:rsid w:val="006F1BD5"/>
    <w:rsid w:val="006F2005"/>
    <w:rsid w:val="006F2ACA"/>
    <w:rsid w:val="006F2ADC"/>
    <w:rsid w:val="006F2BFE"/>
    <w:rsid w:val="006F2D3F"/>
    <w:rsid w:val="006F31E9"/>
    <w:rsid w:val="006F3F25"/>
    <w:rsid w:val="006F4324"/>
    <w:rsid w:val="006F4C5A"/>
    <w:rsid w:val="006F4FA6"/>
    <w:rsid w:val="006F5B48"/>
    <w:rsid w:val="006F5EB7"/>
    <w:rsid w:val="006F6284"/>
    <w:rsid w:val="006F710E"/>
    <w:rsid w:val="006F7D92"/>
    <w:rsid w:val="00700188"/>
    <w:rsid w:val="007002C5"/>
    <w:rsid w:val="00701D5C"/>
    <w:rsid w:val="00701F60"/>
    <w:rsid w:val="00702037"/>
    <w:rsid w:val="0070397A"/>
    <w:rsid w:val="00704387"/>
    <w:rsid w:val="00706D81"/>
    <w:rsid w:val="00706EF5"/>
    <w:rsid w:val="00707469"/>
    <w:rsid w:val="00707669"/>
    <w:rsid w:val="0071118E"/>
    <w:rsid w:val="00711CBA"/>
    <w:rsid w:val="00711F0D"/>
    <w:rsid w:val="00711FB5"/>
    <w:rsid w:val="0071286B"/>
    <w:rsid w:val="00712A01"/>
    <w:rsid w:val="00713A76"/>
    <w:rsid w:val="00714F58"/>
    <w:rsid w:val="00715B1E"/>
    <w:rsid w:val="00716F39"/>
    <w:rsid w:val="0071742F"/>
    <w:rsid w:val="00720278"/>
    <w:rsid w:val="00720358"/>
    <w:rsid w:val="007210A6"/>
    <w:rsid w:val="007221D8"/>
    <w:rsid w:val="007225ED"/>
    <w:rsid w:val="00722A95"/>
    <w:rsid w:val="00722FBF"/>
    <w:rsid w:val="00722FC2"/>
    <w:rsid w:val="00723267"/>
    <w:rsid w:val="007233F1"/>
    <w:rsid w:val="00724879"/>
    <w:rsid w:val="00724D81"/>
    <w:rsid w:val="00724E1B"/>
    <w:rsid w:val="00725949"/>
    <w:rsid w:val="007272AD"/>
    <w:rsid w:val="00727887"/>
    <w:rsid w:val="00727FA2"/>
    <w:rsid w:val="00731B4D"/>
    <w:rsid w:val="007322D9"/>
    <w:rsid w:val="007324AE"/>
    <w:rsid w:val="00732661"/>
    <w:rsid w:val="00732BC0"/>
    <w:rsid w:val="007339C5"/>
    <w:rsid w:val="007349F7"/>
    <w:rsid w:val="00735CCB"/>
    <w:rsid w:val="00735DFC"/>
    <w:rsid w:val="00736987"/>
    <w:rsid w:val="0073720F"/>
    <w:rsid w:val="00737796"/>
    <w:rsid w:val="00737F04"/>
    <w:rsid w:val="007402A8"/>
    <w:rsid w:val="0074165C"/>
    <w:rsid w:val="0074180B"/>
    <w:rsid w:val="00742239"/>
    <w:rsid w:val="007428CD"/>
    <w:rsid w:val="00742C35"/>
    <w:rsid w:val="00742C7F"/>
    <w:rsid w:val="007432CA"/>
    <w:rsid w:val="007432FE"/>
    <w:rsid w:val="007439EB"/>
    <w:rsid w:val="00743CB4"/>
    <w:rsid w:val="00743F0A"/>
    <w:rsid w:val="007444E8"/>
    <w:rsid w:val="00744524"/>
    <w:rsid w:val="007451C1"/>
    <w:rsid w:val="0074548E"/>
    <w:rsid w:val="00745750"/>
    <w:rsid w:val="00745773"/>
    <w:rsid w:val="00745B4C"/>
    <w:rsid w:val="00746800"/>
    <w:rsid w:val="00746D94"/>
    <w:rsid w:val="007470B3"/>
    <w:rsid w:val="007475AA"/>
    <w:rsid w:val="007501A8"/>
    <w:rsid w:val="00750583"/>
    <w:rsid w:val="00750A5B"/>
    <w:rsid w:val="00750D61"/>
    <w:rsid w:val="00750EE1"/>
    <w:rsid w:val="007511F9"/>
    <w:rsid w:val="00751B00"/>
    <w:rsid w:val="007527DD"/>
    <w:rsid w:val="00752B4D"/>
    <w:rsid w:val="007530BD"/>
    <w:rsid w:val="00753263"/>
    <w:rsid w:val="007539C1"/>
    <w:rsid w:val="00753E38"/>
    <w:rsid w:val="00753EB3"/>
    <w:rsid w:val="00755163"/>
    <w:rsid w:val="00755402"/>
    <w:rsid w:val="00755C13"/>
    <w:rsid w:val="0075643A"/>
    <w:rsid w:val="0075646B"/>
    <w:rsid w:val="00756B26"/>
    <w:rsid w:val="00756EAD"/>
    <w:rsid w:val="00756EDF"/>
    <w:rsid w:val="00757FCA"/>
    <w:rsid w:val="007600E3"/>
    <w:rsid w:val="00760EFD"/>
    <w:rsid w:val="00761737"/>
    <w:rsid w:val="00761ED5"/>
    <w:rsid w:val="007620C6"/>
    <w:rsid w:val="007622BC"/>
    <w:rsid w:val="00762F13"/>
    <w:rsid w:val="007634F5"/>
    <w:rsid w:val="00763540"/>
    <w:rsid w:val="0076380C"/>
    <w:rsid w:val="0076493E"/>
    <w:rsid w:val="00765C43"/>
    <w:rsid w:val="00765DA6"/>
    <w:rsid w:val="00765EFB"/>
    <w:rsid w:val="00766111"/>
    <w:rsid w:val="007661AA"/>
    <w:rsid w:val="00766C8F"/>
    <w:rsid w:val="007671CA"/>
    <w:rsid w:val="0076723D"/>
    <w:rsid w:val="007673FC"/>
    <w:rsid w:val="00767C61"/>
    <w:rsid w:val="0077008A"/>
    <w:rsid w:val="007712BE"/>
    <w:rsid w:val="0077158B"/>
    <w:rsid w:val="00772059"/>
    <w:rsid w:val="00773175"/>
    <w:rsid w:val="0077371E"/>
    <w:rsid w:val="00773941"/>
    <w:rsid w:val="00773C1F"/>
    <w:rsid w:val="00773E74"/>
    <w:rsid w:val="00774DA4"/>
    <w:rsid w:val="00775098"/>
    <w:rsid w:val="007759C1"/>
    <w:rsid w:val="00775E64"/>
    <w:rsid w:val="00775E67"/>
    <w:rsid w:val="007760B7"/>
    <w:rsid w:val="0077622A"/>
    <w:rsid w:val="00776599"/>
    <w:rsid w:val="007766DD"/>
    <w:rsid w:val="00777E50"/>
    <w:rsid w:val="0078067E"/>
    <w:rsid w:val="00780B15"/>
    <w:rsid w:val="00780E72"/>
    <w:rsid w:val="00780EA5"/>
    <w:rsid w:val="0078114B"/>
    <w:rsid w:val="00781DD2"/>
    <w:rsid w:val="00782A4E"/>
    <w:rsid w:val="00783ECF"/>
    <w:rsid w:val="0078413A"/>
    <w:rsid w:val="00784159"/>
    <w:rsid w:val="007842D2"/>
    <w:rsid w:val="007846AE"/>
    <w:rsid w:val="00785B9B"/>
    <w:rsid w:val="00785F36"/>
    <w:rsid w:val="00786B32"/>
    <w:rsid w:val="00786EA5"/>
    <w:rsid w:val="00787033"/>
    <w:rsid w:val="00787296"/>
    <w:rsid w:val="00790D45"/>
    <w:rsid w:val="00791035"/>
    <w:rsid w:val="00791510"/>
    <w:rsid w:val="00791CF9"/>
    <w:rsid w:val="00791D0E"/>
    <w:rsid w:val="00791EF3"/>
    <w:rsid w:val="007928C6"/>
    <w:rsid w:val="00792B74"/>
    <w:rsid w:val="0079461C"/>
    <w:rsid w:val="00794AF3"/>
    <w:rsid w:val="007957F8"/>
    <w:rsid w:val="007959E8"/>
    <w:rsid w:val="00795E9C"/>
    <w:rsid w:val="007963E6"/>
    <w:rsid w:val="00796A27"/>
    <w:rsid w:val="00797F5A"/>
    <w:rsid w:val="007A04E5"/>
    <w:rsid w:val="007A0521"/>
    <w:rsid w:val="007A0537"/>
    <w:rsid w:val="007A0739"/>
    <w:rsid w:val="007A2E12"/>
    <w:rsid w:val="007A30ED"/>
    <w:rsid w:val="007A3475"/>
    <w:rsid w:val="007A361C"/>
    <w:rsid w:val="007A41C8"/>
    <w:rsid w:val="007A4B11"/>
    <w:rsid w:val="007A4FBA"/>
    <w:rsid w:val="007A54CE"/>
    <w:rsid w:val="007A6FD9"/>
    <w:rsid w:val="007A7930"/>
    <w:rsid w:val="007A7FFA"/>
    <w:rsid w:val="007B04EB"/>
    <w:rsid w:val="007B0D4F"/>
    <w:rsid w:val="007B0E07"/>
    <w:rsid w:val="007B1992"/>
    <w:rsid w:val="007B2C78"/>
    <w:rsid w:val="007B39F5"/>
    <w:rsid w:val="007B3EA6"/>
    <w:rsid w:val="007B44EC"/>
    <w:rsid w:val="007B4884"/>
    <w:rsid w:val="007B4D2D"/>
    <w:rsid w:val="007B4D60"/>
    <w:rsid w:val="007B5A3D"/>
    <w:rsid w:val="007B5B95"/>
    <w:rsid w:val="007B649D"/>
    <w:rsid w:val="007B64DC"/>
    <w:rsid w:val="007B68EA"/>
    <w:rsid w:val="007B7453"/>
    <w:rsid w:val="007B7E93"/>
    <w:rsid w:val="007C1163"/>
    <w:rsid w:val="007C157D"/>
    <w:rsid w:val="007C1C12"/>
    <w:rsid w:val="007C1E8B"/>
    <w:rsid w:val="007C2D89"/>
    <w:rsid w:val="007C2E9B"/>
    <w:rsid w:val="007C44F4"/>
    <w:rsid w:val="007C4593"/>
    <w:rsid w:val="007C4D6F"/>
    <w:rsid w:val="007C4E2A"/>
    <w:rsid w:val="007C4FF3"/>
    <w:rsid w:val="007C5222"/>
    <w:rsid w:val="007C5309"/>
    <w:rsid w:val="007C6069"/>
    <w:rsid w:val="007C6228"/>
    <w:rsid w:val="007D00A3"/>
    <w:rsid w:val="007D05C1"/>
    <w:rsid w:val="007D05C8"/>
    <w:rsid w:val="007D06C4"/>
    <w:rsid w:val="007D085B"/>
    <w:rsid w:val="007D131F"/>
    <w:rsid w:val="007D1352"/>
    <w:rsid w:val="007D2508"/>
    <w:rsid w:val="007D346A"/>
    <w:rsid w:val="007D3D59"/>
    <w:rsid w:val="007D60A2"/>
    <w:rsid w:val="007D6219"/>
    <w:rsid w:val="007D6518"/>
    <w:rsid w:val="007D6DBF"/>
    <w:rsid w:val="007D6E03"/>
    <w:rsid w:val="007D76BD"/>
    <w:rsid w:val="007D7784"/>
    <w:rsid w:val="007D7934"/>
    <w:rsid w:val="007E01F3"/>
    <w:rsid w:val="007E0BF1"/>
    <w:rsid w:val="007E1480"/>
    <w:rsid w:val="007E1556"/>
    <w:rsid w:val="007E1B67"/>
    <w:rsid w:val="007E1E6A"/>
    <w:rsid w:val="007E2864"/>
    <w:rsid w:val="007E2F9B"/>
    <w:rsid w:val="007E5817"/>
    <w:rsid w:val="007E584F"/>
    <w:rsid w:val="007E607B"/>
    <w:rsid w:val="007E612B"/>
    <w:rsid w:val="007E6747"/>
    <w:rsid w:val="007F0533"/>
    <w:rsid w:val="007F070C"/>
    <w:rsid w:val="007F0ED8"/>
    <w:rsid w:val="007F0F63"/>
    <w:rsid w:val="007F1826"/>
    <w:rsid w:val="007F1C1B"/>
    <w:rsid w:val="007F2386"/>
    <w:rsid w:val="007F256A"/>
    <w:rsid w:val="007F2D6D"/>
    <w:rsid w:val="007F3C81"/>
    <w:rsid w:val="007F3EA3"/>
    <w:rsid w:val="007F52BF"/>
    <w:rsid w:val="007F52CF"/>
    <w:rsid w:val="007F690C"/>
    <w:rsid w:val="007F6B7B"/>
    <w:rsid w:val="007F75CE"/>
    <w:rsid w:val="007F7EF2"/>
    <w:rsid w:val="00800182"/>
    <w:rsid w:val="00800B6E"/>
    <w:rsid w:val="00800BB7"/>
    <w:rsid w:val="00800DDB"/>
    <w:rsid w:val="00800F3A"/>
    <w:rsid w:val="008013A4"/>
    <w:rsid w:val="00802145"/>
    <w:rsid w:val="008027CE"/>
    <w:rsid w:val="00802F42"/>
    <w:rsid w:val="0080320B"/>
    <w:rsid w:val="00803B4F"/>
    <w:rsid w:val="00804383"/>
    <w:rsid w:val="00804524"/>
    <w:rsid w:val="00804BB7"/>
    <w:rsid w:val="00804D41"/>
    <w:rsid w:val="00805B25"/>
    <w:rsid w:val="00805B4D"/>
    <w:rsid w:val="00805D30"/>
    <w:rsid w:val="008062B2"/>
    <w:rsid w:val="008062E2"/>
    <w:rsid w:val="0080740B"/>
    <w:rsid w:val="0080742E"/>
    <w:rsid w:val="00807C5B"/>
    <w:rsid w:val="00807EE9"/>
    <w:rsid w:val="0081010B"/>
    <w:rsid w:val="00810257"/>
    <w:rsid w:val="008104ED"/>
    <w:rsid w:val="008104F5"/>
    <w:rsid w:val="00811072"/>
    <w:rsid w:val="00811369"/>
    <w:rsid w:val="008113FF"/>
    <w:rsid w:val="008128CB"/>
    <w:rsid w:val="00813BDC"/>
    <w:rsid w:val="0081408F"/>
    <w:rsid w:val="00815332"/>
    <w:rsid w:val="00815419"/>
    <w:rsid w:val="008163C8"/>
    <w:rsid w:val="008164A1"/>
    <w:rsid w:val="00817325"/>
    <w:rsid w:val="00817D47"/>
    <w:rsid w:val="0082059D"/>
    <w:rsid w:val="008209E6"/>
    <w:rsid w:val="00823303"/>
    <w:rsid w:val="008233B2"/>
    <w:rsid w:val="00823A9F"/>
    <w:rsid w:val="00823C85"/>
    <w:rsid w:val="00824708"/>
    <w:rsid w:val="00824BE5"/>
    <w:rsid w:val="00825138"/>
    <w:rsid w:val="00825C2D"/>
    <w:rsid w:val="00826343"/>
    <w:rsid w:val="00826409"/>
    <w:rsid w:val="008269DD"/>
    <w:rsid w:val="0082712E"/>
    <w:rsid w:val="00830008"/>
    <w:rsid w:val="0083033D"/>
    <w:rsid w:val="00830621"/>
    <w:rsid w:val="008306B6"/>
    <w:rsid w:val="008313D9"/>
    <w:rsid w:val="00831554"/>
    <w:rsid w:val="00831E4F"/>
    <w:rsid w:val="008325F2"/>
    <w:rsid w:val="00832A5B"/>
    <w:rsid w:val="0083348C"/>
    <w:rsid w:val="00833946"/>
    <w:rsid w:val="00833B44"/>
    <w:rsid w:val="00833C62"/>
    <w:rsid w:val="00834DD6"/>
    <w:rsid w:val="00835E7F"/>
    <w:rsid w:val="00835F73"/>
    <w:rsid w:val="00836599"/>
    <w:rsid w:val="00836F0B"/>
    <w:rsid w:val="008373D3"/>
    <w:rsid w:val="00837A03"/>
    <w:rsid w:val="00837FDF"/>
    <w:rsid w:val="00840617"/>
    <w:rsid w:val="008408FD"/>
    <w:rsid w:val="00840F84"/>
    <w:rsid w:val="008424BF"/>
    <w:rsid w:val="0084292E"/>
    <w:rsid w:val="00842A47"/>
    <w:rsid w:val="00842D6A"/>
    <w:rsid w:val="008430FD"/>
    <w:rsid w:val="00843662"/>
    <w:rsid w:val="00843C13"/>
    <w:rsid w:val="008453EF"/>
    <w:rsid w:val="008454F8"/>
    <w:rsid w:val="00845F71"/>
    <w:rsid w:val="008468F1"/>
    <w:rsid w:val="00846B54"/>
    <w:rsid w:val="00847D9E"/>
    <w:rsid w:val="008505FC"/>
    <w:rsid w:val="0085094B"/>
    <w:rsid w:val="00851230"/>
    <w:rsid w:val="0085173A"/>
    <w:rsid w:val="00851C57"/>
    <w:rsid w:val="008524C5"/>
    <w:rsid w:val="0085293E"/>
    <w:rsid w:val="008530B2"/>
    <w:rsid w:val="00853AF4"/>
    <w:rsid w:val="008540DD"/>
    <w:rsid w:val="00855585"/>
    <w:rsid w:val="00856316"/>
    <w:rsid w:val="0086028C"/>
    <w:rsid w:val="008603CE"/>
    <w:rsid w:val="00860754"/>
    <w:rsid w:val="00860DB3"/>
    <w:rsid w:val="0086136A"/>
    <w:rsid w:val="00861BCC"/>
    <w:rsid w:val="008620FC"/>
    <w:rsid w:val="00862435"/>
    <w:rsid w:val="008627A5"/>
    <w:rsid w:val="00863E05"/>
    <w:rsid w:val="00865662"/>
    <w:rsid w:val="00865ACA"/>
    <w:rsid w:val="00865D28"/>
    <w:rsid w:val="00865F85"/>
    <w:rsid w:val="00866482"/>
    <w:rsid w:val="00866B89"/>
    <w:rsid w:val="00866D71"/>
    <w:rsid w:val="008673E0"/>
    <w:rsid w:val="00867A1A"/>
    <w:rsid w:val="00867C10"/>
    <w:rsid w:val="00867EA1"/>
    <w:rsid w:val="00867F34"/>
    <w:rsid w:val="0087020E"/>
    <w:rsid w:val="00870439"/>
    <w:rsid w:val="00870DA1"/>
    <w:rsid w:val="008713EF"/>
    <w:rsid w:val="00871913"/>
    <w:rsid w:val="008719B5"/>
    <w:rsid w:val="008724D5"/>
    <w:rsid w:val="00872676"/>
    <w:rsid w:val="008729ED"/>
    <w:rsid w:val="00872F5B"/>
    <w:rsid w:val="00874516"/>
    <w:rsid w:val="00874697"/>
    <w:rsid w:val="00874712"/>
    <w:rsid w:val="00875E21"/>
    <w:rsid w:val="0087671A"/>
    <w:rsid w:val="00877587"/>
    <w:rsid w:val="00877FBE"/>
    <w:rsid w:val="008821B2"/>
    <w:rsid w:val="00882C97"/>
    <w:rsid w:val="00882C9C"/>
    <w:rsid w:val="008833BE"/>
    <w:rsid w:val="00883D23"/>
    <w:rsid w:val="00883F54"/>
    <w:rsid w:val="00883F93"/>
    <w:rsid w:val="00884A7D"/>
    <w:rsid w:val="00884DB3"/>
    <w:rsid w:val="008854E7"/>
    <w:rsid w:val="00885A9D"/>
    <w:rsid w:val="008864F6"/>
    <w:rsid w:val="00886ADC"/>
    <w:rsid w:val="00886DB3"/>
    <w:rsid w:val="00886FEB"/>
    <w:rsid w:val="008873E8"/>
    <w:rsid w:val="00887CD4"/>
    <w:rsid w:val="00887EAE"/>
    <w:rsid w:val="00887F94"/>
    <w:rsid w:val="00890498"/>
    <w:rsid w:val="0089049D"/>
    <w:rsid w:val="008907C0"/>
    <w:rsid w:val="00891107"/>
    <w:rsid w:val="008913C6"/>
    <w:rsid w:val="00892332"/>
    <w:rsid w:val="008928C9"/>
    <w:rsid w:val="00892E5E"/>
    <w:rsid w:val="008930CB"/>
    <w:rsid w:val="008938DC"/>
    <w:rsid w:val="00893FD1"/>
    <w:rsid w:val="00894836"/>
    <w:rsid w:val="00895172"/>
    <w:rsid w:val="0089521A"/>
    <w:rsid w:val="00895680"/>
    <w:rsid w:val="00895E2B"/>
    <w:rsid w:val="00896263"/>
    <w:rsid w:val="008964F3"/>
    <w:rsid w:val="00896DFF"/>
    <w:rsid w:val="0089762C"/>
    <w:rsid w:val="00897665"/>
    <w:rsid w:val="00897740"/>
    <w:rsid w:val="008979A0"/>
    <w:rsid w:val="008A0015"/>
    <w:rsid w:val="008A0210"/>
    <w:rsid w:val="008A0ED2"/>
    <w:rsid w:val="008A1085"/>
    <w:rsid w:val="008A1280"/>
    <w:rsid w:val="008A1893"/>
    <w:rsid w:val="008A19CA"/>
    <w:rsid w:val="008A2139"/>
    <w:rsid w:val="008A3215"/>
    <w:rsid w:val="008A38FF"/>
    <w:rsid w:val="008A40E6"/>
    <w:rsid w:val="008A5158"/>
    <w:rsid w:val="008A57E6"/>
    <w:rsid w:val="008A638A"/>
    <w:rsid w:val="008A6F81"/>
    <w:rsid w:val="008A769A"/>
    <w:rsid w:val="008A7BAB"/>
    <w:rsid w:val="008B058F"/>
    <w:rsid w:val="008B0C9C"/>
    <w:rsid w:val="008B0ED6"/>
    <w:rsid w:val="008B166D"/>
    <w:rsid w:val="008B17F4"/>
    <w:rsid w:val="008B3615"/>
    <w:rsid w:val="008B3840"/>
    <w:rsid w:val="008B39DE"/>
    <w:rsid w:val="008B3D81"/>
    <w:rsid w:val="008B3F73"/>
    <w:rsid w:val="008B4598"/>
    <w:rsid w:val="008B4AC4"/>
    <w:rsid w:val="008B50C8"/>
    <w:rsid w:val="008B5281"/>
    <w:rsid w:val="008B54C3"/>
    <w:rsid w:val="008B56EE"/>
    <w:rsid w:val="008B6782"/>
    <w:rsid w:val="008B7376"/>
    <w:rsid w:val="008B7586"/>
    <w:rsid w:val="008B767C"/>
    <w:rsid w:val="008B7E05"/>
    <w:rsid w:val="008C1743"/>
    <w:rsid w:val="008C1797"/>
    <w:rsid w:val="008C219C"/>
    <w:rsid w:val="008C282B"/>
    <w:rsid w:val="008C3F9D"/>
    <w:rsid w:val="008C475E"/>
    <w:rsid w:val="008C4A98"/>
    <w:rsid w:val="008C614F"/>
    <w:rsid w:val="008C619A"/>
    <w:rsid w:val="008C6B8E"/>
    <w:rsid w:val="008C6C08"/>
    <w:rsid w:val="008C72F4"/>
    <w:rsid w:val="008C78B6"/>
    <w:rsid w:val="008C7E7B"/>
    <w:rsid w:val="008D0BF9"/>
    <w:rsid w:val="008D0CE8"/>
    <w:rsid w:val="008D1341"/>
    <w:rsid w:val="008D18DA"/>
    <w:rsid w:val="008D1CC0"/>
    <w:rsid w:val="008D1D3A"/>
    <w:rsid w:val="008D2D1D"/>
    <w:rsid w:val="008D2F11"/>
    <w:rsid w:val="008D3AEF"/>
    <w:rsid w:val="008D43DA"/>
    <w:rsid w:val="008D44D9"/>
    <w:rsid w:val="008D453D"/>
    <w:rsid w:val="008D4A0F"/>
    <w:rsid w:val="008D4B14"/>
    <w:rsid w:val="008D4C62"/>
    <w:rsid w:val="008D53AD"/>
    <w:rsid w:val="008D562B"/>
    <w:rsid w:val="008D5733"/>
    <w:rsid w:val="008D622B"/>
    <w:rsid w:val="008D666C"/>
    <w:rsid w:val="008D715A"/>
    <w:rsid w:val="008D7969"/>
    <w:rsid w:val="008D7B54"/>
    <w:rsid w:val="008E04BC"/>
    <w:rsid w:val="008E0644"/>
    <w:rsid w:val="008E0C29"/>
    <w:rsid w:val="008E0C9D"/>
    <w:rsid w:val="008E141C"/>
    <w:rsid w:val="008E1648"/>
    <w:rsid w:val="008E1B3E"/>
    <w:rsid w:val="008E2150"/>
    <w:rsid w:val="008E2319"/>
    <w:rsid w:val="008E28E9"/>
    <w:rsid w:val="008E2F68"/>
    <w:rsid w:val="008E3C32"/>
    <w:rsid w:val="008E4BB6"/>
    <w:rsid w:val="008E4C18"/>
    <w:rsid w:val="008E5518"/>
    <w:rsid w:val="008E6A84"/>
    <w:rsid w:val="008E6DDD"/>
    <w:rsid w:val="008E7E4A"/>
    <w:rsid w:val="008F05B3"/>
    <w:rsid w:val="008F0CDC"/>
    <w:rsid w:val="008F17A3"/>
    <w:rsid w:val="008F1B09"/>
    <w:rsid w:val="008F1ED3"/>
    <w:rsid w:val="008F23A5"/>
    <w:rsid w:val="008F2539"/>
    <w:rsid w:val="008F28F4"/>
    <w:rsid w:val="008F2CDE"/>
    <w:rsid w:val="008F30FC"/>
    <w:rsid w:val="008F3147"/>
    <w:rsid w:val="008F3B77"/>
    <w:rsid w:val="008F4086"/>
    <w:rsid w:val="008F4410"/>
    <w:rsid w:val="008F4C29"/>
    <w:rsid w:val="008F6D4C"/>
    <w:rsid w:val="008F704C"/>
    <w:rsid w:val="008F70BD"/>
    <w:rsid w:val="008F7425"/>
    <w:rsid w:val="008F788F"/>
    <w:rsid w:val="008F7EA2"/>
    <w:rsid w:val="00900F16"/>
    <w:rsid w:val="009010DE"/>
    <w:rsid w:val="0090137D"/>
    <w:rsid w:val="00901DEE"/>
    <w:rsid w:val="00901E26"/>
    <w:rsid w:val="00902413"/>
    <w:rsid w:val="00902679"/>
    <w:rsid w:val="00902722"/>
    <w:rsid w:val="009027BC"/>
    <w:rsid w:val="00903A21"/>
    <w:rsid w:val="009047C6"/>
    <w:rsid w:val="009049F0"/>
    <w:rsid w:val="00905DDF"/>
    <w:rsid w:val="009062E6"/>
    <w:rsid w:val="00907414"/>
    <w:rsid w:val="00910126"/>
    <w:rsid w:val="00910449"/>
    <w:rsid w:val="009116EB"/>
    <w:rsid w:val="00911BE5"/>
    <w:rsid w:val="00911EAE"/>
    <w:rsid w:val="0091232B"/>
    <w:rsid w:val="00913C95"/>
    <w:rsid w:val="00913CA9"/>
    <w:rsid w:val="00913D1B"/>
    <w:rsid w:val="00913D88"/>
    <w:rsid w:val="009145AE"/>
    <w:rsid w:val="009146CE"/>
    <w:rsid w:val="0091491D"/>
    <w:rsid w:val="00914CA7"/>
    <w:rsid w:val="009152BA"/>
    <w:rsid w:val="00915C3E"/>
    <w:rsid w:val="009161A8"/>
    <w:rsid w:val="00916257"/>
    <w:rsid w:val="00916A7D"/>
    <w:rsid w:val="00916EF9"/>
    <w:rsid w:val="00917237"/>
    <w:rsid w:val="00920A8D"/>
    <w:rsid w:val="0092124F"/>
    <w:rsid w:val="00922D81"/>
    <w:rsid w:val="00923F74"/>
    <w:rsid w:val="009242A1"/>
    <w:rsid w:val="009245F5"/>
    <w:rsid w:val="009249EC"/>
    <w:rsid w:val="00926A61"/>
    <w:rsid w:val="009273B3"/>
    <w:rsid w:val="009274CA"/>
    <w:rsid w:val="0092795D"/>
    <w:rsid w:val="00927EF8"/>
    <w:rsid w:val="00930081"/>
    <w:rsid w:val="009305B5"/>
    <w:rsid w:val="00930AB2"/>
    <w:rsid w:val="00931C9A"/>
    <w:rsid w:val="0093252E"/>
    <w:rsid w:val="00933C8E"/>
    <w:rsid w:val="00934345"/>
    <w:rsid w:val="00934642"/>
    <w:rsid w:val="00934849"/>
    <w:rsid w:val="00934DBD"/>
    <w:rsid w:val="0093537B"/>
    <w:rsid w:val="009367B7"/>
    <w:rsid w:val="009368F2"/>
    <w:rsid w:val="00936EBD"/>
    <w:rsid w:val="0093714A"/>
    <w:rsid w:val="00937356"/>
    <w:rsid w:val="00937E6B"/>
    <w:rsid w:val="009416BC"/>
    <w:rsid w:val="0094271B"/>
    <w:rsid w:val="009427C7"/>
    <w:rsid w:val="009429D5"/>
    <w:rsid w:val="00942BF1"/>
    <w:rsid w:val="00942DB4"/>
    <w:rsid w:val="00942E08"/>
    <w:rsid w:val="009431BE"/>
    <w:rsid w:val="009436D9"/>
    <w:rsid w:val="00943F96"/>
    <w:rsid w:val="00944B5E"/>
    <w:rsid w:val="00945180"/>
    <w:rsid w:val="00945428"/>
    <w:rsid w:val="00945D29"/>
    <w:rsid w:val="0094607B"/>
    <w:rsid w:val="00947E32"/>
    <w:rsid w:val="009505D9"/>
    <w:rsid w:val="009514ED"/>
    <w:rsid w:val="00951BDF"/>
    <w:rsid w:val="00952286"/>
    <w:rsid w:val="00953229"/>
    <w:rsid w:val="00953328"/>
    <w:rsid w:val="009533F9"/>
    <w:rsid w:val="00953604"/>
    <w:rsid w:val="00954179"/>
    <w:rsid w:val="0095428B"/>
    <w:rsid w:val="0095496B"/>
    <w:rsid w:val="009556C4"/>
    <w:rsid w:val="00955702"/>
    <w:rsid w:val="0095584C"/>
    <w:rsid w:val="009558F9"/>
    <w:rsid w:val="0095596C"/>
    <w:rsid w:val="00956561"/>
    <w:rsid w:val="009566B0"/>
    <w:rsid w:val="00956A67"/>
    <w:rsid w:val="00956C74"/>
    <w:rsid w:val="00956E7C"/>
    <w:rsid w:val="0096009A"/>
    <w:rsid w:val="00960DC1"/>
    <w:rsid w:val="0096108A"/>
    <w:rsid w:val="009610DC"/>
    <w:rsid w:val="00961490"/>
    <w:rsid w:val="009621EE"/>
    <w:rsid w:val="009625D0"/>
    <w:rsid w:val="00963248"/>
    <w:rsid w:val="0096381A"/>
    <w:rsid w:val="00963F3D"/>
    <w:rsid w:val="009643E4"/>
    <w:rsid w:val="00965E04"/>
    <w:rsid w:val="009664ED"/>
    <w:rsid w:val="00966BB2"/>
    <w:rsid w:val="00967332"/>
    <w:rsid w:val="009674AD"/>
    <w:rsid w:val="00967A91"/>
    <w:rsid w:val="00970044"/>
    <w:rsid w:val="00970860"/>
    <w:rsid w:val="00970CDC"/>
    <w:rsid w:val="009710E9"/>
    <w:rsid w:val="00971B1C"/>
    <w:rsid w:val="00971E9B"/>
    <w:rsid w:val="009725E2"/>
    <w:rsid w:val="00972AB5"/>
    <w:rsid w:val="00973801"/>
    <w:rsid w:val="00975DDD"/>
    <w:rsid w:val="0097615B"/>
    <w:rsid w:val="009761A7"/>
    <w:rsid w:val="00976277"/>
    <w:rsid w:val="0097643E"/>
    <w:rsid w:val="00977010"/>
    <w:rsid w:val="009770C0"/>
    <w:rsid w:val="00977373"/>
    <w:rsid w:val="00977400"/>
    <w:rsid w:val="0097797B"/>
    <w:rsid w:val="00977CC5"/>
    <w:rsid w:val="00977D02"/>
    <w:rsid w:val="009803C7"/>
    <w:rsid w:val="009809BB"/>
    <w:rsid w:val="009811B2"/>
    <w:rsid w:val="0098195B"/>
    <w:rsid w:val="009828A8"/>
    <w:rsid w:val="00983115"/>
    <w:rsid w:val="0098364B"/>
    <w:rsid w:val="009841E7"/>
    <w:rsid w:val="0098464F"/>
    <w:rsid w:val="009846A1"/>
    <w:rsid w:val="00985E69"/>
    <w:rsid w:val="00985F37"/>
    <w:rsid w:val="00987115"/>
    <w:rsid w:val="00987186"/>
    <w:rsid w:val="00987AC4"/>
    <w:rsid w:val="00990F54"/>
    <w:rsid w:val="009911AF"/>
    <w:rsid w:val="00991875"/>
    <w:rsid w:val="00991F92"/>
    <w:rsid w:val="00992721"/>
    <w:rsid w:val="00992985"/>
    <w:rsid w:val="009929AC"/>
    <w:rsid w:val="0099315B"/>
    <w:rsid w:val="009932D0"/>
    <w:rsid w:val="00993889"/>
    <w:rsid w:val="00993CC9"/>
    <w:rsid w:val="00993DA7"/>
    <w:rsid w:val="0099422B"/>
    <w:rsid w:val="0099551B"/>
    <w:rsid w:val="00995599"/>
    <w:rsid w:val="0099578B"/>
    <w:rsid w:val="0099639B"/>
    <w:rsid w:val="00996E9D"/>
    <w:rsid w:val="00997BF1"/>
    <w:rsid w:val="00997D70"/>
    <w:rsid w:val="00997F51"/>
    <w:rsid w:val="009A089C"/>
    <w:rsid w:val="009A118E"/>
    <w:rsid w:val="009A1C01"/>
    <w:rsid w:val="009A21CD"/>
    <w:rsid w:val="009A24F6"/>
    <w:rsid w:val="009A278C"/>
    <w:rsid w:val="009A2BC2"/>
    <w:rsid w:val="009A2C4F"/>
    <w:rsid w:val="009A350C"/>
    <w:rsid w:val="009A3DE2"/>
    <w:rsid w:val="009A42C1"/>
    <w:rsid w:val="009A515B"/>
    <w:rsid w:val="009A5429"/>
    <w:rsid w:val="009A5939"/>
    <w:rsid w:val="009A5B75"/>
    <w:rsid w:val="009A654A"/>
    <w:rsid w:val="009A67B5"/>
    <w:rsid w:val="009A6B8B"/>
    <w:rsid w:val="009A7181"/>
    <w:rsid w:val="009A7215"/>
    <w:rsid w:val="009A72AD"/>
    <w:rsid w:val="009A73EE"/>
    <w:rsid w:val="009A7834"/>
    <w:rsid w:val="009B04DA"/>
    <w:rsid w:val="009B09E0"/>
    <w:rsid w:val="009B0ACE"/>
    <w:rsid w:val="009B0B4C"/>
    <w:rsid w:val="009B0BC5"/>
    <w:rsid w:val="009B1247"/>
    <w:rsid w:val="009B2E50"/>
    <w:rsid w:val="009B2F13"/>
    <w:rsid w:val="009B3FC6"/>
    <w:rsid w:val="009B4561"/>
    <w:rsid w:val="009B46AF"/>
    <w:rsid w:val="009B46F9"/>
    <w:rsid w:val="009B4A10"/>
    <w:rsid w:val="009B571C"/>
    <w:rsid w:val="009B5909"/>
    <w:rsid w:val="009B6029"/>
    <w:rsid w:val="009B636E"/>
    <w:rsid w:val="009B64FE"/>
    <w:rsid w:val="009B65B1"/>
    <w:rsid w:val="009B6971"/>
    <w:rsid w:val="009B6C3E"/>
    <w:rsid w:val="009B6C4C"/>
    <w:rsid w:val="009B754E"/>
    <w:rsid w:val="009C099A"/>
    <w:rsid w:val="009C09DC"/>
    <w:rsid w:val="009C1ACF"/>
    <w:rsid w:val="009C26DE"/>
    <w:rsid w:val="009C273F"/>
    <w:rsid w:val="009C27F1"/>
    <w:rsid w:val="009C3152"/>
    <w:rsid w:val="009C356F"/>
    <w:rsid w:val="009C3C1B"/>
    <w:rsid w:val="009C493E"/>
    <w:rsid w:val="009C4CFA"/>
    <w:rsid w:val="009C4D65"/>
    <w:rsid w:val="009C5070"/>
    <w:rsid w:val="009C515B"/>
    <w:rsid w:val="009C6385"/>
    <w:rsid w:val="009C6463"/>
    <w:rsid w:val="009C7D71"/>
    <w:rsid w:val="009D0686"/>
    <w:rsid w:val="009D112C"/>
    <w:rsid w:val="009D2AD5"/>
    <w:rsid w:val="009D2BAD"/>
    <w:rsid w:val="009D2C42"/>
    <w:rsid w:val="009D3418"/>
    <w:rsid w:val="009D47B0"/>
    <w:rsid w:val="009D47FA"/>
    <w:rsid w:val="009D48D8"/>
    <w:rsid w:val="009D4C5B"/>
    <w:rsid w:val="009D50D2"/>
    <w:rsid w:val="009D5CB0"/>
    <w:rsid w:val="009D6494"/>
    <w:rsid w:val="009D657F"/>
    <w:rsid w:val="009D6BCA"/>
    <w:rsid w:val="009D77B7"/>
    <w:rsid w:val="009E00DE"/>
    <w:rsid w:val="009E044A"/>
    <w:rsid w:val="009E0E5E"/>
    <w:rsid w:val="009E0F62"/>
    <w:rsid w:val="009E1B24"/>
    <w:rsid w:val="009E2CB3"/>
    <w:rsid w:val="009E2CED"/>
    <w:rsid w:val="009E3106"/>
    <w:rsid w:val="009E4186"/>
    <w:rsid w:val="009E4A58"/>
    <w:rsid w:val="009E4AB3"/>
    <w:rsid w:val="009E4C19"/>
    <w:rsid w:val="009E545C"/>
    <w:rsid w:val="009E5A2D"/>
    <w:rsid w:val="009E5AB2"/>
    <w:rsid w:val="009E60A3"/>
    <w:rsid w:val="009E6219"/>
    <w:rsid w:val="009E77AC"/>
    <w:rsid w:val="009F03B3"/>
    <w:rsid w:val="009F0424"/>
    <w:rsid w:val="009F1412"/>
    <w:rsid w:val="009F1B3C"/>
    <w:rsid w:val="009F2460"/>
    <w:rsid w:val="009F2F43"/>
    <w:rsid w:val="009F3C21"/>
    <w:rsid w:val="009F4BCB"/>
    <w:rsid w:val="009F4CF6"/>
    <w:rsid w:val="009F5BBA"/>
    <w:rsid w:val="009F5E27"/>
    <w:rsid w:val="009F6912"/>
    <w:rsid w:val="009F6BA1"/>
    <w:rsid w:val="009F71CE"/>
    <w:rsid w:val="009F76AB"/>
    <w:rsid w:val="009F7EC0"/>
    <w:rsid w:val="00A00749"/>
    <w:rsid w:val="00A0096C"/>
    <w:rsid w:val="00A01757"/>
    <w:rsid w:val="00A01CFA"/>
    <w:rsid w:val="00A0277F"/>
    <w:rsid w:val="00A028C0"/>
    <w:rsid w:val="00A02BAE"/>
    <w:rsid w:val="00A02F39"/>
    <w:rsid w:val="00A034F7"/>
    <w:rsid w:val="00A0404D"/>
    <w:rsid w:val="00A049B9"/>
    <w:rsid w:val="00A05AEB"/>
    <w:rsid w:val="00A05F2A"/>
    <w:rsid w:val="00A06859"/>
    <w:rsid w:val="00A06A6B"/>
    <w:rsid w:val="00A07206"/>
    <w:rsid w:val="00A07E47"/>
    <w:rsid w:val="00A10133"/>
    <w:rsid w:val="00A10828"/>
    <w:rsid w:val="00A10F44"/>
    <w:rsid w:val="00A10FFB"/>
    <w:rsid w:val="00A116E8"/>
    <w:rsid w:val="00A11CE2"/>
    <w:rsid w:val="00A11DEC"/>
    <w:rsid w:val="00A11EB7"/>
    <w:rsid w:val="00A125A3"/>
    <w:rsid w:val="00A129D0"/>
    <w:rsid w:val="00A12C33"/>
    <w:rsid w:val="00A13167"/>
    <w:rsid w:val="00A138BA"/>
    <w:rsid w:val="00A13B7A"/>
    <w:rsid w:val="00A13B7B"/>
    <w:rsid w:val="00A13F5B"/>
    <w:rsid w:val="00A1420B"/>
    <w:rsid w:val="00A146D2"/>
    <w:rsid w:val="00A14C8E"/>
    <w:rsid w:val="00A153D9"/>
    <w:rsid w:val="00A157D4"/>
    <w:rsid w:val="00A15DAA"/>
    <w:rsid w:val="00A15F09"/>
    <w:rsid w:val="00A169B6"/>
    <w:rsid w:val="00A17CF8"/>
    <w:rsid w:val="00A17D5F"/>
    <w:rsid w:val="00A20111"/>
    <w:rsid w:val="00A204D8"/>
    <w:rsid w:val="00A215C2"/>
    <w:rsid w:val="00A2271D"/>
    <w:rsid w:val="00A2298C"/>
    <w:rsid w:val="00A237D5"/>
    <w:rsid w:val="00A23C10"/>
    <w:rsid w:val="00A24377"/>
    <w:rsid w:val="00A25770"/>
    <w:rsid w:val="00A258E0"/>
    <w:rsid w:val="00A25E19"/>
    <w:rsid w:val="00A26326"/>
    <w:rsid w:val="00A2688C"/>
    <w:rsid w:val="00A27874"/>
    <w:rsid w:val="00A30797"/>
    <w:rsid w:val="00A30CE8"/>
    <w:rsid w:val="00A30EFC"/>
    <w:rsid w:val="00A31984"/>
    <w:rsid w:val="00A31B7F"/>
    <w:rsid w:val="00A32D73"/>
    <w:rsid w:val="00A3329C"/>
    <w:rsid w:val="00A3367B"/>
    <w:rsid w:val="00A33ADA"/>
    <w:rsid w:val="00A343E9"/>
    <w:rsid w:val="00A348F1"/>
    <w:rsid w:val="00A35032"/>
    <w:rsid w:val="00A352B3"/>
    <w:rsid w:val="00A3597D"/>
    <w:rsid w:val="00A36DD1"/>
    <w:rsid w:val="00A36FDE"/>
    <w:rsid w:val="00A374C4"/>
    <w:rsid w:val="00A379BE"/>
    <w:rsid w:val="00A4006C"/>
    <w:rsid w:val="00A40091"/>
    <w:rsid w:val="00A4030F"/>
    <w:rsid w:val="00A40A4A"/>
    <w:rsid w:val="00A40D04"/>
    <w:rsid w:val="00A41C79"/>
    <w:rsid w:val="00A41CB5"/>
    <w:rsid w:val="00A422F5"/>
    <w:rsid w:val="00A42CDF"/>
    <w:rsid w:val="00A438DB"/>
    <w:rsid w:val="00A43A15"/>
    <w:rsid w:val="00A43AA7"/>
    <w:rsid w:val="00A43B82"/>
    <w:rsid w:val="00A4452E"/>
    <w:rsid w:val="00A4472C"/>
    <w:rsid w:val="00A44E69"/>
    <w:rsid w:val="00A4504D"/>
    <w:rsid w:val="00A4518C"/>
    <w:rsid w:val="00A45567"/>
    <w:rsid w:val="00A456BE"/>
    <w:rsid w:val="00A45B53"/>
    <w:rsid w:val="00A4661E"/>
    <w:rsid w:val="00A46C3E"/>
    <w:rsid w:val="00A46F69"/>
    <w:rsid w:val="00A46FBD"/>
    <w:rsid w:val="00A50D54"/>
    <w:rsid w:val="00A51748"/>
    <w:rsid w:val="00A51AD0"/>
    <w:rsid w:val="00A51F83"/>
    <w:rsid w:val="00A52895"/>
    <w:rsid w:val="00A532E4"/>
    <w:rsid w:val="00A55BD6"/>
    <w:rsid w:val="00A55D50"/>
    <w:rsid w:val="00A55D80"/>
    <w:rsid w:val="00A55FD5"/>
    <w:rsid w:val="00A56467"/>
    <w:rsid w:val="00A567F5"/>
    <w:rsid w:val="00A56C28"/>
    <w:rsid w:val="00A57142"/>
    <w:rsid w:val="00A572F1"/>
    <w:rsid w:val="00A574E0"/>
    <w:rsid w:val="00A608C8"/>
    <w:rsid w:val="00A6213E"/>
    <w:rsid w:val="00A62204"/>
    <w:rsid w:val="00A627EC"/>
    <w:rsid w:val="00A628A0"/>
    <w:rsid w:val="00A62EB9"/>
    <w:rsid w:val="00A6315F"/>
    <w:rsid w:val="00A63280"/>
    <w:rsid w:val="00A63E72"/>
    <w:rsid w:val="00A648CD"/>
    <w:rsid w:val="00A64FE5"/>
    <w:rsid w:val="00A6537A"/>
    <w:rsid w:val="00A65A76"/>
    <w:rsid w:val="00A66536"/>
    <w:rsid w:val="00A6784B"/>
    <w:rsid w:val="00A6785D"/>
    <w:rsid w:val="00A67866"/>
    <w:rsid w:val="00A70426"/>
    <w:rsid w:val="00A70918"/>
    <w:rsid w:val="00A70B07"/>
    <w:rsid w:val="00A717B7"/>
    <w:rsid w:val="00A71948"/>
    <w:rsid w:val="00A71BFE"/>
    <w:rsid w:val="00A723F8"/>
    <w:rsid w:val="00A7252A"/>
    <w:rsid w:val="00A7273B"/>
    <w:rsid w:val="00A73281"/>
    <w:rsid w:val="00A73301"/>
    <w:rsid w:val="00A7333F"/>
    <w:rsid w:val="00A73CE9"/>
    <w:rsid w:val="00A74056"/>
    <w:rsid w:val="00A74D66"/>
    <w:rsid w:val="00A75743"/>
    <w:rsid w:val="00A767F4"/>
    <w:rsid w:val="00A76A48"/>
    <w:rsid w:val="00A77652"/>
    <w:rsid w:val="00A777B4"/>
    <w:rsid w:val="00A77CCB"/>
    <w:rsid w:val="00A77F14"/>
    <w:rsid w:val="00A80114"/>
    <w:rsid w:val="00A816F0"/>
    <w:rsid w:val="00A828E1"/>
    <w:rsid w:val="00A8357C"/>
    <w:rsid w:val="00A83D8D"/>
    <w:rsid w:val="00A84101"/>
    <w:rsid w:val="00A8446B"/>
    <w:rsid w:val="00A845CE"/>
    <w:rsid w:val="00A8473F"/>
    <w:rsid w:val="00A848C0"/>
    <w:rsid w:val="00A84ECF"/>
    <w:rsid w:val="00A851C8"/>
    <w:rsid w:val="00A85F35"/>
    <w:rsid w:val="00A862D6"/>
    <w:rsid w:val="00A863AA"/>
    <w:rsid w:val="00A865B7"/>
    <w:rsid w:val="00A8715E"/>
    <w:rsid w:val="00A877E8"/>
    <w:rsid w:val="00A8799C"/>
    <w:rsid w:val="00A87E24"/>
    <w:rsid w:val="00A902E2"/>
    <w:rsid w:val="00A906D2"/>
    <w:rsid w:val="00A9139E"/>
    <w:rsid w:val="00A91A8F"/>
    <w:rsid w:val="00A9295B"/>
    <w:rsid w:val="00A93632"/>
    <w:rsid w:val="00A93B09"/>
    <w:rsid w:val="00A94247"/>
    <w:rsid w:val="00A94C40"/>
    <w:rsid w:val="00A952D7"/>
    <w:rsid w:val="00A955D8"/>
    <w:rsid w:val="00A956CE"/>
    <w:rsid w:val="00A959ED"/>
    <w:rsid w:val="00A963F7"/>
    <w:rsid w:val="00A96AD8"/>
    <w:rsid w:val="00A97337"/>
    <w:rsid w:val="00A97B8D"/>
    <w:rsid w:val="00AA052C"/>
    <w:rsid w:val="00AA0E8B"/>
    <w:rsid w:val="00AA1E45"/>
    <w:rsid w:val="00AA2B71"/>
    <w:rsid w:val="00AA32A1"/>
    <w:rsid w:val="00AA344F"/>
    <w:rsid w:val="00AA3AC2"/>
    <w:rsid w:val="00AA3CFC"/>
    <w:rsid w:val="00AA418C"/>
    <w:rsid w:val="00AA427F"/>
    <w:rsid w:val="00AA4286"/>
    <w:rsid w:val="00AA456B"/>
    <w:rsid w:val="00AA4B42"/>
    <w:rsid w:val="00AA57F5"/>
    <w:rsid w:val="00AA65D9"/>
    <w:rsid w:val="00AA672E"/>
    <w:rsid w:val="00AA6868"/>
    <w:rsid w:val="00AA6EC9"/>
    <w:rsid w:val="00AA7075"/>
    <w:rsid w:val="00AB0DE8"/>
    <w:rsid w:val="00AB1421"/>
    <w:rsid w:val="00AB2848"/>
    <w:rsid w:val="00AB2863"/>
    <w:rsid w:val="00AB2A9A"/>
    <w:rsid w:val="00AB3109"/>
    <w:rsid w:val="00AB3B29"/>
    <w:rsid w:val="00AB41D5"/>
    <w:rsid w:val="00AB4C88"/>
    <w:rsid w:val="00AB5401"/>
    <w:rsid w:val="00AB5472"/>
    <w:rsid w:val="00AB54FD"/>
    <w:rsid w:val="00AB6309"/>
    <w:rsid w:val="00AB681F"/>
    <w:rsid w:val="00AB6B47"/>
    <w:rsid w:val="00AB6C56"/>
    <w:rsid w:val="00AB6C5F"/>
    <w:rsid w:val="00AB6DB9"/>
    <w:rsid w:val="00AB7129"/>
    <w:rsid w:val="00AB76F8"/>
    <w:rsid w:val="00AC0523"/>
    <w:rsid w:val="00AC09CC"/>
    <w:rsid w:val="00AC130F"/>
    <w:rsid w:val="00AC27A6"/>
    <w:rsid w:val="00AC2E7F"/>
    <w:rsid w:val="00AC30F7"/>
    <w:rsid w:val="00AC33C4"/>
    <w:rsid w:val="00AC3A5A"/>
    <w:rsid w:val="00AC4D95"/>
    <w:rsid w:val="00AC5DF4"/>
    <w:rsid w:val="00AC5F45"/>
    <w:rsid w:val="00AC69D9"/>
    <w:rsid w:val="00AC6A45"/>
    <w:rsid w:val="00AC6AB4"/>
    <w:rsid w:val="00AC6FF7"/>
    <w:rsid w:val="00AC7118"/>
    <w:rsid w:val="00AC761C"/>
    <w:rsid w:val="00AC7915"/>
    <w:rsid w:val="00AC7BB7"/>
    <w:rsid w:val="00AD0AB1"/>
    <w:rsid w:val="00AD0AEF"/>
    <w:rsid w:val="00AD0C53"/>
    <w:rsid w:val="00AD1061"/>
    <w:rsid w:val="00AD1175"/>
    <w:rsid w:val="00AD11B7"/>
    <w:rsid w:val="00AD1863"/>
    <w:rsid w:val="00AD1A94"/>
    <w:rsid w:val="00AD1C05"/>
    <w:rsid w:val="00AD1C6D"/>
    <w:rsid w:val="00AD3AEC"/>
    <w:rsid w:val="00AD3E8C"/>
    <w:rsid w:val="00AD4126"/>
    <w:rsid w:val="00AD421C"/>
    <w:rsid w:val="00AD44FA"/>
    <w:rsid w:val="00AD47C0"/>
    <w:rsid w:val="00AD4A48"/>
    <w:rsid w:val="00AD58F5"/>
    <w:rsid w:val="00AD5B06"/>
    <w:rsid w:val="00AE0388"/>
    <w:rsid w:val="00AE070A"/>
    <w:rsid w:val="00AE08C6"/>
    <w:rsid w:val="00AE0CAD"/>
    <w:rsid w:val="00AE101C"/>
    <w:rsid w:val="00AE134C"/>
    <w:rsid w:val="00AE2031"/>
    <w:rsid w:val="00AE371F"/>
    <w:rsid w:val="00AE37E5"/>
    <w:rsid w:val="00AE4199"/>
    <w:rsid w:val="00AE523F"/>
    <w:rsid w:val="00AE5677"/>
    <w:rsid w:val="00AE5EB4"/>
    <w:rsid w:val="00AE61FD"/>
    <w:rsid w:val="00AE6460"/>
    <w:rsid w:val="00AE7A3A"/>
    <w:rsid w:val="00AE7B76"/>
    <w:rsid w:val="00AE7DD2"/>
    <w:rsid w:val="00AF00DD"/>
    <w:rsid w:val="00AF034E"/>
    <w:rsid w:val="00AF0C18"/>
    <w:rsid w:val="00AF1C34"/>
    <w:rsid w:val="00AF1F03"/>
    <w:rsid w:val="00AF2A1E"/>
    <w:rsid w:val="00AF47C5"/>
    <w:rsid w:val="00AF5184"/>
    <w:rsid w:val="00AF5398"/>
    <w:rsid w:val="00AF5638"/>
    <w:rsid w:val="00AF5E6F"/>
    <w:rsid w:val="00AF63DC"/>
    <w:rsid w:val="00AF6515"/>
    <w:rsid w:val="00AF666C"/>
    <w:rsid w:val="00B005DF"/>
    <w:rsid w:val="00B00965"/>
    <w:rsid w:val="00B01424"/>
    <w:rsid w:val="00B02B67"/>
    <w:rsid w:val="00B02D9C"/>
    <w:rsid w:val="00B02F02"/>
    <w:rsid w:val="00B035D6"/>
    <w:rsid w:val="00B0367F"/>
    <w:rsid w:val="00B04342"/>
    <w:rsid w:val="00B049AF"/>
    <w:rsid w:val="00B04C72"/>
    <w:rsid w:val="00B059C8"/>
    <w:rsid w:val="00B05BF1"/>
    <w:rsid w:val="00B05E46"/>
    <w:rsid w:val="00B066C4"/>
    <w:rsid w:val="00B06E01"/>
    <w:rsid w:val="00B07242"/>
    <w:rsid w:val="00B10534"/>
    <w:rsid w:val="00B11038"/>
    <w:rsid w:val="00B113DB"/>
    <w:rsid w:val="00B11918"/>
    <w:rsid w:val="00B11D8A"/>
    <w:rsid w:val="00B12164"/>
    <w:rsid w:val="00B12395"/>
    <w:rsid w:val="00B12981"/>
    <w:rsid w:val="00B12C3B"/>
    <w:rsid w:val="00B13AD8"/>
    <w:rsid w:val="00B13E8F"/>
    <w:rsid w:val="00B1403A"/>
    <w:rsid w:val="00B14549"/>
    <w:rsid w:val="00B146BE"/>
    <w:rsid w:val="00B147DD"/>
    <w:rsid w:val="00B149E0"/>
    <w:rsid w:val="00B14AD9"/>
    <w:rsid w:val="00B14F32"/>
    <w:rsid w:val="00B1547D"/>
    <w:rsid w:val="00B156FD"/>
    <w:rsid w:val="00B15ACA"/>
    <w:rsid w:val="00B1659B"/>
    <w:rsid w:val="00B16970"/>
    <w:rsid w:val="00B16C90"/>
    <w:rsid w:val="00B17A25"/>
    <w:rsid w:val="00B17E40"/>
    <w:rsid w:val="00B20294"/>
    <w:rsid w:val="00B209AC"/>
    <w:rsid w:val="00B2164C"/>
    <w:rsid w:val="00B21B6F"/>
    <w:rsid w:val="00B21EEE"/>
    <w:rsid w:val="00B21F61"/>
    <w:rsid w:val="00B2222B"/>
    <w:rsid w:val="00B234CB"/>
    <w:rsid w:val="00B23BA6"/>
    <w:rsid w:val="00B242DA"/>
    <w:rsid w:val="00B2445E"/>
    <w:rsid w:val="00B261F1"/>
    <w:rsid w:val="00B265BC"/>
    <w:rsid w:val="00B2713E"/>
    <w:rsid w:val="00B274B8"/>
    <w:rsid w:val="00B27D47"/>
    <w:rsid w:val="00B3045E"/>
    <w:rsid w:val="00B3046B"/>
    <w:rsid w:val="00B305E1"/>
    <w:rsid w:val="00B3123C"/>
    <w:rsid w:val="00B31FB1"/>
    <w:rsid w:val="00B333F6"/>
    <w:rsid w:val="00B334C0"/>
    <w:rsid w:val="00B33952"/>
    <w:rsid w:val="00B33C5E"/>
    <w:rsid w:val="00B342F4"/>
    <w:rsid w:val="00B34369"/>
    <w:rsid w:val="00B344A4"/>
    <w:rsid w:val="00B34DC2"/>
    <w:rsid w:val="00B351DA"/>
    <w:rsid w:val="00B352F6"/>
    <w:rsid w:val="00B353E5"/>
    <w:rsid w:val="00B358E5"/>
    <w:rsid w:val="00B362A0"/>
    <w:rsid w:val="00B36952"/>
    <w:rsid w:val="00B378E5"/>
    <w:rsid w:val="00B37939"/>
    <w:rsid w:val="00B40CFD"/>
    <w:rsid w:val="00B418AC"/>
    <w:rsid w:val="00B41BAB"/>
    <w:rsid w:val="00B41EE5"/>
    <w:rsid w:val="00B4309A"/>
    <w:rsid w:val="00B4309E"/>
    <w:rsid w:val="00B433EC"/>
    <w:rsid w:val="00B4346D"/>
    <w:rsid w:val="00B440F4"/>
    <w:rsid w:val="00B4414F"/>
    <w:rsid w:val="00B447A5"/>
    <w:rsid w:val="00B449D6"/>
    <w:rsid w:val="00B44AF3"/>
    <w:rsid w:val="00B44D97"/>
    <w:rsid w:val="00B451FA"/>
    <w:rsid w:val="00B45597"/>
    <w:rsid w:val="00B4654C"/>
    <w:rsid w:val="00B466BF"/>
    <w:rsid w:val="00B46A17"/>
    <w:rsid w:val="00B46AF0"/>
    <w:rsid w:val="00B47293"/>
    <w:rsid w:val="00B473BE"/>
    <w:rsid w:val="00B478EC"/>
    <w:rsid w:val="00B50649"/>
    <w:rsid w:val="00B5067C"/>
    <w:rsid w:val="00B50E50"/>
    <w:rsid w:val="00B51044"/>
    <w:rsid w:val="00B51883"/>
    <w:rsid w:val="00B51CB9"/>
    <w:rsid w:val="00B52120"/>
    <w:rsid w:val="00B52BBF"/>
    <w:rsid w:val="00B53CC6"/>
    <w:rsid w:val="00B54A68"/>
    <w:rsid w:val="00B54ABC"/>
    <w:rsid w:val="00B54DDE"/>
    <w:rsid w:val="00B5590A"/>
    <w:rsid w:val="00B56FBE"/>
    <w:rsid w:val="00B57439"/>
    <w:rsid w:val="00B576AC"/>
    <w:rsid w:val="00B576C1"/>
    <w:rsid w:val="00B577CE"/>
    <w:rsid w:val="00B57C17"/>
    <w:rsid w:val="00B57DA5"/>
    <w:rsid w:val="00B6020A"/>
    <w:rsid w:val="00B609A2"/>
    <w:rsid w:val="00B60ACF"/>
    <w:rsid w:val="00B625ED"/>
    <w:rsid w:val="00B62B58"/>
    <w:rsid w:val="00B62C10"/>
    <w:rsid w:val="00B62C5E"/>
    <w:rsid w:val="00B63309"/>
    <w:rsid w:val="00B6506A"/>
    <w:rsid w:val="00B65149"/>
    <w:rsid w:val="00B6547E"/>
    <w:rsid w:val="00B6583C"/>
    <w:rsid w:val="00B65D0E"/>
    <w:rsid w:val="00B66082"/>
    <w:rsid w:val="00B66567"/>
    <w:rsid w:val="00B66DE7"/>
    <w:rsid w:val="00B66F52"/>
    <w:rsid w:val="00B66FE5"/>
    <w:rsid w:val="00B672FA"/>
    <w:rsid w:val="00B67C45"/>
    <w:rsid w:val="00B67CA5"/>
    <w:rsid w:val="00B723BD"/>
    <w:rsid w:val="00B724FF"/>
    <w:rsid w:val="00B72880"/>
    <w:rsid w:val="00B72A1B"/>
    <w:rsid w:val="00B72A5D"/>
    <w:rsid w:val="00B72D7A"/>
    <w:rsid w:val="00B7345E"/>
    <w:rsid w:val="00B73B25"/>
    <w:rsid w:val="00B74A0B"/>
    <w:rsid w:val="00B754D2"/>
    <w:rsid w:val="00B758BF"/>
    <w:rsid w:val="00B76007"/>
    <w:rsid w:val="00B7652A"/>
    <w:rsid w:val="00B77325"/>
    <w:rsid w:val="00B77438"/>
    <w:rsid w:val="00B77A4E"/>
    <w:rsid w:val="00B77B28"/>
    <w:rsid w:val="00B77EC8"/>
    <w:rsid w:val="00B80057"/>
    <w:rsid w:val="00B803C8"/>
    <w:rsid w:val="00B8101E"/>
    <w:rsid w:val="00B8112A"/>
    <w:rsid w:val="00B827A6"/>
    <w:rsid w:val="00B82FAA"/>
    <w:rsid w:val="00B831CE"/>
    <w:rsid w:val="00B83362"/>
    <w:rsid w:val="00B83434"/>
    <w:rsid w:val="00B837DE"/>
    <w:rsid w:val="00B83843"/>
    <w:rsid w:val="00B84F88"/>
    <w:rsid w:val="00B84FF8"/>
    <w:rsid w:val="00B850EF"/>
    <w:rsid w:val="00B857A5"/>
    <w:rsid w:val="00B865DF"/>
    <w:rsid w:val="00B86677"/>
    <w:rsid w:val="00B869D9"/>
    <w:rsid w:val="00B87131"/>
    <w:rsid w:val="00B874AF"/>
    <w:rsid w:val="00B87A14"/>
    <w:rsid w:val="00B87D52"/>
    <w:rsid w:val="00B914B5"/>
    <w:rsid w:val="00B9191A"/>
    <w:rsid w:val="00B91FDB"/>
    <w:rsid w:val="00B9247F"/>
    <w:rsid w:val="00B93353"/>
    <w:rsid w:val="00B93672"/>
    <w:rsid w:val="00B939B1"/>
    <w:rsid w:val="00B93B2E"/>
    <w:rsid w:val="00B93EC3"/>
    <w:rsid w:val="00B93F8D"/>
    <w:rsid w:val="00B949F2"/>
    <w:rsid w:val="00B94EB9"/>
    <w:rsid w:val="00B9568A"/>
    <w:rsid w:val="00B96D40"/>
    <w:rsid w:val="00B97386"/>
    <w:rsid w:val="00BA0042"/>
    <w:rsid w:val="00BA0207"/>
    <w:rsid w:val="00BA02E8"/>
    <w:rsid w:val="00BA2046"/>
    <w:rsid w:val="00BA2192"/>
    <w:rsid w:val="00BA21C3"/>
    <w:rsid w:val="00BA263B"/>
    <w:rsid w:val="00BA27B8"/>
    <w:rsid w:val="00BA42B2"/>
    <w:rsid w:val="00BA42F9"/>
    <w:rsid w:val="00BA5523"/>
    <w:rsid w:val="00BA58D4"/>
    <w:rsid w:val="00BA59F2"/>
    <w:rsid w:val="00BA5AD1"/>
    <w:rsid w:val="00BA5B9E"/>
    <w:rsid w:val="00BA7C9A"/>
    <w:rsid w:val="00BB06F0"/>
    <w:rsid w:val="00BB0FB4"/>
    <w:rsid w:val="00BB11DC"/>
    <w:rsid w:val="00BB203B"/>
    <w:rsid w:val="00BB22F6"/>
    <w:rsid w:val="00BB2EE8"/>
    <w:rsid w:val="00BB3617"/>
    <w:rsid w:val="00BB5F8F"/>
    <w:rsid w:val="00BB657A"/>
    <w:rsid w:val="00BB66BF"/>
    <w:rsid w:val="00BB6B09"/>
    <w:rsid w:val="00BB7E2C"/>
    <w:rsid w:val="00BB7F55"/>
    <w:rsid w:val="00BC1A4E"/>
    <w:rsid w:val="00BC23FD"/>
    <w:rsid w:val="00BC360B"/>
    <w:rsid w:val="00BC3A02"/>
    <w:rsid w:val="00BC4790"/>
    <w:rsid w:val="00BC4E4E"/>
    <w:rsid w:val="00BC5D59"/>
    <w:rsid w:val="00BC5DC7"/>
    <w:rsid w:val="00BC5E2C"/>
    <w:rsid w:val="00BC6B67"/>
    <w:rsid w:val="00BC6B8B"/>
    <w:rsid w:val="00BC73D8"/>
    <w:rsid w:val="00BC7B00"/>
    <w:rsid w:val="00BD0388"/>
    <w:rsid w:val="00BD06C1"/>
    <w:rsid w:val="00BD08F1"/>
    <w:rsid w:val="00BD1373"/>
    <w:rsid w:val="00BD1FE9"/>
    <w:rsid w:val="00BD2EED"/>
    <w:rsid w:val="00BD2F0F"/>
    <w:rsid w:val="00BD3158"/>
    <w:rsid w:val="00BD333B"/>
    <w:rsid w:val="00BD36F8"/>
    <w:rsid w:val="00BD52D7"/>
    <w:rsid w:val="00BD5A95"/>
    <w:rsid w:val="00BD5AD2"/>
    <w:rsid w:val="00BE0055"/>
    <w:rsid w:val="00BE00C0"/>
    <w:rsid w:val="00BE06B2"/>
    <w:rsid w:val="00BE202E"/>
    <w:rsid w:val="00BE22F3"/>
    <w:rsid w:val="00BE2433"/>
    <w:rsid w:val="00BE3133"/>
    <w:rsid w:val="00BE3EF1"/>
    <w:rsid w:val="00BE3F1F"/>
    <w:rsid w:val="00BE4046"/>
    <w:rsid w:val="00BE4A52"/>
    <w:rsid w:val="00BE4AAA"/>
    <w:rsid w:val="00BE5B52"/>
    <w:rsid w:val="00BE69DD"/>
    <w:rsid w:val="00BE7B8D"/>
    <w:rsid w:val="00BF04B6"/>
    <w:rsid w:val="00BF0650"/>
    <w:rsid w:val="00BF0993"/>
    <w:rsid w:val="00BF0AC5"/>
    <w:rsid w:val="00BF0E4F"/>
    <w:rsid w:val="00BF10A9"/>
    <w:rsid w:val="00BF112B"/>
    <w:rsid w:val="00BF1703"/>
    <w:rsid w:val="00BF1D68"/>
    <w:rsid w:val="00BF231C"/>
    <w:rsid w:val="00BF3219"/>
    <w:rsid w:val="00BF3D43"/>
    <w:rsid w:val="00BF3D90"/>
    <w:rsid w:val="00BF4288"/>
    <w:rsid w:val="00BF51E5"/>
    <w:rsid w:val="00BF5590"/>
    <w:rsid w:val="00BF74A6"/>
    <w:rsid w:val="00BF7A9A"/>
    <w:rsid w:val="00C0036D"/>
    <w:rsid w:val="00C013AD"/>
    <w:rsid w:val="00C01581"/>
    <w:rsid w:val="00C0189D"/>
    <w:rsid w:val="00C01F2A"/>
    <w:rsid w:val="00C020FF"/>
    <w:rsid w:val="00C03066"/>
    <w:rsid w:val="00C030F4"/>
    <w:rsid w:val="00C03572"/>
    <w:rsid w:val="00C04078"/>
    <w:rsid w:val="00C040B2"/>
    <w:rsid w:val="00C04904"/>
    <w:rsid w:val="00C04FCB"/>
    <w:rsid w:val="00C050AF"/>
    <w:rsid w:val="00C053F6"/>
    <w:rsid w:val="00C056B3"/>
    <w:rsid w:val="00C05B0A"/>
    <w:rsid w:val="00C06200"/>
    <w:rsid w:val="00C06AE6"/>
    <w:rsid w:val="00C0724D"/>
    <w:rsid w:val="00C07374"/>
    <w:rsid w:val="00C07DFB"/>
    <w:rsid w:val="00C100BF"/>
    <w:rsid w:val="00C10109"/>
    <w:rsid w:val="00C103E5"/>
    <w:rsid w:val="00C1186F"/>
    <w:rsid w:val="00C12208"/>
    <w:rsid w:val="00C12B42"/>
    <w:rsid w:val="00C12D3F"/>
    <w:rsid w:val="00C13319"/>
    <w:rsid w:val="00C13433"/>
    <w:rsid w:val="00C1383D"/>
    <w:rsid w:val="00C13EE9"/>
    <w:rsid w:val="00C15702"/>
    <w:rsid w:val="00C157CA"/>
    <w:rsid w:val="00C200B3"/>
    <w:rsid w:val="00C20DCE"/>
    <w:rsid w:val="00C214ED"/>
    <w:rsid w:val="00C21540"/>
    <w:rsid w:val="00C21906"/>
    <w:rsid w:val="00C21BFA"/>
    <w:rsid w:val="00C22148"/>
    <w:rsid w:val="00C22AB2"/>
    <w:rsid w:val="00C22B19"/>
    <w:rsid w:val="00C2457C"/>
    <w:rsid w:val="00C24C8D"/>
    <w:rsid w:val="00C24D55"/>
    <w:rsid w:val="00C25FE2"/>
    <w:rsid w:val="00C268C6"/>
    <w:rsid w:val="00C26B53"/>
    <w:rsid w:val="00C279B2"/>
    <w:rsid w:val="00C305CA"/>
    <w:rsid w:val="00C30ABC"/>
    <w:rsid w:val="00C30BAA"/>
    <w:rsid w:val="00C31AAF"/>
    <w:rsid w:val="00C33E50"/>
    <w:rsid w:val="00C34B5E"/>
    <w:rsid w:val="00C34C20"/>
    <w:rsid w:val="00C34C81"/>
    <w:rsid w:val="00C35A3E"/>
    <w:rsid w:val="00C36986"/>
    <w:rsid w:val="00C3735A"/>
    <w:rsid w:val="00C37913"/>
    <w:rsid w:val="00C40258"/>
    <w:rsid w:val="00C4038A"/>
    <w:rsid w:val="00C40F37"/>
    <w:rsid w:val="00C42130"/>
    <w:rsid w:val="00C423A4"/>
    <w:rsid w:val="00C42A09"/>
    <w:rsid w:val="00C42EE3"/>
    <w:rsid w:val="00C43927"/>
    <w:rsid w:val="00C43D7E"/>
    <w:rsid w:val="00C446FB"/>
    <w:rsid w:val="00C44817"/>
    <w:rsid w:val="00C44BF5"/>
    <w:rsid w:val="00C44C84"/>
    <w:rsid w:val="00C44F88"/>
    <w:rsid w:val="00C45B44"/>
    <w:rsid w:val="00C45E1E"/>
    <w:rsid w:val="00C46195"/>
    <w:rsid w:val="00C469B1"/>
    <w:rsid w:val="00C47C2A"/>
    <w:rsid w:val="00C50021"/>
    <w:rsid w:val="00C51235"/>
    <w:rsid w:val="00C5147D"/>
    <w:rsid w:val="00C5214A"/>
    <w:rsid w:val="00C521D6"/>
    <w:rsid w:val="00C525C0"/>
    <w:rsid w:val="00C52F3E"/>
    <w:rsid w:val="00C530C2"/>
    <w:rsid w:val="00C53122"/>
    <w:rsid w:val="00C5428F"/>
    <w:rsid w:val="00C550EC"/>
    <w:rsid w:val="00C55232"/>
    <w:rsid w:val="00C553A4"/>
    <w:rsid w:val="00C553C2"/>
    <w:rsid w:val="00C55A06"/>
    <w:rsid w:val="00C55A2C"/>
    <w:rsid w:val="00C55B57"/>
    <w:rsid w:val="00C55D03"/>
    <w:rsid w:val="00C56311"/>
    <w:rsid w:val="00C566DE"/>
    <w:rsid w:val="00C572BC"/>
    <w:rsid w:val="00C6018C"/>
    <w:rsid w:val="00C601BC"/>
    <w:rsid w:val="00C614BC"/>
    <w:rsid w:val="00C617D8"/>
    <w:rsid w:val="00C621A3"/>
    <w:rsid w:val="00C623CB"/>
    <w:rsid w:val="00C62BF4"/>
    <w:rsid w:val="00C6329F"/>
    <w:rsid w:val="00C632D4"/>
    <w:rsid w:val="00C63340"/>
    <w:rsid w:val="00C641CA"/>
    <w:rsid w:val="00C643F9"/>
    <w:rsid w:val="00C6467E"/>
    <w:rsid w:val="00C64E95"/>
    <w:rsid w:val="00C65CC4"/>
    <w:rsid w:val="00C6621D"/>
    <w:rsid w:val="00C67476"/>
    <w:rsid w:val="00C67A7E"/>
    <w:rsid w:val="00C704AF"/>
    <w:rsid w:val="00C71372"/>
    <w:rsid w:val="00C71DB5"/>
    <w:rsid w:val="00C72410"/>
    <w:rsid w:val="00C7287F"/>
    <w:rsid w:val="00C72C86"/>
    <w:rsid w:val="00C734EB"/>
    <w:rsid w:val="00C74F8F"/>
    <w:rsid w:val="00C7553A"/>
    <w:rsid w:val="00C756D4"/>
    <w:rsid w:val="00C75C46"/>
    <w:rsid w:val="00C75CD2"/>
    <w:rsid w:val="00C76E32"/>
    <w:rsid w:val="00C80CB8"/>
    <w:rsid w:val="00C81128"/>
    <w:rsid w:val="00C819F8"/>
    <w:rsid w:val="00C8248C"/>
    <w:rsid w:val="00C8267D"/>
    <w:rsid w:val="00C828A7"/>
    <w:rsid w:val="00C82FA2"/>
    <w:rsid w:val="00C834B5"/>
    <w:rsid w:val="00C83BC9"/>
    <w:rsid w:val="00C84C2D"/>
    <w:rsid w:val="00C84E33"/>
    <w:rsid w:val="00C85888"/>
    <w:rsid w:val="00C85F3E"/>
    <w:rsid w:val="00C866D3"/>
    <w:rsid w:val="00C86D6F"/>
    <w:rsid w:val="00C90026"/>
    <w:rsid w:val="00C905FC"/>
    <w:rsid w:val="00C9111F"/>
    <w:rsid w:val="00C912CC"/>
    <w:rsid w:val="00C91FAE"/>
    <w:rsid w:val="00C922D6"/>
    <w:rsid w:val="00C92D03"/>
    <w:rsid w:val="00C9319C"/>
    <w:rsid w:val="00C93305"/>
    <w:rsid w:val="00C9435D"/>
    <w:rsid w:val="00C947A5"/>
    <w:rsid w:val="00C94BCC"/>
    <w:rsid w:val="00C94DF2"/>
    <w:rsid w:val="00C96040"/>
    <w:rsid w:val="00C96741"/>
    <w:rsid w:val="00C96AAE"/>
    <w:rsid w:val="00C96EBA"/>
    <w:rsid w:val="00C97E75"/>
    <w:rsid w:val="00CA0008"/>
    <w:rsid w:val="00CA0433"/>
    <w:rsid w:val="00CA0D4A"/>
    <w:rsid w:val="00CA168E"/>
    <w:rsid w:val="00CA2D1B"/>
    <w:rsid w:val="00CA375D"/>
    <w:rsid w:val="00CA411A"/>
    <w:rsid w:val="00CA4641"/>
    <w:rsid w:val="00CA4F49"/>
    <w:rsid w:val="00CA520D"/>
    <w:rsid w:val="00CA629C"/>
    <w:rsid w:val="00CA65DD"/>
    <w:rsid w:val="00CA662A"/>
    <w:rsid w:val="00CA6FB8"/>
    <w:rsid w:val="00CA7115"/>
    <w:rsid w:val="00CA7886"/>
    <w:rsid w:val="00CA7AFD"/>
    <w:rsid w:val="00CA7C3C"/>
    <w:rsid w:val="00CA7FB1"/>
    <w:rsid w:val="00CB0189"/>
    <w:rsid w:val="00CB063E"/>
    <w:rsid w:val="00CB0720"/>
    <w:rsid w:val="00CB0759"/>
    <w:rsid w:val="00CB0A5E"/>
    <w:rsid w:val="00CB0BA2"/>
    <w:rsid w:val="00CB1A42"/>
    <w:rsid w:val="00CB1B0C"/>
    <w:rsid w:val="00CB1B69"/>
    <w:rsid w:val="00CB2C0B"/>
    <w:rsid w:val="00CB36E9"/>
    <w:rsid w:val="00CB517D"/>
    <w:rsid w:val="00CB51B0"/>
    <w:rsid w:val="00CB651C"/>
    <w:rsid w:val="00CB7811"/>
    <w:rsid w:val="00CC038D"/>
    <w:rsid w:val="00CC05AA"/>
    <w:rsid w:val="00CC0701"/>
    <w:rsid w:val="00CC08DB"/>
    <w:rsid w:val="00CC0D18"/>
    <w:rsid w:val="00CC23A0"/>
    <w:rsid w:val="00CC39FF"/>
    <w:rsid w:val="00CC3C2F"/>
    <w:rsid w:val="00CC3E11"/>
    <w:rsid w:val="00CC4267"/>
    <w:rsid w:val="00CC42CC"/>
    <w:rsid w:val="00CC49B7"/>
    <w:rsid w:val="00CC4AC8"/>
    <w:rsid w:val="00CC5233"/>
    <w:rsid w:val="00CC562B"/>
    <w:rsid w:val="00CC5A2C"/>
    <w:rsid w:val="00CC5DE6"/>
    <w:rsid w:val="00CC60E8"/>
    <w:rsid w:val="00CC6300"/>
    <w:rsid w:val="00CC6E4E"/>
    <w:rsid w:val="00CC6FE8"/>
    <w:rsid w:val="00CC7202"/>
    <w:rsid w:val="00CC75A8"/>
    <w:rsid w:val="00CC7955"/>
    <w:rsid w:val="00CD0457"/>
    <w:rsid w:val="00CD122C"/>
    <w:rsid w:val="00CD26F1"/>
    <w:rsid w:val="00CD2806"/>
    <w:rsid w:val="00CD2808"/>
    <w:rsid w:val="00CD28BF"/>
    <w:rsid w:val="00CD294B"/>
    <w:rsid w:val="00CD2CDC"/>
    <w:rsid w:val="00CD3A8E"/>
    <w:rsid w:val="00CD3BC0"/>
    <w:rsid w:val="00CD3DE3"/>
    <w:rsid w:val="00CD4092"/>
    <w:rsid w:val="00CD40E6"/>
    <w:rsid w:val="00CD4A20"/>
    <w:rsid w:val="00CD4CED"/>
    <w:rsid w:val="00CD4D94"/>
    <w:rsid w:val="00CD50A1"/>
    <w:rsid w:val="00CD519E"/>
    <w:rsid w:val="00CD561D"/>
    <w:rsid w:val="00CD6955"/>
    <w:rsid w:val="00CD7973"/>
    <w:rsid w:val="00CE04D5"/>
    <w:rsid w:val="00CE0A44"/>
    <w:rsid w:val="00CE0C4F"/>
    <w:rsid w:val="00CE1059"/>
    <w:rsid w:val="00CE1AB2"/>
    <w:rsid w:val="00CE2C33"/>
    <w:rsid w:val="00CE30EA"/>
    <w:rsid w:val="00CE3954"/>
    <w:rsid w:val="00CE478F"/>
    <w:rsid w:val="00CE4C57"/>
    <w:rsid w:val="00CE4EB6"/>
    <w:rsid w:val="00CE4EEB"/>
    <w:rsid w:val="00CE5219"/>
    <w:rsid w:val="00CE587D"/>
    <w:rsid w:val="00CE5982"/>
    <w:rsid w:val="00CE5CCC"/>
    <w:rsid w:val="00CE6976"/>
    <w:rsid w:val="00CE7174"/>
    <w:rsid w:val="00CF048A"/>
    <w:rsid w:val="00CF0957"/>
    <w:rsid w:val="00CF155A"/>
    <w:rsid w:val="00CF2947"/>
    <w:rsid w:val="00CF2CAF"/>
    <w:rsid w:val="00CF3B30"/>
    <w:rsid w:val="00CF4DC9"/>
    <w:rsid w:val="00CF4EF5"/>
    <w:rsid w:val="00CF582E"/>
    <w:rsid w:val="00CF686F"/>
    <w:rsid w:val="00CF6C2C"/>
    <w:rsid w:val="00CF6E60"/>
    <w:rsid w:val="00CF7B79"/>
    <w:rsid w:val="00CF7BCA"/>
    <w:rsid w:val="00D008FD"/>
    <w:rsid w:val="00D00BC4"/>
    <w:rsid w:val="00D01716"/>
    <w:rsid w:val="00D01C8B"/>
    <w:rsid w:val="00D02F51"/>
    <w:rsid w:val="00D0321C"/>
    <w:rsid w:val="00D035EC"/>
    <w:rsid w:val="00D0572D"/>
    <w:rsid w:val="00D06AB1"/>
    <w:rsid w:val="00D06CBF"/>
    <w:rsid w:val="00D0700D"/>
    <w:rsid w:val="00D072ED"/>
    <w:rsid w:val="00D076A6"/>
    <w:rsid w:val="00D07A16"/>
    <w:rsid w:val="00D1017A"/>
    <w:rsid w:val="00D1067E"/>
    <w:rsid w:val="00D107EF"/>
    <w:rsid w:val="00D10A15"/>
    <w:rsid w:val="00D10C0D"/>
    <w:rsid w:val="00D10F50"/>
    <w:rsid w:val="00D111A2"/>
    <w:rsid w:val="00D11272"/>
    <w:rsid w:val="00D11A58"/>
    <w:rsid w:val="00D11AF0"/>
    <w:rsid w:val="00D11ED4"/>
    <w:rsid w:val="00D1242A"/>
    <w:rsid w:val="00D126F5"/>
    <w:rsid w:val="00D132B3"/>
    <w:rsid w:val="00D144BC"/>
    <w:rsid w:val="00D1489E"/>
    <w:rsid w:val="00D152A8"/>
    <w:rsid w:val="00D165DF"/>
    <w:rsid w:val="00D1752A"/>
    <w:rsid w:val="00D175C0"/>
    <w:rsid w:val="00D1774D"/>
    <w:rsid w:val="00D17BDB"/>
    <w:rsid w:val="00D204D0"/>
    <w:rsid w:val="00D20737"/>
    <w:rsid w:val="00D207FF"/>
    <w:rsid w:val="00D21092"/>
    <w:rsid w:val="00D21C1D"/>
    <w:rsid w:val="00D21E81"/>
    <w:rsid w:val="00D21EB8"/>
    <w:rsid w:val="00D21F83"/>
    <w:rsid w:val="00D223DE"/>
    <w:rsid w:val="00D22B8F"/>
    <w:rsid w:val="00D24600"/>
    <w:rsid w:val="00D24CAE"/>
    <w:rsid w:val="00D24CBD"/>
    <w:rsid w:val="00D25E37"/>
    <w:rsid w:val="00D2661A"/>
    <w:rsid w:val="00D267CD"/>
    <w:rsid w:val="00D26D94"/>
    <w:rsid w:val="00D27582"/>
    <w:rsid w:val="00D27584"/>
    <w:rsid w:val="00D27EC4"/>
    <w:rsid w:val="00D3028A"/>
    <w:rsid w:val="00D303B3"/>
    <w:rsid w:val="00D30C2B"/>
    <w:rsid w:val="00D30E52"/>
    <w:rsid w:val="00D31868"/>
    <w:rsid w:val="00D31C31"/>
    <w:rsid w:val="00D31E25"/>
    <w:rsid w:val="00D32719"/>
    <w:rsid w:val="00D32957"/>
    <w:rsid w:val="00D32EA0"/>
    <w:rsid w:val="00D33333"/>
    <w:rsid w:val="00D33457"/>
    <w:rsid w:val="00D342BE"/>
    <w:rsid w:val="00D347C4"/>
    <w:rsid w:val="00D34A2C"/>
    <w:rsid w:val="00D352A2"/>
    <w:rsid w:val="00D3548A"/>
    <w:rsid w:val="00D35892"/>
    <w:rsid w:val="00D35B1B"/>
    <w:rsid w:val="00D35EA4"/>
    <w:rsid w:val="00D36429"/>
    <w:rsid w:val="00D3699E"/>
    <w:rsid w:val="00D4162B"/>
    <w:rsid w:val="00D428F4"/>
    <w:rsid w:val="00D42AE2"/>
    <w:rsid w:val="00D42F0E"/>
    <w:rsid w:val="00D43F4E"/>
    <w:rsid w:val="00D441AE"/>
    <w:rsid w:val="00D44970"/>
    <w:rsid w:val="00D4514F"/>
    <w:rsid w:val="00D4519D"/>
    <w:rsid w:val="00D451E2"/>
    <w:rsid w:val="00D45E89"/>
    <w:rsid w:val="00D45E8D"/>
    <w:rsid w:val="00D46638"/>
    <w:rsid w:val="00D466AE"/>
    <w:rsid w:val="00D4734F"/>
    <w:rsid w:val="00D47C51"/>
    <w:rsid w:val="00D5054A"/>
    <w:rsid w:val="00D512B8"/>
    <w:rsid w:val="00D51BF3"/>
    <w:rsid w:val="00D52618"/>
    <w:rsid w:val="00D52917"/>
    <w:rsid w:val="00D52920"/>
    <w:rsid w:val="00D53369"/>
    <w:rsid w:val="00D53750"/>
    <w:rsid w:val="00D54F05"/>
    <w:rsid w:val="00D54F97"/>
    <w:rsid w:val="00D563F3"/>
    <w:rsid w:val="00D570AB"/>
    <w:rsid w:val="00D5728D"/>
    <w:rsid w:val="00D57C63"/>
    <w:rsid w:val="00D603F8"/>
    <w:rsid w:val="00D61055"/>
    <w:rsid w:val="00D616AE"/>
    <w:rsid w:val="00D61826"/>
    <w:rsid w:val="00D61AF0"/>
    <w:rsid w:val="00D6229B"/>
    <w:rsid w:val="00D62F6C"/>
    <w:rsid w:val="00D6483D"/>
    <w:rsid w:val="00D64B5C"/>
    <w:rsid w:val="00D64BC2"/>
    <w:rsid w:val="00D65329"/>
    <w:rsid w:val="00D657A7"/>
    <w:rsid w:val="00D66406"/>
    <w:rsid w:val="00D66846"/>
    <w:rsid w:val="00D675FB"/>
    <w:rsid w:val="00D708C4"/>
    <w:rsid w:val="00D71F25"/>
    <w:rsid w:val="00D725A6"/>
    <w:rsid w:val="00D72885"/>
    <w:rsid w:val="00D72A9C"/>
    <w:rsid w:val="00D73312"/>
    <w:rsid w:val="00D73745"/>
    <w:rsid w:val="00D74D83"/>
    <w:rsid w:val="00D74E01"/>
    <w:rsid w:val="00D764DE"/>
    <w:rsid w:val="00D769B0"/>
    <w:rsid w:val="00D76D05"/>
    <w:rsid w:val="00D77031"/>
    <w:rsid w:val="00D77F2A"/>
    <w:rsid w:val="00D8009C"/>
    <w:rsid w:val="00D8106A"/>
    <w:rsid w:val="00D8108A"/>
    <w:rsid w:val="00D81978"/>
    <w:rsid w:val="00D8264A"/>
    <w:rsid w:val="00D82E89"/>
    <w:rsid w:val="00D82FBE"/>
    <w:rsid w:val="00D8396F"/>
    <w:rsid w:val="00D84941"/>
    <w:rsid w:val="00D84FA1"/>
    <w:rsid w:val="00D851F0"/>
    <w:rsid w:val="00D86AE4"/>
    <w:rsid w:val="00D86DB7"/>
    <w:rsid w:val="00D86F5D"/>
    <w:rsid w:val="00D87318"/>
    <w:rsid w:val="00D87A3E"/>
    <w:rsid w:val="00D87A61"/>
    <w:rsid w:val="00D90351"/>
    <w:rsid w:val="00D903B6"/>
    <w:rsid w:val="00D90813"/>
    <w:rsid w:val="00D91DE1"/>
    <w:rsid w:val="00D92517"/>
    <w:rsid w:val="00D926D0"/>
    <w:rsid w:val="00D92BA6"/>
    <w:rsid w:val="00D93030"/>
    <w:rsid w:val="00D9317B"/>
    <w:rsid w:val="00D9384E"/>
    <w:rsid w:val="00D93873"/>
    <w:rsid w:val="00D9394A"/>
    <w:rsid w:val="00D93D1C"/>
    <w:rsid w:val="00D94410"/>
    <w:rsid w:val="00D94970"/>
    <w:rsid w:val="00D94AB9"/>
    <w:rsid w:val="00D950E1"/>
    <w:rsid w:val="00D952A6"/>
    <w:rsid w:val="00D95BDA"/>
    <w:rsid w:val="00D96F6B"/>
    <w:rsid w:val="00D972A0"/>
    <w:rsid w:val="00D97F99"/>
    <w:rsid w:val="00DA0AF7"/>
    <w:rsid w:val="00DA19DD"/>
    <w:rsid w:val="00DA1E08"/>
    <w:rsid w:val="00DA1F9D"/>
    <w:rsid w:val="00DA2074"/>
    <w:rsid w:val="00DA24F8"/>
    <w:rsid w:val="00DA28E8"/>
    <w:rsid w:val="00DA38D3"/>
    <w:rsid w:val="00DA3932"/>
    <w:rsid w:val="00DA3AFC"/>
    <w:rsid w:val="00DA3E6E"/>
    <w:rsid w:val="00DA402B"/>
    <w:rsid w:val="00DA429C"/>
    <w:rsid w:val="00DA42DE"/>
    <w:rsid w:val="00DA5191"/>
    <w:rsid w:val="00DA64F8"/>
    <w:rsid w:val="00DA6526"/>
    <w:rsid w:val="00DA67B6"/>
    <w:rsid w:val="00DA6C15"/>
    <w:rsid w:val="00DA75CB"/>
    <w:rsid w:val="00DA76BA"/>
    <w:rsid w:val="00DB0258"/>
    <w:rsid w:val="00DB0F0D"/>
    <w:rsid w:val="00DB11B1"/>
    <w:rsid w:val="00DB38EE"/>
    <w:rsid w:val="00DB442A"/>
    <w:rsid w:val="00DB498B"/>
    <w:rsid w:val="00DB53BC"/>
    <w:rsid w:val="00DB566E"/>
    <w:rsid w:val="00DB5817"/>
    <w:rsid w:val="00DB5EAD"/>
    <w:rsid w:val="00DB61E9"/>
    <w:rsid w:val="00DB66CA"/>
    <w:rsid w:val="00DB6BCA"/>
    <w:rsid w:val="00DB73C5"/>
    <w:rsid w:val="00DB73F7"/>
    <w:rsid w:val="00DB7448"/>
    <w:rsid w:val="00DB77BD"/>
    <w:rsid w:val="00DC031A"/>
    <w:rsid w:val="00DC0321"/>
    <w:rsid w:val="00DC28A4"/>
    <w:rsid w:val="00DC3067"/>
    <w:rsid w:val="00DC370B"/>
    <w:rsid w:val="00DC3DB0"/>
    <w:rsid w:val="00DC5B90"/>
    <w:rsid w:val="00DC617C"/>
    <w:rsid w:val="00DC65B6"/>
    <w:rsid w:val="00DC70FD"/>
    <w:rsid w:val="00DC730D"/>
    <w:rsid w:val="00DC78A6"/>
    <w:rsid w:val="00DC7CFE"/>
    <w:rsid w:val="00DD00FF"/>
    <w:rsid w:val="00DD0334"/>
    <w:rsid w:val="00DD0619"/>
    <w:rsid w:val="00DD07FB"/>
    <w:rsid w:val="00DD13CC"/>
    <w:rsid w:val="00DD1863"/>
    <w:rsid w:val="00DD1B72"/>
    <w:rsid w:val="00DD1BF7"/>
    <w:rsid w:val="00DD2303"/>
    <w:rsid w:val="00DD25C6"/>
    <w:rsid w:val="00DD2722"/>
    <w:rsid w:val="00DD2F68"/>
    <w:rsid w:val="00DD39FC"/>
    <w:rsid w:val="00DD3D61"/>
    <w:rsid w:val="00DD4405"/>
    <w:rsid w:val="00DD49D3"/>
    <w:rsid w:val="00DD4FE5"/>
    <w:rsid w:val="00DD52C5"/>
    <w:rsid w:val="00DD54B0"/>
    <w:rsid w:val="00DD57EE"/>
    <w:rsid w:val="00DD5999"/>
    <w:rsid w:val="00DD6130"/>
    <w:rsid w:val="00DD6BCC"/>
    <w:rsid w:val="00DD7523"/>
    <w:rsid w:val="00DE0A4B"/>
    <w:rsid w:val="00DE1430"/>
    <w:rsid w:val="00DE15AF"/>
    <w:rsid w:val="00DE16D2"/>
    <w:rsid w:val="00DE1CDA"/>
    <w:rsid w:val="00DE1EC6"/>
    <w:rsid w:val="00DE2410"/>
    <w:rsid w:val="00DE28B9"/>
    <w:rsid w:val="00DE2939"/>
    <w:rsid w:val="00DE2A8E"/>
    <w:rsid w:val="00DE2D68"/>
    <w:rsid w:val="00DE4263"/>
    <w:rsid w:val="00DE4E64"/>
    <w:rsid w:val="00DE5719"/>
    <w:rsid w:val="00DE67A1"/>
    <w:rsid w:val="00DE68E2"/>
    <w:rsid w:val="00DE6E81"/>
    <w:rsid w:val="00DE703F"/>
    <w:rsid w:val="00DE7066"/>
    <w:rsid w:val="00DE7543"/>
    <w:rsid w:val="00DE7595"/>
    <w:rsid w:val="00DF00F6"/>
    <w:rsid w:val="00DF0392"/>
    <w:rsid w:val="00DF1961"/>
    <w:rsid w:val="00DF1F61"/>
    <w:rsid w:val="00DF2F83"/>
    <w:rsid w:val="00DF402E"/>
    <w:rsid w:val="00DF44DE"/>
    <w:rsid w:val="00DF4EB7"/>
    <w:rsid w:val="00DF5A13"/>
    <w:rsid w:val="00DF5A50"/>
    <w:rsid w:val="00DF5F11"/>
    <w:rsid w:val="00DF74CB"/>
    <w:rsid w:val="00DF7A5A"/>
    <w:rsid w:val="00E000F7"/>
    <w:rsid w:val="00E00302"/>
    <w:rsid w:val="00E00F53"/>
    <w:rsid w:val="00E01138"/>
    <w:rsid w:val="00E01628"/>
    <w:rsid w:val="00E0186D"/>
    <w:rsid w:val="00E01A62"/>
    <w:rsid w:val="00E01FA5"/>
    <w:rsid w:val="00E0213F"/>
    <w:rsid w:val="00E02495"/>
    <w:rsid w:val="00E025E5"/>
    <w:rsid w:val="00E028D7"/>
    <w:rsid w:val="00E02DFB"/>
    <w:rsid w:val="00E030F9"/>
    <w:rsid w:val="00E0311A"/>
    <w:rsid w:val="00E03138"/>
    <w:rsid w:val="00E03BA4"/>
    <w:rsid w:val="00E0459F"/>
    <w:rsid w:val="00E04E35"/>
    <w:rsid w:val="00E05B62"/>
    <w:rsid w:val="00E05DD1"/>
    <w:rsid w:val="00E06373"/>
    <w:rsid w:val="00E06404"/>
    <w:rsid w:val="00E065D2"/>
    <w:rsid w:val="00E06800"/>
    <w:rsid w:val="00E06AB3"/>
    <w:rsid w:val="00E10271"/>
    <w:rsid w:val="00E103AE"/>
    <w:rsid w:val="00E10AF8"/>
    <w:rsid w:val="00E10E43"/>
    <w:rsid w:val="00E11A85"/>
    <w:rsid w:val="00E11E06"/>
    <w:rsid w:val="00E122B9"/>
    <w:rsid w:val="00E12495"/>
    <w:rsid w:val="00E12685"/>
    <w:rsid w:val="00E139D2"/>
    <w:rsid w:val="00E14CD3"/>
    <w:rsid w:val="00E15CCD"/>
    <w:rsid w:val="00E16192"/>
    <w:rsid w:val="00E164CA"/>
    <w:rsid w:val="00E16AC0"/>
    <w:rsid w:val="00E202EF"/>
    <w:rsid w:val="00E210B5"/>
    <w:rsid w:val="00E210BB"/>
    <w:rsid w:val="00E2120D"/>
    <w:rsid w:val="00E22519"/>
    <w:rsid w:val="00E22AB4"/>
    <w:rsid w:val="00E23D99"/>
    <w:rsid w:val="00E2552F"/>
    <w:rsid w:val="00E263DA"/>
    <w:rsid w:val="00E26DE5"/>
    <w:rsid w:val="00E27BB1"/>
    <w:rsid w:val="00E30BE1"/>
    <w:rsid w:val="00E3137A"/>
    <w:rsid w:val="00E31643"/>
    <w:rsid w:val="00E31808"/>
    <w:rsid w:val="00E31E48"/>
    <w:rsid w:val="00E321ED"/>
    <w:rsid w:val="00E3250B"/>
    <w:rsid w:val="00E32CAA"/>
    <w:rsid w:val="00E32CCF"/>
    <w:rsid w:val="00E32F42"/>
    <w:rsid w:val="00E33252"/>
    <w:rsid w:val="00E34444"/>
    <w:rsid w:val="00E34A98"/>
    <w:rsid w:val="00E34FA6"/>
    <w:rsid w:val="00E356DD"/>
    <w:rsid w:val="00E35C95"/>
    <w:rsid w:val="00E35D1E"/>
    <w:rsid w:val="00E3616E"/>
    <w:rsid w:val="00E364F9"/>
    <w:rsid w:val="00E365FA"/>
    <w:rsid w:val="00E36789"/>
    <w:rsid w:val="00E369D6"/>
    <w:rsid w:val="00E37034"/>
    <w:rsid w:val="00E377C6"/>
    <w:rsid w:val="00E37F07"/>
    <w:rsid w:val="00E40E6B"/>
    <w:rsid w:val="00E416C7"/>
    <w:rsid w:val="00E43A00"/>
    <w:rsid w:val="00E43A64"/>
    <w:rsid w:val="00E43F27"/>
    <w:rsid w:val="00E4439C"/>
    <w:rsid w:val="00E44A83"/>
    <w:rsid w:val="00E460C8"/>
    <w:rsid w:val="00E464A9"/>
    <w:rsid w:val="00E47829"/>
    <w:rsid w:val="00E47873"/>
    <w:rsid w:val="00E47BF2"/>
    <w:rsid w:val="00E47CC6"/>
    <w:rsid w:val="00E502C1"/>
    <w:rsid w:val="00E502DD"/>
    <w:rsid w:val="00E50369"/>
    <w:rsid w:val="00E50D3A"/>
    <w:rsid w:val="00E51387"/>
    <w:rsid w:val="00E51441"/>
    <w:rsid w:val="00E5198F"/>
    <w:rsid w:val="00E51E68"/>
    <w:rsid w:val="00E523D1"/>
    <w:rsid w:val="00E524D8"/>
    <w:rsid w:val="00E525D1"/>
    <w:rsid w:val="00E52EFD"/>
    <w:rsid w:val="00E52F32"/>
    <w:rsid w:val="00E53200"/>
    <w:rsid w:val="00E533F6"/>
    <w:rsid w:val="00E5408A"/>
    <w:rsid w:val="00E543C2"/>
    <w:rsid w:val="00E54DB0"/>
    <w:rsid w:val="00E55E05"/>
    <w:rsid w:val="00E561C6"/>
    <w:rsid w:val="00E564CD"/>
    <w:rsid w:val="00E56800"/>
    <w:rsid w:val="00E6032A"/>
    <w:rsid w:val="00E6081C"/>
    <w:rsid w:val="00E60C63"/>
    <w:rsid w:val="00E61F50"/>
    <w:rsid w:val="00E62663"/>
    <w:rsid w:val="00E6283C"/>
    <w:rsid w:val="00E62FF9"/>
    <w:rsid w:val="00E635D6"/>
    <w:rsid w:val="00E639BC"/>
    <w:rsid w:val="00E646B7"/>
    <w:rsid w:val="00E64C47"/>
    <w:rsid w:val="00E65991"/>
    <w:rsid w:val="00E664CC"/>
    <w:rsid w:val="00E70388"/>
    <w:rsid w:val="00E7045F"/>
    <w:rsid w:val="00E7089C"/>
    <w:rsid w:val="00E70CD3"/>
    <w:rsid w:val="00E70F92"/>
    <w:rsid w:val="00E71D3C"/>
    <w:rsid w:val="00E71F19"/>
    <w:rsid w:val="00E7279F"/>
    <w:rsid w:val="00E74C54"/>
    <w:rsid w:val="00E7513A"/>
    <w:rsid w:val="00E764B2"/>
    <w:rsid w:val="00E76A9B"/>
    <w:rsid w:val="00E76CD6"/>
    <w:rsid w:val="00E77A03"/>
    <w:rsid w:val="00E8033A"/>
    <w:rsid w:val="00E80578"/>
    <w:rsid w:val="00E80F58"/>
    <w:rsid w:val="00E822E8"/>
    <w:rsid w:val="00E82518"/>
    <w:rsid w:val="00E82554"/>
    <w:rsid w:val="00E82568"/>
    <w:rsid w:val="00E82606"/>
    <w:rsid w:val="00E82CC8"/>
    <w:rsid w:val="00E8311F"/>
    <w:rsid w:val="00E83BAA"/>
    <w:rsid w:val="00E84041"/>
    <w:rsid w:val="00E84665"/>
    <w:rsid w:val="00E846C8"/>
    <w:rsid w:val="00E84957"/>
    <w:rsid w:val="00E84A55"/>
    <w:rsid w:val="00E84AEC"/>
    <w:rsid w:val="00E84B87"/>
    <w:rsid w:val="00E8540F"/>
    <w:rsid w:val="00E8585E"/>
    <w:rsid w:val="00E85BFF"/>
    <w:rsid w:val="00E85F9C"/>
    <w:rsid w:val="00E87B14"/>
    <w:rsid w:val="00E90391"/>
    <w:rsid w:val="00E905D3"/>
    <w:rsid w:val="00E906C2"/>
    <w:rsid w:val="00E9075C"/>
    <w:rsid w:val="00E913EC"/>
    <w:rsid w:val="00E92390"/>
    <w:rsid w:val="00E92930"/>
    <w:rsid w:val="00E9311F"/>
    <w:rsid w:val="00E934D1"/>
    <w:rsid w:val="00E94AF0"/>
    <w:rsid w:val="00E94FE6"/>
    <w:rsid w:val="00E95851"/>
    <w:rsid w:val="00E95D13"/>
    <w:rsid w:val="00E95DD3"/>
    <w:rsid w:val="00E969D5"/>
    <w:rsid w:val="00E97956"/>
    <w:rsid w:val="00E97A0C"/>
    <w:rsid w:val="00EA0417"/>
    <w:rsid w:val="00EA0514"/>
    <w:rsid w:val="00EA0616"/>
    <w:rsid w:val="00EA0C90"/>
    <w:rsid w:val="00EA29EF"/>
    <w:rsid w:val="00EA3478"/>
    <w:rsid w:val="00EA439B"/>
    <w:rsid w:val="00EA4AE2"/>
    <w:rsid w:val="00EA51E4"/>
    <w:rsid w:val="00EA52B2"/>
    <w:rsid w:val="00EA57E0"/>
    <w:rsid w:val="00EA58D1"/>
    <w:rsid w:val="00EA61BC"/>
    <w:rsid w:val="00EA681A"/>
    <w:rsid w:val="00EA6A59"/>
    <w:rsid w:val="00EA735B"/>
    <w:rsid w:val="00EA7FF3"/>
    <w:rsid w:val="00EB009E"/>
    <w:rsid w:val="00EB044C"/>
    <w:rsid w:val="00EB0525"/>
    <w:rsid w:val="00EB0B44"/>
    <w:rsid w:val="00EB17DE"/>
    <w:rsid w:val="00EB1E69"/>
    <w:rsid w:val="00EB2086"/>
    <w:rsid w:val="00EB2A4B"/>
    <w:rsid w:val="00EB2ABA"/>
    <w:rsid w:val="00EB2B0C"/>
    <w:rsid w:val="00EB3B07"/>
    <w:rsid w:val="00EB4C8A"/>
    <w:rsid w:val="00EB4EE9"/>
    <w:rsid w:val="00EB503C"/>
    <w:rsid w:val="00EB52DC"/>
    <w:rsid w:val="00EB564B"/>
    <w:rsid w:val="00EB5ACB"/>
    <w:rsid w:val="00EB5ADB"/>
    <w:rsid w:val="00EB5EDF"/>
    <w:rsid w:val="00EB60FE"/>
    <w:rsid w:val="00EB621A"/>
    <w:rsid w:val="00EB6449"/>
    <w:rsid w:val="00EB7389"/>
    <w:rsid w:val="00EB74DB"/>
    <w:rsid w:val="00EB7753"/>
    <w:rsid w:val="00EC2B25"/>
    <w:rsid w:val="00EC3EAC"/>
    <w:rsid w:val="00EC4686"/>
    <w:rsid w:val="00EC52D3"/>
    <w:rsid w:val="00EC5359"/>
    <w:rsid w:val="00EC53A3"/>
    <w:rsid w:val="00EC562A"/>
    <w:rsid w:val="00EC71B1"/>
    <w:rsid w:val="00EC7522"/>
    <w:rsid w:val="00ED012B"/>
    <w:rsid w:val="00ED067A"/>
    <w:rsid w:val="00ED28A9"/>
    <w:rsid w:val="00ED2A9C"/>
    <w:rsid w:val="00ED2B50"/>
    <w:rsid w:val="00ED35E1"/>
    <w:rsid w:val="00ED3795"/>
    <w:rsid w:val="00ED3FF4"/>
    <w:rsid w:val="00ED4055"/>
    <w:rsid w:val="00ED5FD8"/>
    <w:rsid w:val="00ED6539"/>
    <w:rsid w:val="00ED7131"/>
    <w:rsid w:val="00ED78FB"/>
    <w:rsid w:val="00EE0350"/>
    <w:rsid w:val="00EE044B"/>
    <w:rsid w:val="00EE0702"/>
    <w:rsid w:val="00EE0719"/>
    <w:rsid w:val="00EE099F"/>
    <w:rsid w:val="00EE0B40"/>
    <w:rsid w:val="00EE0E80"/>
    <w:rsid w:val="00EE1026"/>
    <w:rsid w:val="00EE15DA"/>
    <w:rsid w:val="00EE2BAF"/>
    <w:rsid w:val="00EE2F9E"/>
    <w:rsid w:val="00EE3636"/>
    <w:rsid w:val="00EE3C47"/>
    <w:rsid w:val="00EE3DFB"/>
    <w:rsid w:val="00EE41D0"/>
    <w:rsid w:val="00EE50E7"/>
    <w:rsid w:val="00EE54A6"/>
    <w:rsid w:val="00EE5869"/>
    <w:rsid w:val="00EE60EE"/>
    <w:rsid w:val="00EE613F"/>
    <w:rsid w:val="00EE690B"/>
    <w:rsid w:val="00EE7295"/>
    <w:rsid w:val="00EE73DA"/>
    <w:rsid w:val="00EE7477"/>
    <w:rsid w:val="00EE7515"/>
    <w:rsid w:val="00EE7869"/>
    <w:rsid w:val="00EF054A"/>
    <w:rsid w:val="00EF1547"/>
    <w:rsid w:val="00EF1BF0"/>
    <w:rsid w:val="00EF1F02"/>
    <w:rsid w:val="00EF1F10"/>
    <w:rsid w:val="00EF1F2A"/>
    <w:rsid w:val="00EF1F40"/>
    <w:rsid w:val="00EF22BA"/>
    <w:rsid w:val="00EF2B18"/>
    <w:rsid w:val="00EF3235"/>
    <w:rsid w:val="00EF3E1E"/>
    <w:rsid w:val="00EF3E45"/>
    <w:rsid w:val="00EF4880"/>
    <w:rsid w:val="00EF4D40"/>
    <w:rsid w:val="00EF4EA0"/>
    <w:rsid w:val="00EF542E"/>
    <w:rsid w:val="00EF587C"/>
    <w:rsid w:val="00EF62A4"/>
    <w:rsid w:val="00EF7E72"/>
    <w:rsid w:val="00F00077"/>
    <w:rsid w:val="00F011E0"/>
    <w:rsid w:val="00F01C0B"/>
    <w:rsid w:val="00F0236F"/>
    <w:rsid w:val="00F02524"/>
    <w:rsid w:val="00F02BC4"/>
    <w:rsid w:val="00F03AE0"/>
    <w:rsid w:val="00F05094"/>
    <w:rsid w:val="00F05CDC"/>
    <w:rsid w:val="00F064EC"/>
    <w:rsid w:val="00F06D37"/>
    <w:rsid w:val="00F07B9D"/>
    <w:rsid w:val="00F10577"/>
    <w:rsid w:val="00F11444"/>
    <w:rsid w:val="00F11586"/>
    <w:rsid w:val="00F116D3"/>
    <w:rsid w:val="00F1183B"/>
    <w:rsid w:val="00F11C9F"/>
    <w:rsid w:val="00F12263"/>
    <w:rsid w:val="00F13275"/>
    <w:rsid w:val="00F137B0"/>
    <w:rsid w:val="00F14073"/>
    <w:rsid w:val="00F1409D"/>
    <w:rsid w:val="00F14214"/>
    <w:rsid w:val="00F143AC"/>
    <w:rsid w:val="00F157A9"/>
    <w:rsid w:val="00F16607"/>
    <w:rsid w:val="00F16BCA"/>
    <w:rsid w:val="00F22627"/>
    <w:rsid w:val="00F226FD"/>
    <w:rsid w:val="00F23CEC"/>
    <w:rsid w:val="00F244AB"/>
    <w:rsid w:val="00F24CEE"/>
    <w:rsid w:val="00F25420"/>
    <w:rsid w:val="00F25AF0"/>
    <w:rsid w:val="00F25BB6"/>
    <w:rsid w:val="00F2677F"/>
    <w:rsid w:val="00F26B7E"/>
    <w:rsid w:val="00F26F28"/>
    <w:rsid w:val="00F27307"/>
    <w:rsid w:val="00F27533"/>
    <w:rsid w:val="00F27A3B"/>
    <w:rsid w:val="00F27D2A"/>
    <w:rsid w:val="00F30207"/>
    <w:rsid w:val="00F3044C"/>
    <w:rsid w:val="00F3054B"/>
    <w:rsid w:val="00F30558"/>
    <w:rsid w:val="00F31120"/>
    <w:rsid w:val="00F31F19"/>
    <w:rsid w:val="00F325B5"/>
    <w:rsid w:val="00F3332C"/>
    <w:rsid w:val="00F33817"/>
    <w:rsid w:val="00F34242"/>
    <w:rsid w:val="00F34336"/>
    <w:rsid w:val="00F34C5C"/>
    <w:rsid w:val="00F35752"/>
    <w:rsid w:val="00F35E2A"/>
    <w:rsid w:val="00F36222"/>
    <w:rsid w:val="00F367B4"/>
    <w:rsid w:val="00F374E4"/>
    <w:rsid w:val="00F40691"/>
    <w:rsid w:val="00F40E8C"/>
    <w:rsid w:val="00F41CB8"/>
    <w:rsid w:val="00F41EF6"/>
    <w:rsid w:val="00F420D5"/>
    <w:rsid w:val="00F42114"/>
    <w:rsid w:val="00F42DBD"/>
    <w:rsid w:val="00F43BF0"/>
    <w:rsid w:val="00F442BC"/>
    <w:rsid w:val="00F451EA"/>
    <w:rsid w:val="00F45445"/>
    <w:rsid w:val="00F45447"/>
    <w:rsid w:val="00F456C6"/>
    <w:rsid w:val="00F4577B"/>
    <w:rsid w:val="00F45F93"/>
    <w:rsid w:val="00F46064"/>
    <w:rsid w:val="00F46086"/>
    <w:rsid w:val="00F4632A"/>
    <w:rsid w:val="00F46496"/>
    <w:rsid w:val="00F4736E"/>
    <w:rsid w:val="00F474D0"/>
    <w:rsid w:val="00F4776B"/>
    <w:rsid w:val="00F47D24"/>
    <w:rsid w:val="00F50179"/>
    <w:rsid w:val="00F515EE"/>
    <w:rsid w:val="00F52E69"/>
    <w:rsid w:val="00F5351D"/>
    <w:rsid w:val="00F53BC5"/>
    <w:rsid w:val="00F53D25"/>
    <w:rsid w:val="00F54033"/>
    <w:rsid w:val="00F542F4"/>
    <w:rsid w:val="00F557A3"/>
    <w:rsid w:val="00F557B7"/>
    <w:rsid w:val="00F558E2"/>
    <w:rsid w:val="00F55B8F"/>
    <w:rsid w:val="00F56511"/>
    <w:rsid w:val="00F576A3"/>
    <w:rsid w:val="00F57802"/>
    <w:rsid w:val="00F57F1E"/>
    <w:rsid w:val="00F60FB7"/>
    <w:rsid w:val="00F61041"/>
    <w:rsid w:val="00F61385"/>
    <w:rsid w:val="00F6194E"/>
    <w:rsid w:val="00F623AC"/>
    <w:rsid w:val="00F62E19"/>
    <w:rsid w:val="00F6412A"/>
    <w:rsid w:val="00F64441"/>
    <w:rsid w:val="00F64ECA"/>
    <w:rsid w:val="00F65527"/>
    <w:rsid w:val="00F65893"/>
    <w:rsid w:val="00F6593B"/>
    <w:rsid w:val="00F65AD0"/>
    <w:rsid w:val="00F668B2"/>
    <w:rsid w:val="00F66A4A"/>
    <w:rsid w:val="00F702F8"/>
    <w:rsid w:val="00F70872"/>
    <w:rsid w:val="00F7107D"/>
    <w:rsid w:val="00F71363"/>
    <w:rsid w:val="00F716FA"/>
    <w:rsid w:val="00F717BF"/>
    <w:rsid w:val="00F718FC"/>
    <w:rsid w:val="00F719B4"/>
    <w:rsid w:val="00F71AA1"/>
    <w:rsid w:val="00F71E22"/>
    <w:rsid w:val="00F72142"/>
    <w:rsid w:val="00F72AE7"/>
    <w:rsid w:val="00F72D20"/>
    <w:rsid w:val="00F73516"/>
    <w:rsid w:val="00F73D4B"/>
    <w:rsid w:val="00F73F46"/>
    <w:rsid w:val="00F74BB6"/>
    <w:rsid w:val="00F75267"/>
    <w:rsid w:val="00F7539B"/>
    <w:rsid w:val="00F7582C"/>
    <w:rsid w:val="00F75F6C"/>
    <w:rsid w:val="00F76362"/>
    <w:rsid w:val="00F768F9"/>
    <w:rsid w:val="00F77AE3"/>
    <w:rsid w:val="00F804A3"/>
    <w:rsid w:val="00F80627"/>
    <w:rsid w:val="00F80660"/>
    <w:rsid w:val="00F8099F"/>
    <w:rsid w:val="00F81141"/>
    <w:rsid w:val="00F81673"/>
    <w:rsid w:val="00F81F9F"/>
    <w:rsid w:val="00F833BA"/>
    <w:rsid w:val="00F84D26"/>
    <w:rsid w:val="00F84FD0"/>
    <w:rsid w:val="00F854D1"/>
    <w:rsid w:val="00F854E9"/>
    <w:rsid w:val="00F8553C"/>
    <w:rsid w:val="00F859A8"/>
    <w:rsid w:val="00F86038"/>
    <w:rsid w:val="00F86079"/>
    <w:rsid w:val="00F86D87"/>
    <w:rsid w:val="00F86DED"/>
    <w:rsid w:val="00F8758C"/>
    <w:rsid w:val="00F87E1B"/>
    <w:rsid w:val="00F9108B"/>
    <w:rsid w:val="00F91349"/>
    <w:rsid w:val="00F916A7"/>
    <w:rsid w:val="00F9196F"/>
    <w:rsid w:val="00F9217A"/>
    <w:rsid w:val="00F9249C"/>
    <w:rsid w:val="00F92D39"/>
    <w:rsid w:val="00F935A9"/>
    <w:rsid w:val="00F935C2"/>
    <w:rsid w:val="00F93A8A"/>
    <w:rsid w:val="00F9447F"/>
    <w:rsid w:val="00F95248"/>
    <w:rsid w:val="00F956A9"/>
    <w:rsid w:val="00F96118"/>
    <w:rsid w:val="00F963ED"/>
    <w:rsid w:val="00F966CF"/>
    <w:rsid w:val="00F96CAE"/>
    <w:rsid w:val="00F97C99"/>
    <w:rsid w:val="00F97DCE"/>
    <w:rsid w:val="00FA03B0"/>
    <w:rsid w:val="00FA16D8"/>
    <w:rsid w:val="00FA2061"/>
    <w:rsid w:val="00FA2C37"/>
    <w:rsid w:val="00FA3673"/>
    <w:rsid w:val="00FA3C64"/>
    <w:rsid w:val="00FA40AE"/>
    <w:rsid w:val="00FA4CFB"/>
    <w:rsid w:val="00FA4DAC"/>
    <w:rsid w:val="00FA50C0"/>
    <w:rsid w:val="00FA51C6"/>
    <w:rsid w:val="00FA5929"/>
    <w:rsid w:val="00FA5FB5"/>
    <w:rsid w:val="00FA6505"/>
    <w:rsid w:val="00FA662D"/>
    <w:rsid w:val="00FA73B1"/>
    <w:rsid w:val="00FA7997"/>
    <w:rsid w:val="00FB0CB9"/>
    <w:rsid w:val="00FB0D2A"/>
    <w:rsid w:val="00FB1FEE"/>
    <w:rsid w:val="00FB2250"/>
    <w:rsid w:val="00FB231D"/>
    <w:rsid w:val="00FB2545"/>
    <w:rsid w:val="00FB35F5"/>
    <w:rsid w:val="00FB3B97"/>
    <w:rsid w:val="00FB3F0A"/>
    <w:rsid w:val="00FB42D3"/>
    <w:rsid w:val="00FB45F1"/>
    <w:rsid w:val="00FB4A72"/>
    <w:rsid w:val="00FB54E8"/>
    <w:rsid w:val="00FB7054"/>
    <w:rsid w:val="00FB717C"/>
    <w:rsid w:val="00FB7CF5"/>
    <w:rsid w:val="00FC0625"/>
    <w:rsid w:val="00FC17B7"/>
    <w:rsid w:val="00FC2B8A"/>
    <w:rsid w:val="00FC2CB7"/>
    <w:rsid w:val="00FC2F62"/>
    <w:rsid w:val="00FC3011"/>
    <w:rsid w:val="00FC30C9"/>
    <w:rsid w:val="00FC4090"/>
    <w:rsid w:val="00FC497F"/>
    <w:rsid w:val="00FC55B4"/>
    <w:rsid w:val="00FC5659"/>
    <w:rsid w:val="00FC5768"/>
    <w:rsid w:val="00FC5D62"/>
    <w:rsid w:val="00FC70D1"/>
    <w:rsid w:val="00FC70EC"/>
    <w:rsid w:val="00FD00E6"/>
    <w:rsid w:val="00FD09A1"/>
    <w:rsid w:val="00FD0B1B"/>
    <w:rsid w:val="00FD1F6D"/>
    <w:rsid w:val="00FD2A7C"/>
    <w:rsid w:val="00FD4686"/>
    <w:rsid w:val="00FD4851"/>
    <w:rsid w:val="00FD5335"/>
    <w:rsid w:val="00FD53D1"/>
    <w:rsid w:val="00FD584E"/>
    <w:rsid w:val="00FD59EB"/>
    <w:rsid w:val="00FD6378"/>
    <w:rsid w:val="00FD667C"/>
    <w:rsid w:val="00FD6BC2"/>
    <w:rsid w:val="00FD6FF2"/>
    <w:rsid w:val="00FD7299"/>
    <w:rsid w:val="00FE0207"/>
    <w:rsid w:val="00FE03AD"/>
    <w:rsid w:val="00FE1750"/>
    <w:rsid w:val="00FE1FBE"/>
    <w:rsid w:val="00FE2611"/>
    <w:rsid w:val="00FE280B"/>
    <w:rsid w:val="00FE3901"/>
    <w:rsid w:val="00FE39D3"/>
    <w:rsid w:val="00FE46F3"/>
    <w:rsid w:val="00FE4BCE"/>
    <w:rsid w:val="00FE4EA5"/>
    <w:rsid w:val="00FE54AE"/>
    <w:rsid w:val="00FE576A"/>
    <w:rsid w:val="00FE5C16"/>
    <w:rsid w:val="00FE5CD6"/>
    <w:rsid w:val="00FE753F"/>
    <w:rsid w:val="00FE7E3D"/>
    <w:rsid w:val="00FE7E79"/>
    <w:rsid w:val="00FF0750"/>
    <w:rsid w:val="00FF0CF9"/>
    <w:rsid w:val="00FF0F59"/>
    <w:rsid w:val="00FF10D4"/>
    <w:rsid w:val="00FF159A"/>
    <w:rsid w:val="00FF15CB"/>
    <w:rsid w:val="00FF16C8"/>
    <w:rsid w:val="00FF1726"/>
    <w:rsid w:val="00FF2CA1"/>
    <w:rsid w:val="00FF3E7D"/>
    <w:rsid w:val="00FF4408"/>
    <w:rsid w:val="00FF49AB"/>
    <w:rsid w:val="00FF53E6"/>
    <w:rsid w:val="00FF545D"/>
    <w:rsid w:val="00FF58C5"/>
    <w:rsid w:val="00FF5B99"/>
    <w:rsid w:val="00FF730C"/>
    <w:rsid w:val="00FF73F4"/>
    <w:rsid w:val="00FF7CE4"/>
    <w:rsid w:val="00FF7E39"/>
    <w:rsid w:val="03FC6898"/>
    <w:rsid w:val="04E52B7A"/>
    <w:rsid w:val="063E42D5"/>
    <w:rsid w:val="06804ED4"/>
    <w:rsid w:val="119251E7"/>
    <w:rsid w:val="15B360AC"/>
    <w:rsid w:val="16564333"/>
    <w:rsid w:val="1A2C6BAE"/>
    <w:rsid w:val="1AFC1190"/>
    <w:rsid w:val="1B001D29"/>
    <w:rsid w:val="1F3C1AF0"/>
    <w:rsid w:val="20D858AC"/>
    <w:rsid w:val="26877C2D"/>
    <w:rsid w:val="2C16436F"/>
    <w:rsid w:val="2ED37901"/>
    <w:rsid w:val="2F2D47B4"/>
    <w:rsid w:val="31A11CF2"/>
    <w:rsid w:val="32EF7477"/>
    <w:rsid w:val="40A302BF"/>
    <w:rsid w:val="4EA24F64"/>
    <w:rsid w:val="4F4E4C64"/>
    <w:rsid w:val="51CA3927"/>
    <w:rsid w:val="5B506812"/>
    <w:rsid w:val="5B6A7475"/>
    <w:rsid w:val="64195594"/>
    <w:rsid w:val="667C4500"/>
    <w:rsid w:val="6C74251E"/>
    <w:rsid w:val="6EAC044E"/>
    <w:rsid w:val="6F0C5B71"/>
    <w:rsid w:val="703A6766"/>
    <w:rsid w:val="709A539D"/>
    <w:rsid w:val="72133F6A"/>
    <w:rsid w:val="74AD0788"/>
    <w:rsid w:val="7592652D"/>
    <w:rsid w:val="792C3708"/>
    <w:rsid w:val="7AD718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FD05197"/>
  <w15:docId w15:val="{B765E0B5-6860-45CE-9A6E-0F985E7B2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0" w:qFormat="1"/>
    <w:lsdException w:name="heading 4" w:semiHidden="1" w:uiPriority="0" w:qFormat="1"/>
    <w:lsdException w:name="heading 5" w:semiHidden="1" w:uiPriority="0"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lsdException w:name="footnote text" w:semiHidden="1" w:uiPriority="0"/>
    <w:lsdException w:name="annotation text" w:semiHidden="1" w:unhideWhenUsed="1" w:qFormat="1"/>
    <w:lsdException w:name="header" w:semiHidden="1" w:qFormat="1"/>
    <w:lsdException w:name="footer" w:semiHidden="1"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fff4">
    <w:name w:val="Normal"/>
    <w:qFormat/>
    <w:rsid w:val="00090AD0"/>
    <w:pPr>
      <w:widowControl w:val="0"/>
      <w:adjustRightInd w:val="0"/>
      <w:spacing w:line="400" w:lineRule="exact"/>
      <w:jc w:val="both"/>
    </w:pPr>
    <w:rPr>
      <w:kern w:val="2"/>
      <w:sz w:val="21"/>
      <w:szCs w:val="21"/>
    </w:rPr>
  </w:style>
  <w:style w:type="paragraph" w:styleId="1">
    <w:name w:val="heading 1"/>
    <w:basedOn w:val="afff4"/>
    <w:next w:val="afff4"/>
    <w:link w:val="10"/>
    <w:qFormat/>
    <w:pPr>
      <w:keepNext/>
      <w:keepLines/>
      <w:spacing w:before="340" w:after="330" w:line="578" w:lineRule="auto"/>
      <w:outlineLvl w:val="0"/>
    </w:pPr>
    <w:rPr>
      <w:b/>
      <w:bCs/>
      <w:kern w:val="44"/>
      <w:sz w:val="44"/>
      <w:szCs w:val="44"/>
    </w:rPr>
  </w:style>
  <w:style w:type="paragraph" w:styleId="22">
    <w:name w:val="heading 2"/>
    <w:basedOn w:val="afff4"/>
    <w:next w:val="afff4"/>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4"/>
    <w:next w:val="afff4"/>
    <w:link w:val="30"/>
    <w:qFormat/>
    <w:pPr>
      <w:keepNext/>
      <w:keepLines/>
      <w:spacing w:before="260" w:after="260" w:line="416" w:lineRule="auto"/>
      <w:outlineLvl w:val="2"/>
    </w:pPr>
    <w:rPr>
      <w:b/>
      <w:bCs/>
      <w:sz w:val="32"/>
      <w:szCs w:val="32"/>
    </w:rPr>
  </w:style>
  <w:style w:type="paragraph" w:styleId="4">
    <w:name w:val="heading 4"/>
    <w:basedOn w:val="afff4"/>
    <w:next w:val="afff4"/>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4"/>
    <w:next w:val="afff4"/>
    <w:link w:val="50"/>
    <w:qFormat/>
    <w:pPr>
      <w:keepNext/>
      <w:keepLines/>
      <w:adjustRightInd/>
      <w:spacing w:before="280" w:after="290" w:line="376" w:lineRule="auto"/>
      <w:outlineLvl w:val="4"/>
    </w:pPr>
    <w:rPr>
      <w:b/>
      <w:bCs/>
      <w:sz w:val="28"/>
      <w:szCs w:val="28"/>
    </w:rPr>
  </w:style>
  <w:style w:type="paragraph" w:styleId="6">
    <w:name w:val="heading 6"/>
    <w:basedOn w:val="afff4"/>
    <w:next w:val="afff4"/>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4"/>
    <w:next w:val="afff4"/>
    <w:link w:val="70"/>
    <w:qFormat/>
    <w:pPr>
      <w:keepNext/>
      <w:keepLines/>
      <w:adjustRightInd/>
      <w:spacing w:before="240" w:after="64" w:line="320" w:lineRule="auto"/>
      <w:outlineLvl w:val="6"/>
    </w:pPr>
    <w:rPr>
      <w:b/>
      <w:bCs/>
      <w:sz w:val="24"/>
      <w:szCs w:val="24"/>
    </w:rPr>
  </w:style>
  <w:style w:type="paragraph" w:styleId="8">
    <w:name w:val="heading 8"/>
    <w:basedOn w:val="afff4"/>
    <w:next w:val="afff4"/>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4"/>
    <w:next w:val="afff4"/>
    <w:link w:val="90"/>
    <w:qFormat/>
    <w:pPr>
      <w:keepNext/>
      <w:keepLines/>
      <w:adjustRightInd/>
      <w:spacing w:before="240" w:after="64" w:line="320" w:lineRule="auto"/>
      <w:outlineLvl w:val="8"/>
    </w:pPr>
    <w:rPr>
      <w:rFonts w:ascii="Arial" w:eastAsia="黑体" w:hAnsi="Arial"/>
    </w:rPr>
  </w:style>
  <w:style w:type="character" w:default="1" w:styleId="afff5">
    <w:name w:val="Default Paragraph Font"/>
    <w:uiPriority w:val="1"/>
    <w:semiHidden/>
    <w:unhideWhenUsed/>
  </w:style>
  <w:style w:type="table" w:default="1" w:styleId="afff6">
    <w:name w:val="Normal Table"/>
    <w:uiPriority w:val="99"/>
    <w:semiHidden/>
    <w:unhideWhenUsed/>
    <w:tblPr>
      <w:tblInd w:w="0" w:type="dxa"/>
      <w:tblCellMar>
        <w:top w:w="0" w:type="dxa"/>
        <w:left w:w="108" w:type="dxa"/>
        <w:bottom w:w="0" w:type="dxa"/>
        <w:right w:w="108" w:type="dxa"/>
      </w:tblCellMar>
    </w:tblPr>
  </w:style>
  <w:style w:type="numbering" w:default="1" w:styleId="afff7">
    <w:name w:val="No List"/>
    <w:uiPriority w:val="99"/>
    <w:semiHidden/>
    <w:unhideWhenUsed/>
  </w:style>
  <w:style w:type="paragraph" w:styleId="TOC7">
    <w:name w:val="toc 7"/>
    <w:basedOn w:val="afff4"/>
    <w:next w:val="afff4"/>
    <w:uiPriority w:val="39"/>
    <w:unhideWhenUsed/>
    <w:pPr>
      <w:tabs>
        <w:tab w:val="right" w:leader="dot" w:pos="9344"/>
      </w:tabs>
      <w:spacing w:line="300" w:lineRule="exact"/>
      <w:ind w:left="1259"/>
    </w:pPr>
    <w:rPr>
      <w:rFonts w:ascii="宋体"/>
    </w:rPr>
  </w:style>
  <w:style w:type="paragraph" w:styleId="afff8">
    <w:name w:val="Normal Indent"/>
    <w:basedOn w:val="afff4"/>
    <w:pPr>
      <w:ind w:firstLine="420"/>
    </w:pPr>
  </w:style>
  <w:style w:type="paragraph" w:styleId="afff9">
    <w:name w:val="annotation text"/>
    <w:basedOn w:val="afff4"/>
    <w:link w:val="afffa"/>
    <w:uiPriority w:val="99"/>
    <w:unhideWhenUsed/>
    <w:qFormat/>
    <w:pPr>
      <w:jc w:val="left"/>
    </w:pPr>
  </w:style>
  <w:style w:type="paragraph" w:styleId="afffb">
    <w:name w:val="Body Text"/>
    <w:basedOn w:val="afff4"/>
    <w:link w:val="afffc"/>
    <w:pPr>
      <w:spacing w:after="120"/>
    </w:pPr>
  </w:style>
  <w:style w:type="paragraph" w:styleId="TOC5">
    <w:name w:val="toc 5"/>
    <w:basedOn w:val="afff4"/>
    <w:next w:val="afff4"/>
    <w:uiPriority w:val="39"/>
    <w:unhideWhenUsed/>
    <w:pPr>
      <w:ind w:left="839"/>
    </w:pPr>
    <w:rPr>
      <w:rFonts w:ascii="宋体"/>
    </w:rPr>
  </w:style>
  <w:style w:type="paragraph" w:styleId="TOC3">
    <w:name w:val="toc 3"/>
    <w:basedOn w:val="afff4"/>
    <w:next w:val="afff4"/>
    <w:uiPriority w:val="39"/>
    <w:unhideWhenUsed/>
    <w:pPr>
      <w:spacing w:line="300" w:lineRule="exact"/>
      <w:ind w:left="420"/>
    </w:pPr>
    <w:rPr>
      <w:rFonts w:ascii="宋体"/>
    </w:rPr>
  </w:style>
  <w:style w:type="paragraph" w:styleId="afffd">
    <w:name w:val="Balloon Text"/>
    <w:basedOn w:val="afff4"/>
    <w:link w:val="afffe"/>
    <w:uiPriority w:val="99"/>
    <w:semiHidden/>
    <w:unhideWhenUsed/>
    <w:qFormat/>
    <w:rPr>
      <w:sz w:val="18"/>
      <w:szCs w:val="18"/>
    </w:rPr>
  </w:style>
  <w:style w:type="paragraph" w:styleId="affff">
    <w:name w:val="footer"/>
    <w:basedOn w:val="afff4"/>
    <w:link w:val="affff0"/>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4"/>
    <w:link w:val="affff2"/>
    <w:uiPriority w:val="99"/>
    <w:qFormat/>
    <w:pPr>
      <w:tabs>
        <w:tab w:val="center" w:pos="4153"/>
        <w:tab w:val="right" w:pos="8306"/>
      </w:tabs>
      <w:adjustRightInd/>
      <w:snapToGrid w:val="0"/>
      <w:jc w:val="center"/>
    </w:pPr>
    <w:rPr>
      <w:sz w:val="18"/>
      <w:szCs w:val="18"/>
    </w:rPr>
  </w:style>
  <w:style w:type="paragraph" w:styleId="TOC1">
    <w:name w:val="toc 1"/>
    <w:basedOn w:val="afff4"/>
    <w:next w:val="afff4"/>
    <w:uiPriority w:val="39"/>
    <w:unhideWhenUsed/>
    <w:rPr>
      <w:rFonts w:ascii="宋体"/>
    </w:rPr>
  </w:style>
  <w:style w:type="paragraph" w:styleId="TOC4">
    <w:name w:val="toc 4"/>
    <w:basedOn w:val="afff4"/>
    <w:next w:val="afff4"/>
    <w:uiPriority w:val="39"/>
    <w:unhideWhenUsed/>
    <w:pPr>
      <w:tabs>
        <w:tab w:val="right" w:leader="dot" w:pos="9344"/>
      </w:tabs>
      <w:spacing w:line="300" w:lineRule="exact"/>
      <w:ind w:left="629"/>
    </w:pPr>
    <w:rPr>
      <w:rFonts w:ascii="宋体"/>
    </w:rPr>
  </w:style>
  <w:style w:type="paragraph" w:styleId="affff3">
    <w:name w:val="footnote text"/>
    <w:basedOn w:val="afff4"/>
    <w:next w:val="afff4"/>
    <w:link w:val="affff4"/>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4"/>
    <w:next w:val="afff4"/>
    <w:uiPriority w:val="39"/>
    <w:unhideWhenUsed/>
    <w:pPr>
      <w:spacing w:line="300" w:lineRule="exact"/>
      <w:ind w:left="1049"/>
    </w:pPr>
    <w:rPr>
      <w:rFonts w:ascii="宋体"/>
    </w:rPr>
  </w:style>
  <w:style w:type="paragraph" w:styleId="affff5">
    <w:name w:val="table of figures"/>
    <w:basedOn w:val="afff4"/>
    <w:next w:val="afff4"/>
    <w:semiHidden/>
    <w:pPr>
      <w:adjustRightInd/>
      <w:spacing w:line="240" w:lineRule="auto"/>
      <w:jc w:val="left"/>
    </w:pPr>
    <w:rPr>
      <w:szCs w:val="24"/>
    </w:rPr>
  </w:style>
  <w:style w:type="paragraph" w:styleId="TOC2">
    <w:name w:val="toc 2"/>
    <w:basedOn w:val="afff4"/>
    <w:next w:val="afff4"/>
    <w:uiPriority w:val="39"/>
    <w:unhideWhenUsed/>
    <w:pPr>
      <w:tabs>
        <w:tab w:val="right" w:leader="dot" w:pos="9344"/>
      </w:tabs>
      <w:spacing w:line="300" w:lineRule="exact"/>
      <w:ind w:left="210"/>
    </w:pPr>
    <w:rPr>
      <w:rFonts w:ascii="宋体"/>
    </w:rPr>
  </w:style>
  <w:style w:type="paragraph" w:styleId="affff6">
    <w:name w:val="Normal (Web)"/>
    <w:basedOn w:val="afff4"/>
    <w:uiPriority w:val="99"/>
    <w:semiHidden/>
    <w:unhideWhenUsed/>
    <w:pPr>
      <w:widowControl/>
      <w:adjustRightInd/>
      <w:spacing w:before="100" w:beforeAutospacing="1" w:after="100" w:afterAutospacing="1" w:line="240" w:lineRule="auto"/>
      <w:jc w:val="left"/>
    </w:pPr>
    <w:rPr>
      <w:rFonts w:ascii="宋体" w:hAnsi="宋体" w:cs="宋体"/>
      <w:kern w:val="0"/>
      <w:sz w:val="24"/>
      <w:szCs w:val="24"/>
    </w:rPr>
  </w:style>
  <w:style w:type="paragraph" w:styleId="affff7">
    <w:name w:val="Title"/>
    <w:basedOn w:val="afff4"/>
    <w:link w:val="affff8"/>
    <w:qFormat/>
    <w:pPr>
      <w:spacing w:before="240" w:after="60"/>
      <w:jc w:val="center"/>
      <w:outlineLvl w:val="0"/>
    </w:pPr>
    <w:rPr>
      <w:rFonts w:ascii="Arial" w:hAnsi="Arial" w:cs="Arial"/>
      <w:b/>
      <w:bCs/>
      <w:sz w:val="32"/>
      <w:szCs w:val="32"/>
    </w:rPr>
  </w:style>
  <w:style w:type="paragraph" w:styleId="affff9">
    <w:name w:val="annotation subject"/>
    <w:basedOn w:val="afff9"/>
    <w:next w:val="afff9"/>
    <w:link w:val="affffa"/>
    <w:uiPriority w:val="99"/>
    <w:semiHidden/>
    <w:unhideWhenUsed/>
    <w:rPr>
      <w:b/>
      <w:bCs/>
    </w:rPr>
  </w:style>
  <w:style w:type="table" w:styleId="affffb">
    <w:name w:val="Table Grid"/>
    <w:basedOn w:val="afff6"/>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rPr>
      <w:rFonts w:ascii="宋体" w:eastAsia="宋体" w:hAnsi="Times New Roman"/>
      <w:sz w:val="18"/>
    </w:rPr>
  </w:style>
  <w:style w:type="character" w:styleId="affffe">
    <w:name w:val="Emphasis"/>
    <w:uiPriority w:val="20"/>
    <w:qFormat/>
    <w:rPr>
      <w:i/>
      <w:iCs/>
    </w:rPr>
  </w:style>
  <w:style w:type="character" w:styleId="afffff">
    <w:name w:val="Hyperlink"/>
    <w:uiPriority w:val="99"/>
    <w:rPr>
      <w:rFonts w:ascii="宋体" w:eastAsia="宋体" w:hAnsi="Times New Roman"/>
      <w:color w:val="auto"/>
      <w:spacing w:val="0"/>
      <w:w w:val="100"/>
      <w:position w:val="0"/>
      <w:sz w:val="21"/>
      <w:u w:val="none"/>
      <w:vertAlign w:val="baseline"/>
    </w:rPr>
  </w:style>
  <w:style w:type="character" w:styleId="afffff0">
    <w:name w:val="annotation reference"/>
    <w:basedOn w:val="afff5"/>
    <w:uiPriority w:val="99"/>
    <w:unhideWhenUsed/>
    <w:qFormat/>
    <w:rPr>
      <w:sz w:val="21"/>
      <w:szCs w:val="21"/>
    </w:rPr>
  </w:style>
  <w:style w:type="character" w:styleId="afffff1">
    <w:name w:val="footnote reference"/>
    <w:semiHidden/>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2">
    <w:name w:val="页眉 字符"/>
    <w:link w:val="affff1"/>
    <w:uiPriority w:val="99"/>
    <w:qFormat/>
    <w:rPr>
      <w:kern w:val="2"/>
      <w:sz w:val="18"/>
      <w:szCs w:val="18"/>
    </w:rPr>
  </w:style>
  <w:style w:type="character" w:customStyle="1" w:styleId="affff0">
    <w:name w:val="页脚 字符"/>
    <w:link w:val="affff"/>
    <w:uiPriority w:val="99"/>
    <w:qFormat/>
    <w:rPr>
      <w:rFonts w:ascii="宋体"/>
      <w:kern w:val="2"/>
      <w:sz w:val="18"/>
      <w:szCs w:val="18"/>
    </w:rPr>
  </w:style>
  <w:style w:type="character" w:customStyle="1" w:styleId="afffe">
    <w:name w:val="批注框文本 字符"/>
    <w:link w:val="afffd"/>
    <w:uiPriority w:val="99"/>
    <w:semiHidden/>
    <w:qFormat/>
    <w:rPr>
      <w:kern w:val="2"/>
      <w:sz w:val="18"/>
      <w:szCs w:val="18"/>
    </w:rPr>
  </w:style>
  <w:style w:type="paragraph" w:styleId="afffff2">
    <w:name w:val="Quote"/>
    <w:basedOn w:val="afff4"/>
    <w:next w:val="afff4"/>
    <w:link w:val="afffff3"/>
    <w:uiPriority w:val="29"/>
    <w:qFormat/>
    <w:rPr>
      <w:i/>
      <w:iCs/>
      <w:color w:val="000000"/>
    </w:rPr>
  </w:style>
  <w:style w:type="character" w:customStyle="1" w:styleId="afffff3">
    <w:name w:val="引用 字符"/>
    <w:link w:val="afffff2"/>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4">
    <w:name w:val="标准标志"/>
    <w:next w:val="afff4"/>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5">
    <w:name w:val="标准称谓"/>
    <w:next w:val="afff4"/>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6">
    <w:name w:val="标准文件_页脚偶数页"/>
    <w:qFormat/>
    <w:pPr>
      <w:ind w:left="198"/>
    </w:pPr>
    <w:rPr>
      <w:rFonts w:ascii="宋体" w:hAnsi="Times New Roman"/>
      <w:sz w:val="18"/>
    </w:rPr>
  </w:style>
  <w:style w:type="paragraph" w:customStyle="1" w:styleId="afffff7">
    <w:name w:val="标准文件_页脚奇数页"/>
    <w:qFormat/>
    <w:pPr>
      <w:ind w:right="227"/>
      <w:jc w:val="right"/>
    </w:pPr>
    <w:rPr>
      <w:rFonts w:ascii="宋体" w:hAnsi="Times New Roman"/>
      <w:sz w:val="18"/>
    </w:rPr>
  </w:style>
  <w:style w:type="paragraph" w:customStyle="1" w:styleId="afffff8">
    <w:name w:val="标准书眉一"/>
    <w:qFormat/>
    <w:pPr>
      <w:jc w:val="both"/>
    </w:pPr>
    <w:rPr>
      <w:rFonts w:ascii="Times New Roman" w:hAnsi="Times New Roman"/>
    </w:rPr>
  </w:style>
  <w:style w:type="paragraph" w:customStyle="1" w:styleId="ICS">
    <w:name w:val="标准文件_ICS"/>
    <w:basedOn w:val="afff4"/>
    <w:qFormat/>
    <w:pPr>
      <w:spacing w:line="0" w:lineRule="atLeast"/>
    </w:pPr>
    <w:rPr>
      <w:rFonts w:ascii="黑体" w:eastAsia="黑体" w:hAnsi="宋体"/>
    </w:rPr>
  </w:style>
  <w:style w:type="paragraph" w:customStyle="1" w:styleId="afffff9">
    <w:name w:val="标准文件_标准正文"/>
    <w:basedOn w:val="afff4"/>
    <w:next w:val="afffffa"/>
    <w:qFormat/>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宋体" w:hAnsi="Times New Roman"/>
      <w:sz w:val="21"/>
    </w:rPr>
  </w:style>
  <w:style w:type="paragraph" w:customStyle="1" w:styleId="afffffb">
    <w:name w:val="标准文件_版本"/>
    <w:basedOn w:val="afffff9"/>
    <w:qFormat/>
    <w:pPr>
      <w:adjustRightInd/>
      <w:snapToGrid/>
      <w:ind w:firstLineChars="0" w:firstLine="0"/>
    </w:pPr>
    <w:rPr>
      <w:rFonts w:ascii="宋体" w:hAnsi="宋体"/>
      <w:kern w:val="2"/>
    </w:rPr>
  </w:style>
  <w:style w:type="paragraph" w:customStyle="1" w:styleId="afffffc">
    <w:name w:val="标准文件_标准部门"/>
    <w:basedOn w:val="afff4"/>
    <w:pPr>
      <w:jc w:val="center"/>
    </w:pPr>
    <w:rPr>
      <w:rFonts w:ascii="黑体" w:eastAsia="黑体"/>
      <w:kern w:val="0"/>
      <w:sz w:val="44"/>
    </w:rPr>
  </w:style>
  <w:style w:type="paragraph" w:customStyle="1" w:styleId="afffffd">
    <w:name w:val="标准文件_标准代替"/>
    <w:basedOn w:val="afff4"/>
    <w:next w:val="afff4"/>
    <w:qFormat/>
    <w:pPr>
      <w:spacing w:line="310" w:lineRule="exact"/>
      <w:jc w:val="right"/>
    </w:pPr>
    <w:rPr>
      <w:rFonts w:ascii="宋体" w:hAnsi="宋体"/>
      <w:kern w:val="0"/>
    </w:rPr>
  </w:style>
  <w:style w:type="paragraph" w:customStyle="1" w:styleId="afffffe">
    <w:name w:val="标准文件_标准名称标题"/>
    <w:basedOn w:val="afff4"/>
    <w:next w:val="afff4"/>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4"/>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4"/>
    <w:pPr>
      <w:jc w:val="left"/>
    </w:pPr>
  </w:style>
  <w:style w:type="paragraph" w:customStyle="1" w:styleId="affffff1">
    <w:name w:val="标准文件_参考文献标题"/>
    <w:basedOn w:val="afff4"/>
    <w:next w:val="afff4"/>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d">
    <w:name w:val="标准文件_二级条标题"/>
    <w:next w:val="afffffa"/>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2">
    <w:name w:val="标准文件_发布"/>
    <w:qFormat/>
    <w:rPr>
      <w:rFonts w:ascii="黑体" w:eastAsia="黑体"/>
      <w:spacing w:val="0"/>
      <w:w w:val="100"/>
      <w:position w:val="3"/>
      <w:sz w:val="28"/>
    </w:rPr>
  </w:style>
  <w:style w:type="paragraph" w:customStyle="1" w:styleId="ac">
    <w:name w:val="标准文件_方框数字列项"/>
    <w:basedOn w:val="afffffa"/>
    <w:qFormat/>
    <w:pPr>
      <w:numPr>
        <w:numId w:val="3"/>
      </w:numPr>
      <w:ind w:firstLineChars="0" w:firstLine="0"/>
    </w:pPr>
  </w:style>
  <w:style w:type="paragraph" w:customStyle="1" w:styleId="affffff3">
    <w:name w:val="标准文件_封面标准编号"/>
    <w:basedOn w:val="afff4"/>
    <w:next w:val="afffffd"/>
    <w:pPr>
      <w:spacing w:line="310" w:lineRule="exact"/>
      <w:jc w:val="right"/>
    </w:pPr>
    <w:rPr>
      <w:rFonts w:ascii="黑体" w:eastAsia="黑体"/>
      <w:kern w:val="0"/>
      <w:sz w:val="28"/>
    </w:rPr>
  </w:style>
  <w:style w:type="paragraph" w:customStyle="1" w:styleId="affffff4">
    <w:name w:val="标准文件_封面标准分类号"/>
    <w:basedOn w:val="afff4"/>
    <w:qFormat/>
    <w:rPr>
      <w:rFonts w:ascii="黑体" w:eastAsia="黑体"/>
      <w:b/>
      <w:kern w:val="0"/>
      <w:sz w:val="28"/>
    </w:rPr>
  </w:style>
  <w:style w:type="paragraph" w:customStyle="1" w:styleId="affffff5">
    <w:name w:val="标准文件_封面标准名称"/>
    <w:basedOn w:val="afff4"/>
    <w:qFormat/>
    <w:pPr>
      <w:spacing w:line="240" w:lineRule="auto"/>
      <w:jc w:val="center"/>
    </w:pPr>
    <w:rPr>
      <w:rFonts w:ascii="黑体" w:eastAsia="黑体"/>
      <w:kern w:val="0"/>
      <w:sz w:val="52"/>
    </w:rPr>
  </w:style>
  <w:style w:type="paragraph" w:customStyle="1" w:styleId="affffff6">
    <w:name w:val="标准文件_封面标准英文名称"/>
    <w:basedOn w:val="afff4"/>
    <w:qFormat/>
    <w:pPr>
      <w:spacing w:line="240" w:lineRule="auto"/>
      <w:jc w:val="center"/>
    </w:pPr>
    <w:rPr>
      <w:rFonts w:ascii="黑体" w:eastAsia="黑体"/>
      <w:b/>
      <w:sz w:val="28"/>
    </w:rPr>
  </w:style>
  <w:style w:type="paragraph" w:customStyle="1" w:styleId="affffff7">
    <w:name w:val="标准文件_封面发布日期"/>
    <w:basedOn w:val="afff4"/>
    <w:pPr>
      <w:spacing w:line="310" w:lineRule="exact"/>
    </w:pPr>
    <w:rPr>
      <w:rFonts w:ascii="黑体" w:eastAsia="黑体"/>
      <w:kern w:val="0"/>
      <w:sz w:val="28"/>
    </w:rPr>
  </w:style>
  <w:style w:type="paragraph" w:customStyle="1" w:styleId="affffff8">
    <w:name w:val="标准文件_封面密级"/>
    <w:basedOn w:val="afff4"/>
    <w:qFormat/>
    <w:rPr>
      <w:rFonts w:eastAsia="黑体"/>
      <w:sz w:val="32"/>
    </w:rPr>
  </w:style>
  <w:style w:type="paragraph" w:customStyle="1" w:styleId="affffff9">
    <w:name w:val="标准文件_封面实施日期"/>
    <w:basedOn w:val="afff4"/>
    <w:qFormat/>
    <w:pPr>
      <w:spacing w:line="310" w:lineRule="exact"/>
      <w:jc w:val="right"/>
    </w:pPr>
    <w:rPr>
      <w:rFonts w:ascii="黑体" w:eastAsia="黑体"/>
      <w:sz w:val="28"/>
    </w:rPr>
  </w:style>
  <w:style w:type="paragraph" w:customStyle="1" w:styleId="affffffa">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2">
    <w:name w:val="标准文件_附录标识"/>
    <w:next w:val="afffffa"/>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e">
    <w:name w:val="标准文件_附录表标题"/>
    <w:next w:val="afffffa"/>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3">
    <w:name w:val="标准文件_附录一级条标题"/>
    <w:next w:val="afffffa"/>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4">
    <w:name w:val="标准文件_附录二级条标题"/>
    <w:basedOn w:val="aff3"/>
    <w:next w:val="afffffa"/>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qFormat/>
    <w:pPr>
      <w:tabs>
        <w:tab w:val="center" w:pos="4678"/>
        <w:tab w:val="right" w:leader="middleDot" w:pos="9356"/>
      </w:tabs>
      <w:spacing w:line="240" w:lineRule="auto"/>
      <w:ind w:right="-51" w:firstLineChars="0" w:firstLine="0"/>
    </w:pPr>
    <w:rPr>
      <w:rFonts w:ascii="宋体" w:hAnsi="宋体"/>
    </w:rPr>
  </w:style>
  <w:style w:type="paragraph" w:customStyle="1" w:styleId="aff5">
    <w:name w:val="标准文件_附录三级条标题"/>
    <w:next w:val="afffffa"/>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6">
    <w:name w:val="标准文件_附录四级条标题"/>
    <w:next w:val="afffffa"/>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8">
    <w:name w:val="标准文件_附录图标题"/>
    <w:next w:val="afffffa"/>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7">
    <w:name w:val="标准文件_附录五级条标题"/>
    <w:next w:val="afffffa"/>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
    <w:name w:val="标准文件_附录英文标识"/>
    <w:next w:val="afffb"/>
    <w:pPr>
      <w:numPr>
        <w:numId w:val="7"/>
      </w:numPr>
      <w:tabs>
        <w:tab w:val="left" w:pos="6406"/>
      </w:tabs>
      <w:spacing w:before="220" w:after="320"/>
      <w:jc w:val="center"/>
      <w:outlineLvl w:val="0"/>
    </w:pPr>
    <w:rPr>
      <w:rFonts w:ascii="黑体" w:eastAsia="黑体" w:hAnsi="Times New Roman"/>
      <w:sz w:val="21"/>
    </w:rPr>
  </w:style>
  <w:style w:type="character" w:customStyle="1" w:styleId="afffc">
    <w:name w:val="正文文本 字符"/>
    <w:link w:val="afffb"/>
    <w:rPr>
      <w:kern w:val="2"/>
      <w:sz w:val="21"/>
      <w:szCs w:val="21"/>
    </w:rPr>
  </w:style>
  <w:style w:type="paragraph" w:customStyle="1" w:styleId="affffffc">
    <w:name w:val="标准文件_附录章标题"/>
    <w:next w:val="afffffa"/>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d">
    <w:name w:val="标准文件_公式后的破折号"/>
    <w:basedOn w:val="afffffa"/>
    <w:next w:val="afffffa"/>
    <w:pPr>
      <w:ind w:leftChars="200" w:left="488" w:hangingChars="290" w:hanging="289"/>
    </w:pPr>
  </w:style>
  <w:style w:type="paragraph" w:customStyle="1" w:styleId="a5">
    <w:name w:val="标准文件_前言、引言标题"/>
    <w:next w:val="afff4"/>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e">
    <w:name w:val="标准文件_目次、标准名称标题"/>
    <w:basedOn w:val="a5"/>
    <w:next w:val="afffffa"/>
    <w:pPr>
      <w:spacing w:line="460" w:lineRule="exact"/>
      <w:ind w:left="0" w:firstLine="0"/>
    </w:pPr>
  </w:style>
  <w:style w:type="paragraph" w:customStyle="1" w:styleId="afffffff">
    <w:name w:val="标准文件_目录标题"/>
    <w:basedOn w:val="afff4"/>
    <w:pPr>
      <w:spacing w:before="480" w:afterLines="150" w:after="150" w:line="240" w:lineRule="auto"/>
      <w:jc w:val="center"/>
    </w:pPr>
    <w:rPr>
      <w:rFonts w:ascii="黑体" w:eastAsia="黑体"/>
      <w:sz w:val="32"/>
    </w:rPr>
  </w:style>
  <w:style w:type="paragraph" w:customStyle="1" w:styleId="af0">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b">
    <w:name w:val="标准文件_破折号列项（二级）"/>
    <w:basedOn w:val="af0"/>
    <w:pPr>
      <w:numPr>
        <w:numId w:val="10"/>
      </w:numPr>
    </w:pPr>
  </w:style>
  <w:style w:type="paragraph" w:customStyle="1" w:styleId="affe">
    <w:name w:val="标准文件_三级条标题"/>
    <w:basedOn w:val="affd"/>
    <w:next w:val="afffffa"/>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0">
    <w:name w:val="标准文件_示例后续"/>
    <w:basedOn w:val="afff4"/>
    <w:pPr>
      <w:adjustRightInd/>
      <w:spacing w:line="240" w:lineRule="auto"/>
      <w:ind w:firstLineChars="200" w:firstLine="200"/>
    </w:pPr>
    <w:rPr>
      <w:sz w:val="18"/>
      <w:szCs w:val="24"/>
    </w:rPr>
  </w:style>
  <w:style w:type="paragraph" w:customStyle="1" w:styleId="aff8">
    <w:name w:val="标准文件_数字编号列项"/>
    <w:pPr>
      <w:numPr>
        <w:numId w:val="11"/>
      </w:numPr>
      <w:jc w:val="both"/>
    </w:pPr>
    <w:rPr>
      <w:rFonts w:ascii="宋体" w:hAnsi="宋体"/>
      <w:sz w:val="21"/>
    </w:rPr>
  </w:style>
  <w:style w:type="paragraph" w:customStyle="1" w:styleId="afff">
    <w:name w:val="标准文件_四级条标题"/>
    <w:next w:val="afffffa"/>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4">
    <w:name w:val="脚注文本 字符"/>
    <w:link w:val="affff3"/>
    <w:semiHidden/>
    <w:rPr>
      <w:rFonts w:ascii="宋体"/>
      <w:kern w:val="2"/>
      <w:sz w:val="18"/>
      <w:szCs w:val="18"/>
    </w:rPr>
  </w:style>
  <w:style w:type="paragraph" w:customStyle="1" w:styleId="afffffff1">
    <w:name w:val="标准文件_条文脚注"/>
    <w:basedOn w:val="affff3"/>
    <w:pPr>
      <w:adjustRightInd w:val="0"/>
      <w:spacing w:line="240" w:lineRule="auto"/>
      <w:ind w:leftChars="0" w:left="0" w:firstLineChars="200" w:firstLine="200"/>
      <w:jc w:val="both"/>
    </w:pPr>
    <w:rPr>
      <w:rFonts w:hAnsi="宋体"/>
    </w:rPr>
  </w:style>
  <w:style w:type="paragraph" w:customStyle="1" w:styleId="af3">
    <w:name w:val="标准文件_图表脚注"/>
    <w:basedOn w:val="afff4"/>
    <w:next w:val="afffffa"/>
    <w:pPr>
      <w:numPr>
        <w:numId w:val="12"/>
      </w:numPr>
      <w:spacing w:line="240" w:lineRule="auto"/>
      <w:jc w:val="left"/>
    </w:pPr>
    <w:rPr>
      <w:rFonts w:ascii="宋体" w:hAnsi="宋体"/>
      <w:sz w:val="18"/>
    </w:rPr>
  </w:style>
  <w:style w:type="character" w:customStyle="1" w:styleId="afffffff2">
    <w:name w:val="标准文件_图表脚注内容"/>
    <w:rPr>
      <w:rFonts w:ascii="宋体" w:eastAsia="宋体" w:hAnsi="宋体" w:cs="Times New Roman"/>
      <w:spacing w:val="0"/>
      <w:sz w:val="18"/>
      <w:vertAlign w:val="superscript"/>
    </w:rPr>
  </w:style>
  <w:style w:type="paragraph" w:customStyle="1" w:styleId="afff0">
    <w:name w:val="标准文件_五级条标题"/>
    <w:next w:val="afffffa"/>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b">
    <w:name w:val="标准文件_章标题"/>
    <w:next w:val="afffffa"/>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c">
    <w:name w:val="标准文件_一级条标题"/>
    <w:basedOn w:val="affb"/>
    <w:next w:val="afffffa"/>
    <w:qFormat/>
    <w:pPr>
      <w:numPr>
        <w:ilvl w:val="2"/>
      </w:numPr>
      <w:spacing w:beforeLines="50" w:before="50" w:afterLines="50" w:after="50"/>
      <w:outlineLvl w:val="1"/>
    </w:pPr>
  </w:style>
  <w:style w:type="paragraph" w:customStyle="1" w:styleId="afffffff3">
    <w:name w:val="标准文件_一致程度"/>
    <w:basedOn w:val="afff4"/>
    <w:pPr>
      <w:spacing w:line="440" w:lineRule="exact"/>
      <w:jc w:val="center"/>
    </w:pPr>
    <w:rPr>
      <w:sz w:val="28"/>
    </w:rPr>
  </w:style>
  <w:style w:type="paragraph" w:customStyle="1" w:styleId="afffffff4">
    <w:name w:val="标准文件_引言标题"/>
    <w:next w:val="afff4"/>
    <w:pPr>
      <w:shd w:val="clear" w:color="FFFFFF" w:fill="FFFFFF"/>
      <w:spacing w:before="540" w:after="600"/>
      <w:jc w:val="center"/>
      <w:outlineLvl w:val="0"/>
    </w:pPr>
    <w:rPr>
      <w:rFonts w:ascii="黑体" w:eastAsia="黑体" w:hAnsi="Times New Roman"/>
      <w:sz w:val="32"/>
    </w:rPr>
  </w:style>
  <w:style w:type="paragraph" w:customStyle="1" w:styleId="afffffff5">
    <w:name w:val="标准文件_英文图表脚注"/>
    <w:basedOn w:val="afffff9"/>
    <w:pPr>
      <w:widowControl/>
      <w:adjustRightInd/>
      <w:snapToGrid/>
      <w:spacing w:line="240" w:lineRule="auto"/>
      <w:ind w:left="79" w:hangingChars="80" w:hanging="79"/>
    </w:pPr>
    <w:rPr>
      <w:rFonts w:ascii="宋体" w:hAnsi="宋体"/>
    </w:rPr>
  </w:style>
  <w:style w:type="paragraph" w:customStyle="1" w:styleId="af5">
    <w:name w:val="标准文件_数字编号列项（二级）"/>
    <w:pPr>
      <w:numPr>
        <w:ilvl w:val="1"/>
        <w:numId w:val="13"/>
      </w:numPr>
      <w:jc w:val="both"/>
    </w:pPr>
    <w:rPr>
      <w:rFonts w:ascii="宋体" w:hAnsi="Times New Roman"/>
      <w:sz w:val="21"/>
    </w:rPr>
  </w:style>
  <w:style w:type="paragraph" w:customStyle="1" w:styleId="ae">
    <w:name w:val="标准文件_英文注："/>
    <w:basedOn w:val="afff4"/>
    <w:next w:val="afffffa"/>
    <w:pPr>
      <w:numPr>
        <w:numId w:val="14"/>
      </w:numPr>
      <w:tabs>
        <w:tab w:val="left" w:pos="420"/>
      </w:tabs>
      <w:autoSpaceDE w:val="0"/>
      <w:autoSpaceDN w:val="0"/>
      <w:spacing w:line="240" w:lineRule="auto"/>
    </w:pPr>
    <w:rPr>
      <w:rFonts w:ascii="宋体" w:hAnsi="宋体"/>
      <w:kern w:val="0"/>
      <w:sz w:val="18"/>
      <w:szCs w:val="20"/>
    </w:rPr>
  </w:style>
  <w:style w:type="paragraph" w:customStyle="1" w:styleId="aff">
    <w:name w:val="标准文件_英文注×："/>
    <w:basedOn w:val="afff4"/>
    <w:pPr>
      <w:numPr>
        <w:numId w:val="15"/>
      </w:numPr>
      <w:tabs>
        <w:tab w:val="left" w:pos="210"/>
      </w:tabs>
      <w:autoSpaceDE w:val="0"/>
      <w:autoSpaceDN w:val="0"/>
      <w:spacing w:line="240" w:lineRule="auto"/>
    </w:pPr>
    <w:rPr>
      <w:rFonts w:ascii="宋体" w:hAnsi="宋体"/>
      <w:kern w:val="0"/>
      <w:szCs w:val="20"/>
    </w:rPr>
  </w:style>
  <w:style w:type="paragraph" w:customStyle="1" w:styleId="aff1">
    <w:name w:val="标准文件_正文表标题"/>
    <w:next w:val="afffffa"/>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6">
    <w:name w:val="标准文件_正文公式"/>
    <w:basedOn w:val="afff4"/>
    <w:next w:val="afffff9"/>
    <w:pPr>
      <w:tabs>
        <w:tab w:val="center" w:pos="4678"/>
        <w:tab w:val="right" w:leader="middleDot" w:pos="9356"/>
      </w:tabs>
      <w:spacing w:line="240" w:lineRule="auto"/>
    </w:pPr>
    <w:rPr>
      <w:rFonts w:ascii="宋体" w:hAnsi="宋体"/>
    </w:rPr>
  </w:style>
  <w:style w:type="paragraph" w:customStyle="1" w:styleId="afc">
    <w:name w:val="标准文件_正文图标题"/>
    <w:next w:val="afffffa"/>
    <w:pPr>
      <w:numPr>
        <w:numId w:val="17"/>
      </w:numPr>
      <w:spacing w:beforeLines="50" w:before="50" w:afterLines="50" w:after="50"/>
      <w:jc w:val="center"/>
    </w:pPr>
    <w:rPr>
      <w:rFonts w:ascii="黑体" w:eastAsia="黑体" w:hAnsi="Times New Roman"/>
      <w:sz w:val="21"/>
    </w:rPr>
  </w:style>
  <w:style w:type="paragraph" w:customStyle="1" w:styleId="afff2">
    <w:name w:val="标准文件_正文英文表标题"/>
    <w:next w:val="afffffa"/>
    <w:pPr>
      <w:numPr>
        <w:numId w:val="18"/>
      </w:numPr>
      <w:jc w:val="center"/>
    </w:pPr>
    <w:rPr>
      <w:rFonts w:ascii="黑体" w:eastAsia="黑体" w:hAnsi="Times New Roman"/>
      <w:sz w:val="21"/>
    </w:rPr>
  </w:style>
  <w:style w:type="paragraph" w:customStyle="1" w:styleId="afa">
    <w:name w:val="标准文件_正文英文图标题"/>
    <w:next w:val="afffffa"/>
    <w:pPr>
      <w:numPr>
        <w:numId w:val="19"/>
      </w:numPr>
      <w:jc w:val="center"/>
    </w:pPr>
    <w:rPr>
      <w:rFonts w:ascii="黑体" w:eastAsia="黑体" w:hAnsi="Times New Roman"/>
      <w:sz w:val="21"/>
    </w:rPr>
  </w:style>
  <w:style w:type="paragraph" w:customStyle="1" w:styleId="af6">
    <w:name w:val="标准文件_编号列项（三级）"/>
    <w:pPr>
      <w:numPr>
        <w:ilvl w:val="2"/>
        <w:numId w:val="13"/>
      </w:numPr>
    </w:pPr>
    <w:rPr>
      <w:rFonts w:ascii="宋体" w:hAnsi="Times New Roman"/>
      <w:sz w:val="21"/>
    </w:rPr>
  </w:style>
  <w:style w:type="paragraph" w:customStyle="1" w:styleId="a1">
    <w:name w:val="二级无标题条"/>
    <w:basedOn w:val="afff4"/>
    <w:pPr>
      <w:numPr>
        <w:ilvl w:val="3"/>
        <w:numId w:val="20"/>
      </w:numPr>
      <w:adjustRightInd/>
      <w:spacing w:line="240" w:lineRule="auto"/>
    </w:pPr>
    <w:rPr>
      <w:rFonts w:ascii="宋体" w:hAnsi="宋体"/>
      <w:szCs w:val="24"/>
    </w:rPr>
  </w:style>
  <w:style w:type="paragraph" w:customStyle="1" w:styleId="afffffff7">
    <w:name w:val="发布部门"/>
    <w:next w:val="afffffa"/>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8">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9">
    <w:name w:val="封面标准代替信息"/>
    <w:basedOn w:val="afff4"/>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b">
    <w:name w:val="封面标准文稿编辑信息"/>
    <w:pPr>
      <w:spacing w:before="180" w:line="180" w:lineRule="exact"/>
      <w:jc w:val="center"/>
    </w:pPr>
    <w:rPr>
      <w:rFonts w:ascii="宋体" w:hAnsi="Times New Roman"/>
      <w:sz w:val="21"/>
    </w:rPr>
  </w:style>
  <w:style w:type="paragraph" w:customStyle="1" w:styleId="afffffffc">
    <w:name w:val="封面标准文稿类别"/>
    <w:pPr>
      <w:spacing w:before="440" w:line="400" w:lineRule="exact"/>
      <w:jc w:val="center"/>
    </w:pPr>
    <w:rPr>
      <w:rFonts w:ascii="宋体" w:hAnsi="Times New Roman"/>
      <w:sz w:val="24"/>
    </w:rPr>
  </w:style>
  <w:style w:type="paragraph" w:customStyle="1" w:styleId="afffffffd">
    <w:name w:val="封面标准英文名称"/>
    <w:pPr>
      <w:widowControl w:val="0"/>
      <w:spacing w:line="360" w:lineRule="exact"/>
      <w:jc w:val="center"/>
    </w:pPr>
    <w:rPr>
      <w:rFonts w:ascii="Times New Roman" w:hAnsi="Times New Roman"/>
      <w:sz w:val="28"/>
    </w:rPr>
  </w:style>
  <w:style w:type="paragraph" w:customStyle="1" w:styleId="afffffffe">
    <w:name w:val="封面一致性程度标识"/>
    <w:pPr>
      <w:spacing w:before="440" w:line="440" w:lineRule="exact"/>
      <w:jc w:val="center"/>
    </w:pPr>
    <w:rPr>
      <w:rFonts w:ascii="Times New Roman" w:hAnsi="Times New Roman"/>
      <w:sz w:val="28"/>
    </w:rPr>
  </w:style>
  <w:style w:type="paragraph" w:customStyle="1" w:styleId="affffffff">
    <w:name w:val="封面正文"/>
    <w:pPr>
      <w:jc w:val="both"/>
    </w:pPr>
    <w:rPr>
      <w:rFonts w:ascii="Times New Roman" w:hAnsi="Times New Roman"/>
    </w:rPr>
  </w:style>
  <w:style w:type="paragraph" w:customStyle="1" w:styleId="affffffff0">
    <w:name w:val="附录二级无标题条"/>
    <w:basedOn w:val="afff4"/>
    <w:next w:val="afffffa"/>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pPr>
      <w:outlineLvl w:val="4"/>
    </w:pPr>
  </w:style>
  <w:style w:type="paragraph" w:customStyle="1" w:styleId="affffffff2">
    <w:name w:val="附录四级无标题条"/>
    <w:basedOn w:val="affffffff1"/>
    <w:next w:val="afffffa"/>
    <w:pPr>
      <w:outlineLvl w:val="5"/>
    </w:pPr>
  </w:style>
  <w:style w:type="paragraph" w:customStyle="1" w:styleId="affffffff3">
    <w:name w:val="附录图"/>
    <w:next w:val="afffffa"/>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1">
    <w:name w:val="标准文件_一级项"/>
    <w:qFormat/>
    <w:pPr>
      <w:numPr>
        <w:numId w:val="21"/>
      </w:numPr>
      <w:tabs>
        <w:tab w:val="clear" w:pos="1277"/>
        <w:tab w:val="left" w:pos="851"/>
      </w:tabs>
      <w:ind w:left="851"/>
    </w:pPr>
    <w:rPr>
      <w:rFonts w:ascii="宋体" w:hAnsi="Times New Roman"/>
      <w:sz w:val="21"/>
    </w:rPr>
  </w:style>
  <w:style w:type="paragraph" w:customStyle="1" w:styleId="affffffff4">
    <w:name w:val="附录五级无标题条"/>
    <w:basedOn w:val="affffffff2"/>
    <w:next w:val="afffffa"/>
    <w:pPr>
      <w:outlineLvl w:val="6"/>
    </w:pPr>
  </w:style>
  <w:style w:type="paragraph" w:customStyle="1" w:styleId="affffffff5">
    <w:name w:val="附录性质"/>
    <w:basedOn w:val="afff4"/>
    <w:pPr>
      <w:widowControl/>
      <w:adjustRightInd/>
      <w:jc w:val="center"/>
    </w:pPr>
    <w:rPr>
      <w:rFonts w:ascii="黑体" w:eastAsia="黑体"/>
    </w:rPr>
  </w:style>
  <w:style w:type="paragraph" w:customStyle="1" w:styleId="affffffff6">
    <w:name w:val="附录一级无标题条"/>
    <w:basedOn w:val="affffffc"/>
    <w:next w:val="afffffa"/>
    <w:pPr>
      <w:autoSpaceDN w:val="0"/>
      <w:outlineLvl w:val="2"/>
    </w:pPr>
    <w:rPr>
      <w:rFonts w:ascii="宋体" w:eastAsia="宋体" w:hAnsi="宋体"/>
    </w:rPr>
  </w:style>
  <w:style w:type="character" w:customStyle="1" w:styleId="affffffff7">
    <w:name w:val="个人答复风格"/>
    <w:rPr>
      <w:rFonts w:ascii="Arial" w:eastAsia="宋体" w:hAnsi="Arial" w:cs="Arial"/>
      <w:color w:val="auto"/>
      <w:spacing w:val="0"/>
      <w:sz w:val="20"/>
    </w:rPr>
  </w:style>
  <w:style w:type="character" w:customStyle="1" w:styleId="affffffff8">
    <w:name w:val="个人撰写风格"/>
    <w:rPr>
      <w:rFonts w:ascii="Arial" w:eastAsia="宋体" w:hAnsi="Arial" w:cs="Arial"/>
      <w:color w:val="auto"/>
      <w:spacing w:val="0"/>
      <w:sz w:val="20"/>
    </w:rPr>
  </w:style>
  <w:style w:type="paragraph" w:customStyle="1" w:styleId="affffffff9">
    <w:name w:val="脚注后续"/>
    <w:pPr>
      <w:ind w:leftChars="350" w:left="350"/>
      <w:jc w:val="both"/>
    </w:pPr>
    <w:rPr>
      <w:rFonts w:ascii="宋体" w:hAnsi="Times New Roman"/>
      <w:sz w:val="18"/>
    </w:rPr>
  </w:style>
  <w:style w:type="paragraph" w:customStyle="1" w:styleId="afff3">
    <w:name w:val="列项——"/>
    <w:pPr>
      <w:widowControl w:val="0"/>
      <w:numPr>
        <w:numId w:val="22"/>
      </w:numPr>
      <w:jc w:val="both"/>
    </w:pPr>
    <w:rPr>
      <w:rFonts w:ascii="宋体" w:hAnsi="宋体"/>
      <w:sz w:val="21"/>
    </w:rPr>
  </w:style>
  <w:style w:type="paragraph" w:customStyle="1" w:styleId="affffffffa">
    <w:name w:val="列项·"/>
    <w:basedOn w:val="afffffa"/>
    <w:pPr>
      <w:tabs>
        <w:tab w:val="left" w:pos="840"/>
      </w:tabs>
    </w:pPr>
  </w:style>
  <w:style w:type="paragraph" w:customStyle="1" w:styleId="affffffffb">
    <w:name w:val="目次、索引正文"/>
    <w:pPr>
      <w:spacing w:line="320" w:lineRule="exact"/>
      <w:jc w:val="both"/>
    </w:pPr>
    <w:rPr>
      <w:rFonts w:ascii="宋体" w:hAnsi="Times New Roman"/>
      <w:sz w:val="21"/>
    </w:rPr>
  </w:style>
  <w:style w:type="paragraph" w:customStyle="1" w:styleId="210">
    <w:name w:val="目录 21"/>
    <w:basedOn w:val="afff4"/>
    <w:next w:val="afff4"/>
    <w:semiHidden/>
    <w:pPr>
      <w:adjustRightInd/>
      <w:spacing w:line="240" w:lineRule="auto"/>
      <w:jc w:val="left"/>
    </w:pPr>
    <w:rPr>
      <w:bCs/>
      <w:iCs/>
    </w:rPr>
  </w:style>
  <w:style w:type="paragraph" w:customStyle="1" w:styleId="31">
    <w:name w:val="目录 31"/>
    <w:basedOn w:val="afff4"/>
    <w:next w:val="afff4"/>
    <w:semiHidden/>
    <w:pPr>
      <w:spacing w:line="240" w:lineRule="auto"/>
    </w:pPr>
    <w:rPr>
      <w:rFonts w:ascii="宋体" w:hAnsi="宋体"/>
      <w:iCs/>
    </w:rPr>
  </w:style>
  <w:style w:type="paragraph" w:customStyle="1" w:styleId="41">
    <w:name w:val="目录 41"/>
    <w:basedOn w:val="afff4"/>
    <w:next w:val="afff4"/>
    <w:semiHidden/>
    <w:pPr>
      <w:adjustRightInd/>
      <w:spacing w:line="240" w:lineRule="auto"/>
      <w:jc w:val="left"/>
    </w:pPr>
  </w:style>
  <w:style w:type="paragraph" w:customStyle="1" w:styleId="51">
    <w:name w:val="目录 51"/>
    <w:basedOn w:val="afff4"/>
    <w:next w:val="afff4"/>
    <w:semiHidden/>
    <w:pPr>
      <w:spacing w:line="240" w:lineRule="auto"/>
    </w:pPr>
    <w:rPr>
      <w:rFonts w:ascii="宋体" w:hAnsi="宋体"/>
    </w:rPr>
  </w:style>
  <w:style w:type="paragraph" w:customStyle="1" w:styleId="61">
    <w:name w:val="目录 61"/>
    <w:basedOn w:val="afff4"/>
    <w:next w:val="afff4"/>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c">
    <w:name w:val="其他标准称谓"/>
    <w:pPr>
      <w:spacing w:line="0" w:lineRule="atLeast"/>
      <w:jc w:val="distribute"/>
    </w:pPr>
    <w:rPr>
      <w:rFonts w:ascii="黑体" w:eastAsia="黑体" w:hAnsi="宋体"/>
      <w:sz w:val="52"/>
    </w:rPr>
  </w:style>
  <w:style w:type="paragraph" w:customStyle="1" w:styleId="affffffffd">
    <w:name w:val="其他发布部门"/>
    <w:basedOn w:val="afffffff7"/>
    <w:pPr>
      <w:framePr w:wrap="around"/>
      <w:spacing w:line="0" w:lineRule="atLeast"/>
    </w:pPr>
    <w:rPr>
      <w:rFonts w:ascii="黑体" w:eastAsia="黑体"/>
      <w:b w:val="0"/>
    </w:rPr>
  </w:style>
  <w:style w:type="paragraph" w:customStyle="1" w:styleId="affa">
    <w:name w:val="前言标题"/>
    <w:next w:val="afff4"/>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4"/>
    <w:pPr>
      <w:numPr>
        <w:ilvl w:val="4"/>
        <w:numId w:val="20"/>
      </w:numPr>
      <w:adjustRightInd/>
      <w:spacing w:line="240" w:lineRule="auto"/>
    </w:pPr>
    <w:rPr>
      <w:rFonts w:ascii="宋体" w:hAnsi="宋体"/>
      <w:szCs w:val="24"/>
    </w:rPr>
  </w:style>
  <w:style w:type="paragraph" w:customStyle="1" w:styleId="affffffffe">
    <w:name w:val="实施日期"/>
    <w:basedOn w:val="afffffff8"/>
    <w:pPr>
      <w:framePr w:hSpace="0" w:wrap="around" w:xAlign="right"/>
      <w:jc w:val="right"/>
    </w:pPr>
  </w:style>
  <w:style w:type="paragraph" w:customStyle="1" w:styleId="a3">
    <w:name w:val="四级无标题条"/>
    <w:basedOn w:val="afff4"/>
    <w:pPr>
      <w:numPr>
        <w:ilvl w:val="5"/>
        <w:numId w:val="20"/>
      </w:numPr>
      <w:adjustRightInd/>
      <w:spacing w:line="240" w:lineRule="auto"/>
    </w:pPr>
    <w:rPr>
      <w:rFonts w:ascii="宋体" w:hAnsi="宋体"/>
      <w:szCs w:val="24"/>
    </w:rPr>
  </w:style>
  <w:style w:type="paragraph" w:customStyle="1" w:styleId="afffffffff">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0">
    <w:name w:val="无标题条"/>
    <w:next w:val="afffffa"/>
    <w:pPr>
      <w:jc w:val="both"/>
    </w:pPr>
    <w:rPr>
      <w:rFonts w:ascii="宋体" w:hAnsi="宋体"/>
      <w:sz w:val="21"/>
    </w:rPr>
  </w:style>
  <w:style w:type="paragraph" w:customStyle="1" w:styleId="a4">
    <w:name w:val="五级无标题条"/>
    <w:basedOn w:val="afff4"/>
    <w:pPr>
      <w:numPr>
        <w:ilvl w:val="6"/>
        <w:numId w:val="20"/>
      </w:numPr>
      <w:adjustRightInd/>
    </w:pPr>
    <w:rPr>
      <w:szCs w:val="24"/>
    </w:rPr>
  </w:style>
  <w:style w:type="paragraph" w:customStyle="1" w:styleId="a0">
    <w:name w:val="一级无标题条"/>
    <w:basedOn w:val="afff4"/>
    <w:pPr>
      <w:numPr>
        <w:ilvl w:val="2"/>
        <w:numId w:val="20"/>
      </w:numPr>
      <w:adjustRightInd/>
      <w:spacing w:before="10" w:after="10" w:line="240" w:lineRule="auto"/>
    </w:pPr>
    <w:rPr>
      <w:rFonts w:ascii="宋体" w:hAnsi="宋体"/>
      <w:szCs w:val="24"/>
    </w:rPr>
  </w:style>
  <w:style w:type="paragraph" w:customStyle="1" w:styleId="afffffffff1">
    <w:name w:val="注:后续"/>
    <w:pPr>
      <w:spacing w:line="300" w:lineRule="exact"/>
      <w:ind w:leftChars="400" w:left="600" w:hangingChars="200" w:hanging="200"/>
      <w:jc w:val="both"/>
    </w:pPr>
    <w:rPr>
      <w:rFonts w:ascii="宋体" w:hAnsi="Times New Roman"/>
      <w:sz w:val="18"/>
    </w:rPr>
  </w:style>
  <w:style w:type="paragraph" w:customStyle="1" w:styleId="afffffffff2">
    <w:name w:val="注×:后续"/>
    <w:basedOn w:val="afffffffff1"/>
    <w:pPr>
      <w:ind w:leftChars="0" w:left="1406" w:firstLineChars="0" w:hanging="499"/>
    </w:pPr>
  </w:style>
  <w:style w:type="paragraph" w:customStyle="1" w:styleId="afffffffff3">
    <w:name w:val="标准文件_一级无标题"/>
    <w:basedOn w:val="affc"/>
    <w:qFormat/>
    <w:pPr>
      <w:spacing w:beforeLines="0" w:before="0" w:afterLines="0" w:after="0"/>
      <w:outlineLvl w:val="9"/>
    </w:pPr>
    <w:rPr>
      <w:rFonts w:ascii="宋体" w:eastAsia="宋体"/>
    </w:rPr>
  </w:style>
  <w:style w:type="paragraph" w:customStyle="1" w:styleId="afffffffff4">
    <w:name w:val="标准文件_五级无标题"/>
    <w:basedOn w:val="afff0"/>
    <w:qFormat/>
    <w:pPr>
      <w:spacing w:beforeLines="0" w:before="0" w:afterLines="0" w:after="0"/>
      <w:outlineLvl w:val="9"/>
    </w:pPr>
    <w:rPr>
      <w:rFonts w:ascii="宋体" w:eastAsia="宋体"/>
    </w:rPr>
  </w:style>
  <w:style w:type="paragraph" w:customStyle="1" w:styleId="afffffffff5">
    <w:name w:val="标准文件_三级无标题"/>
    <w:basedOn w:val="affe"/>
    <w:qFormat/>
    <w:pPr>
      <w:spacing w:beforeLines="0" w:before="0" w:afterLines="0" w:after="0"/>
      <w:outlineLvl w:val="9"/>
    </w:pPr>
    <w:rPr>
      <w:rFonts w:ascii="宋体" w:eastAsia="宋体"/>
    </w:rPr>
  </w:style>
  <w:style w:type="paragraph" w:customStyle="1" w:styleId="afffffffff6">
    <w:name w:val="标准文件_二级无标题"/>
    <w:basedOn w:val="affd"/>
    <w:qFormat/>
    <w:pPr>
      <w:spacing w:beforeLines="0" w:before="0" w:afterLines="0" w:after="0"/>
      <w:outlineLvl w:val="9"/>
    </w:pPr>
    <w:rPr>
      <w:rFonts w:ascii="宋体" w:eastAsia="宋体"/>
    </w:rPr>
  </w:style>
  <w:style w:type="paragraph" w:customStyle="1" w:styleId="afffffffff7">
    <w:name w:val="标准_四级无标题"/>
    <w:basedOn w:val="afff"/>
    <w:next w:val="afffffa"/>
    <w:qFormat/>
    <w:rPr>
      <w:rFonts w:eastAsia="宋体"/>
    </w:rPr>
  </w:style>
  <w:style w:type="paragraph" w:customStyle="1" w:styleId="afffffffff8">
    <w:name w:val="标准文件_四级无标题"/>
    <w:basedOn w:val="afff"/>
    <w:qFormat/>
    <w:pPr>
      <w:spacing w:beforeLines="0" w:before="0" w:afterLines="0" w:after="0"/>
      <w:outlineLvl w:val="9"/>
    </w:pPr>
    <w:rPr>
      <w:rFonts w:ascii="宋体" w:eastAsia="宋体" w:hAnsi="黑体"/>
      <w:szCs w:val="52"/>
    </w:rPr>
  </w:style>
  <w:style w:type="paragraph" w:customStyle="1" w:styleId="aff0">
    <w:name w:val="标准文件_大写罗马数字编号列项"/>
    <w:basedOn w:val="afffffa"/>
    <w:pPr>
      <w:numPr>
        <w:numId w:val="23"/>
      </w:numPr>
      <w:ind w:firstLineChars="0" w:firstLine="0"/>
    </w:pPr>
    <w:rPr>
      <w:rFonts w:ascii="Times New Roman" w:cs="Arial"/>
      <w:szCs w:val="28"/>
    </w:rPr>
  </w:style>
  <w:style w:type="paragraph" w:customStyle="1" w:styleId="ad">
    <w:name w:val="标准文件_小写罗马数字编号列项"/>
    <w:basedOn w:val="afffffa"/>
    <w:pPr>
      <w:numPr>
        <w:numId w:val="24"/>
      </w:numPr>
      <w:ind w:firstLineChars="0" w:firstLine="0"/>
    </w:pPr>
    <w:rPr>
      <w:rFonts w:cs="Arial"/>
      <w:szCs w:val="28"/>
    </w:rPr>
  </w:style>
  <w:style w:type="paragraph" w:customStyle="1" w:styleId="afffffffff9">
    <w:name w:val="标准文件_附录标题"/>
    <w:basedOn w:val="aff2"/>
    <w:qFormat/>
    <w:pPr>
      <w:numPr>
        <w:numId w:val="0"/>
      </w:numPr>
      <w:spacing w:after="280"/>
      <w:outlineLvl w:val="9"/>
    </w:pPr>
  </w:style>
  <w:style w:type="paragraph" w:customStyle="1" w:styleId="afffffffffa">
    <w:name w:val="标准文件_二级项"/>
    <w:rPr>
      <w:rFonts w:ascii="宋体" w:hAnsi="Times New Roman"/>
      <w:sz w:val="21"/>
    </w:rPr>
  </w:style>
  <w:style w:type="paragraph" w:customStyle="1" w:styleId="af2">
    <w:name w:val="标准文件_三级项"/>
    <w:basedOn w:val="afff4"/>
    <w:qFormat/>
    <w:pPr>
      <w:numPr>
        <w:ilvl w:val="2"/>
        <w:numId w:val="21"/>
      </w:numPr>
      <w:spacing w:line="-300" w:lineRule="auto"/>
    </w:pPr>
    <w:rPr>
      <w:rFonts w:ascii="Times New Roman" w:hAnsi="Times New Roman"/>
    </w:rPr>
  </w:style>
  <w:style w:type="paragraph" w:customStyle="1" w:styleId="aff9">
    <w:name w:val="图表脚注说明"/>
    <w:basedOn w:val="afff4"/>
    <w:next w:val="afffffa"/>
    <w:pPr>
      <w:numPr>
        <w:numId w:val="25"/>
      </w:numPr>
      <w:adjustRightInd/>
      <w:spacing w:line="240" w:lineRule="auto"/>
    </w:pPr>
    <w:rPr>
      <w:rFonts w:ascii="宋体" w:hAnsi="Times New Roman"/>
      <w:sz w:val="18"/>
      <w:szCs w:val="18"/>
    </w:rPr>
  </w:style>
  <w:style w:type="paragraph" w:customStyle="1" w:styleId="af4">
    <w:name w:val="标准文件_字母编号列项（一级）"/>
    <w:pPr>
      <w:numPr>
        <w:numId w:val="13"/>
      </w:numPr>
      <w:jc w:val="both"/>
    </w:pPr>
    <w:rPr>
      <w:rFonts w:ascii="宋体" w:hAnsi="Times New Roman"/>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1">
    <w:name w:val="标准文件_注："/>
    <w:next w:val="afffffa"/>
    <w:qFormat/>
    <w:pPr>
      <w:widowControl w:val="0"/>
      <w:numPr>
        <w:numId w:val="26"/>
      </w:numPr>
      <w:autoSpaceDE w:val="0"/>
      <w:autoSpaceDN w:val="0"/>
      <w:jc w:val="both"/>
    </w:pPr>
    <w:rPr>
      <w:rFonts w:ascii="宋体" w:hAnsi="Times New Roman"/>
      <w:sz w:val="18"/>
      <w:szCs w:val="18"/>
    </w:rPr>
  </w:style>
  <w:style w:type="paragraph" w:customStyle="1" w:styleId="affffffffff">
    <w:name w:val="标准文件_注×："/>
    <w:qFormat/>
    <w:pPr>
      <w:widowControl w:val="0"/>
      <w:autoSpaceDE w:val="0"/>
      <w:autoSpaceDN w:val="0"/>
      <w:jc w:val="both"/>
    </w:pPr>
    <w:rPr>
      <w:rFonts w:ascii="宋体" w:hAnsi="Times New Roman"/>
      <w:sz w:val="18"/>
      <w:szCs w:val="18"/>
    </w:rPr>
  </w:style>
  <w:style w:type="paragraph" w:customStyle="1" w:styleId="ab">
    <w:name w:val="标准文件_示例："/>
    <w:next w:val="affffffffff0"/>
    <w:pPr>
      <w:widowControl w:val="0"/>
      <w:numPr>
        <w:numId w:val="28"/>
      </w:numPr>
      <w:jc w:val="both"/>
    </w:pPr>
    <w:rPr>
      <w:rFonts w:ascii="宋体" w:hAnsi="Times New Roman"/>
      <w:sz w:val="18"/>
      <w:szCs w:val="18"/>
    </w:rPr>
  </w:style>
  <w:style w:type="paragraph" w:customStyle="1" w:styleId="affffffffff0">
    <w:name w:val="标准文件_示例内容"/>
    <w:basedOn w:val="afffffa"/>
    <w:qFormat/>
    <w:pPr>
      <w:ind w:firstLine="420"/>
    </w:pPr>
    <w:rPr>
      <w:sz w:val="18"/>
    </w:rPr>
  </w:style>
  <w:style w:type="paragraph" w:customStyle="1" w:styleId="af9">
    <w:name w:val="标准文件_示例×："/>
    <w:basedOn w:val="afff4"/>
    <w:next w:val="affffffffff0"/>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qFormat/>
    <w:rPr>
      <w:rFonts w:ascii="宋体" w:hAnsi="Times New Roman"/>
      <w:sz w:val="21"/>
    </w:rPr>
  </w:style>
  <w:style w:type="paragraph" w:customStyle="1" w:styleId="affffffffff1">
    <w:name w:val="标准文件_表格续"/>
    <w:basedOn w:val="afffffa"/>
    <w:next w:val="afffffa"/>
    <w:qFormat/>
    <w:pPr>
      <w:jc w:val="center"/>
    </w:pPr>
    <w:rPr>
      <w:rFonts w:ascii="黑体" w:eastAsia="黑体" w:hAnsi="黑体"/>
    </w:rPr>
  </w:style>
  <w:style w:type="character" w:styleId="affffffffff2">
    <w:name w:val="Placeholder Text"/>
    <w:basedOn w:val="afff5"/>
    <w:uiPriority w:val="99"/>
    <w:semiHidden/>
    <w:rPr>
      <w:color w:val="808080"/>
    </w:rPr>
  </w:style>
  <w:style w:type="paragraph" w:customStyle="1" w:styleId="2">
    <w:name w:val="标准文件_二级项2"/>
    <w:basedOn w:val="afffffa"/>
    <w:qFormat/>
    <w:pPr>
      <w:numPr>
        <w:ilvl w:val="1"/>
        <w:numId w:val="21"/>
      </w:numPr>
      <w:ind w:firstLineChars="0" w:firstLine="0"/>
    </w:pPr>
  </w:style>
  <w:style w:type="paragraph" w:customStyle="1" w:styleId="21">
    <w:name w:val="标准文件_三级项2"/>
    <w:basedOn w:val="afffffa"/>
    <w:qFormat/>
    <w:pPr>
      <w:numPr>
        <w:numId w:val="30"/>
      </w:numPr>
      <w:spacing w:line="300" w:lineRule="exact"/>
      <w:ind w:firstLineChars="0"/>
    </w:pPr>
    <w:rPr>
      <w:rFonts w:ascii="Times New Roman"/>
    </w:rPr>
  </w:style>
  <w:style w:type="paragraph" w:customStyle="1" w:styleId="20">
    <w:name w:val="标准文件_一级项2"/>
    <w:basedOn w:val="afffffa"/>
    <w:qFormat/>
    <w:pPr>
      <w:numPr>
        <w:numId w:val="31"/>
      </w:numPr>
      <w:spacing w:line="300" w:lineRule="exact"/>
      <w:ind w:firstLineChars="0"/>
    </w:pPr>
    <w:rPr>
      <w:rFonts w:ascii="Times New Roman"/>
    </w:rPr>
  </w:style>
  <w:style w:type="paragraph" w:customStyle="1" w:styleId="affffffffff3">
    <w:name w:val="标准文件_提示"/>
    <w:basedOn w:val="afffffa"/>
    <w:next w:val="afffffa"/>
    <w:qFormat/>
    <w:pPr>
      <w:ind w:firstLine="420"/>
    </w:pPr>
    <w:rPr>
      <w:rFonts w:ascii="黑体" w:eastAsia="黑体"/>
    </w:rPr>
  </w:style>
  <w:style w:type="character" w:customStyle="1" w:styleId="affffffffff4">
    <w:name w:val="标准文件_来源"/>
    <w:basedOn w:val="afff5"/>
    <w:uiPriority w:val="1"/>
    <w:qFormat/>
    <w:rPr>
      <w:rFonts w:eastAsia="宋体"/>
      <w:sz w:val="21"/>
    </w:rPr>
  </w:style>
  <w:style w:type="paragraph" w:customStyle="1" w:styleId="affffffffff5">
    <w:name w:val="标准文件_图表说明"/>
    <w:qFormat/>
    <w:pPr>
      <w:spacing w:line="276" w:lineRule="auto"/>
      <w:ind w:firstLine="420"/>
    </w:pPr>
    <w:rPr>
      <w:rFonts w:ascii="宋体" w:hAnsi="宋体"/>
      <w:kern w:val="2"/>
      <w:sz w:val="18"/>
    </w:rPr>
  </w:style>
  <w:style w:type="paragraph" w:customStyle="1" w:styleId="affffffffff6">
    <w:name w:val="其他发布日期"/>
    <w:basedOn w:val="afffffff8"/>
    <w:pPr>
      <w:framePr w:w="3997" w:h="471" w:hRule="exact" w:hSpace="0" w:vSpace="181" w:wrap="around" w:vAnchor="page" w:hAnchor="page" w:x="1419" w:y="14097"/>
    </w:pPr>
  </w:style>
  <w:style w:type="paragraph" w:customStyle="1" w:styleId="affffffffff7">
    <w:name w:val="其他实施日期"/>
    <w:basedOn w:val="affffffffe"/>
    <w:pPr>
      <w:framePr w:w="3997" w:h="471" w:hRule="exact" w:vSpace="181" w:wrap="around" w:vAnchor="page" w:hAnchor="page" w:x="7089" w:y="14097"/>
    </w:pPr>
  </w:style>
  <w:style w:type="paragraph" w:customStyle="1" w:styleId="affffffffff8">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qFormat/>
    <w:pPr>
      <w:framePr w:wrap="auto"/>
      <w:spacing w:before="57"/>
    </w:pPr>
    <w:rPr>
      <w:sz w:val="21"/>
    </w:rPr>
  </w:style>
  <w:style w:type="paragraph" w:customStyle="1" w:styleId="affffffffffa">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7">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d">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6">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7">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8">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9">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a">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c">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d">
    <w:name w:val="标准文件_索引项"/>
    <w:basedOn w:val="afffffa"/>
    <w:next w:val="afffffa"/>
    <w:qFormat/>
    <w:pPr>
      <w:tabs>
        <w:tab w:val="right" w:leader="dot" w:pos="9356"/>
      </w:tabs>
      <w:ind w:left="210" w:firstLineChars="0" w:hanging="210"/>
      <w:jc w:val="left"/>
    </w:pPr>
  </w:style>
  <w:style w:type="paragraph" w:customStyle="1" w:styleId="affffffffffe">
    <w:name w:val="标准文件_附录一级无标题"/>
    <w:basedOn w:val="aff3"/>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4"/>
    <w:pPr>
      <w:spacing w:beforeLines="0" w:before="0" w:afterLines="0" w:after="0" w:line="276" w:lineRule="auto"/>
      <w:outlineLvl w:val="9"/>
    </w:pPr>
    <w:rPr>
      <w:rFonts w:ascii="宋体" w:eastAsia="宋体"/>
    </w:rPr>
  </w:style>
  <w:style w:type="paragraph" w:customStyle="1" w:styleId="afffffffffff0">
    <w:name w:val="标准文件_附录三级无标题"/>
    <w:basedOn w:val="aff5"/>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6"/>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7"/>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6"/>
    <w:next w:val="afffffa"/>
    <w:qFormat/>
    <w:pPr>
      <w:spacing w:beforeLines="0" w:before="0" w:afterLines="0" w:after="0" w:line="276" w:lineRule="auto"/>
    </w:pPr>
    <w:rPr>
      <w:rFonts w:ascii="宋体" w:eastAsia="宋体"/>
    </w:rPr>
  </w:style>
  <w:style w:type="paragraph" w:customStyle="1" w:styleId="afffffffffff4">
    <w:name w:val="标准文件_引言二级无标题"/>
    <w:basedOn w:val="a7"/>
    <w:next w:val="afffffa"/>
    <w:qFormat/>
    <w:pPr>
      <w:spacing w:beforeLines="0" w:before="0" w:afterLines="0" w:after="0" w:line="276" w:lineRule="auto"/>
    </w:pPr>
    <w:rPr>
      <w:rFonts w:ascii="宋体" w:eastAsia="宋体"/>
    </w:rPr>
  </w:style>
  <w:style w:type="paragraph" w:customStyle="1" w:styleId="afffffffffff5">
    <w:name w:val="标准文件_引言三级无标题"/>
    <w:basedOn w:val="a8"/>
    <w:qFormat/>
    <w:pPr>
      <w:spacing w:beforeLines="0" w:before="0" w:afterLines="0" w:after="0" w:line="276" w:lineRule="auto"/>
    </w:pPr>
    <w:rPr>
      <w:rFonts w:ascii="宋体" w:eastAsia="宋体"/>
    </w:rPr>
  </w:style>
  <w:style w:type="paragraph" w:customStyle="1" w:styleId="afffffffffff6">
    <w:name w:val="标准文件_引言四级无标题"/>
    <w:basedOn w:val="a9"/>
    <w:next w:val="afffffa"/>
    <w:qFormat/>
    <w:pPr>
      <w:spacing w:beforeLines="0" w:before="0" w:afterLines="0" w:after="0" w:line="276" w:lineRule="auto"/>
    </w:pPr>
    <w:rPr>
      <w:rFonts w:ascii="宋体" w:eastAsia="宋体"/>
    </w:rPr>
  </w:style>
  <w:style w:type="paragraph" w:customStyle="1" w:styleId="afffffffffff7">
    <w:name w:val="标准文件_引言五级无标题"/>
    <w:basedOn w:val="aa"/>
    <w:next w:val="afffffa"/>
    <w:qFormat/>
    <w:pPr>
      <w:spacing w:beforeLines="0" w:before="0" w:afterLines="0" w:after="0" w:line="276" w:lineRule="auto"/>
    </w:pPr>
    <w:rPr>
      <w:rFonts w:ascii="宋体" w:eastAsia="宋体"/>
    </w:rPr>
  </w:style>
  <w:style w:type="paragraph" w:customStyle="1" w:styleId="afffffffffff8">
    <w:name w:val="标准文件_索引标题"/>
    <w:basedOn w:val="affffff1"/>
    <w:next w:val="afffffa"/>
    <w:qFormat/>
    <w:rPr>
      <w:rFonts w:hAnsi="黑体"/>
    </w:rPr>
  </w:style>
  <w:style w:type="paragraph" w:customStyle="1" w:styleId="afffffffffff9">
    <w:name w:val="标准文件_脚注内容"/>
    <w:basedOn w:val="afffffa"/>
    <w:qFormat/>
    <w:pPr>
      <w:ind w:leftChars="200" w:left="400" w:hangingChars="200" w:hanging="200"/>
    </w:pPr>
    <w:rPr>
      <w:sz w:val="15"/>
    </w:rPr>
  </w:style>
  <w:style w:type="paragraph" w:customStyle="1" w:styleId="afffffffffffa">
    <w:name w:val="标准文件_术语条一"/>
    <w:basedOn w:val="afffffffff3"/>
    <w:next w:val="afffffa"/>
    <w:qFormat/>
  </w:style>
  <w:style w:type="paragraph" w:customStyle="1" w:styleId="afffffffffffb">
    <w:name w:val="标准文件_术语条二"/>
    <w:basedOn w:val="afffffffff6"/>
    <w:next w:val="afffffa"/>
    <w:qFormat/>
  </w:style>
  <w:style w:type="paragraph" w:customStyle="1" w:styleId="afffffffffffc">
    <w:name w:val="标准文件_术语条三"/>
    <w:basedOn w:val="afffffffff5"/>
    <w:next w:val="afffffa"/>
    <w:qFormat/>
  </w:style>
  <w:style w:type="paragraph" w:customStyle="1" w:styleId="afffffffffffd">
    <w:name w:val="标准文件_术语条四"/>
    <w:basedOn w:val="afffffffff8"/>
    <w:next w:val="afffffa"/>
    <w:qFormat/>
  </w:style>
  <w:style w:type="paragraph" w:customStyle="1" w:styleId="afffffffffffe">
    <w:name w:val="标准文件_术语条五"/>
    <w:basedOn w:val="afffffffff4"/>
    <w:next w:val="afffffa"/>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f">
    <w:name w:val="发布"/>
    <w:basedOn w:val="afff5"/>
    <w:rPr>
      <w:rFonts w:ascii="黑体" w:eastAsia="黑体"/>
      <w:spacing w:val="85"/>
      <w:w w:val="100"/>
      <w:position w:val="3"/>
      <w:sz w:val="28"/>
      <w:szCs w:val="28"/>
    </w:rPr>
  </w:style>
  <w:style w:type="character" w:customStyle="1" w:styleId="afffa">
    <w:name w:val="批注文字 字符"/>
    <w:basedOn w:val="afff5"/>
    <w:link w:val="afff9"/>
    <w:uiPriority w:val="99"/>
    <w:qFormat/>
    <w:rPr>
      <w:kern w:val="2"/>
      <w:sz w:val="21"/>
      <w:szCs w:val="21"/>
    </w:rPr>
  </w:style>
  <w:style w:type="table" w:customStyle="1" w:styleId="12">
    <w:name w:val="网格型1"/>
    <w:basedOn w:val="afff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a">
    <w:name w:val="批注主题 字符"/>
    <w:basedOn w:val="afffa"/>
    <w:link w:val="affff9"/>
    <w:uiPriority w:val="99"/>
    <w:semiHidden/>
    <w:rPr>
      <w:b/>
      <w:bCs/>
      <w:kern w:val="2"/>
      <w:sz w:val="21"/>
      <w:szCs w:val="21"/>
    </w:rPr>
  </w:style>
  <w:style w:type="paragraph" w:customStyle="1" w:styleId="affffffffffff0">
    <w:name w:val="段"/>
    <w:link w:val="Char0"/>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f0"/>
    <w:qFormat/>
    <w:rPr>
      <w:rFonts w:ascii="宋体" w:hAnsi="Times New Roman"/>
      <w:sz w:val="21"/>
    </w:rPr>
  </w:style>
  <w:style w:type="paragraph" w:customStyle="1" w:styleId="13">
    <w:name w:val="修订1"/>
    <w:hidden/>
    <w:uiPriority w:val="99"/>
    <w:semiHidden/>
    <w:rPr>
      <w:kern w:val="2"/>
      <w:sz w:val="21"/>
      <w:szCs w:val="21"/>
    </w:rPr>
  </w:style>
  <w:style w:type="paragraph" w:styleId="affffffffffff1">
    <w:name w:val="Revision"/>
    <w:hidden/>
    <w:uiPriority w:val="99"/>
    <w:semiHidden/>
    <w:rsid w:val="004F2D83"/>
    <w:rPr>
      <w:kern w:val="2"/>
      <w:sz w:val="21"/>
      <w:szCs w:val="21"/>
    </w:rPr>
  </w:style>
  <w:style w:type="paragraph" w:customStyle="1" w:styleId="affffffffffff2">
    <w:name w:val="附录标题"/>
    <w:basedOn w:val="affffffffffff0"/>
    <w:next w:val="affffffffffff0"/>
    <w:rsid w:val="00B724FF"/>
    <w:pPr>
      <w:ind w:firstLineChars="0" w:firstLine="0"/>
      <w:jc w:val="center"/>
    </w:pPr>
    <w:rPr>
      <w:rFonts w:ascii="黑体" w:eastAsia="黑体"/>
      <w:noProof/>
    </w:rPr>
  </w:style>
  <w:style w:type="table" w:customStyle="1" w:styleId="110">
    <w:name w:val="网格型11"/>
    <w:basedOn w:val="afff6"/>
    <w:qFormat/>
    <w:rsid w:val="008719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fff6"/>
    <w:qFormat/>
    <w:rsid w:val="00842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fff6"/>
    <w:qFormat/>
    <w:rsid w:val="003637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fff6"/>
    <w:qFormat/>
    <w:rsid w:val="000575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193175">
      <w:bodyDiv w:val="1"/>
      <w:marLeft w:val="0"/>
      <w:marRight w:val="0"/>
      <w:marTop w:val="0"/>
      <w:marBottom w:val="0"/>
      <w:divBdr>
        <w:top w:val="none" w:sz="0" w:space="0" w:color="auto"/>
        <w:left w:val="none" w:sz="0" w:space="0" w:color="auto"/>
        <w:bottom w:val="none" w:sz="0" w:space="0" w:color="auto"/>
        <w:right w:val="none" w:sz="0" w:space="0" w:color="auto"/>
      </w:divBdr>
    </w:div>
    <w:div w:id="193274212">
      <w:bodyDiv w:val="1"/>
      <w:marLeft w:val="0"/>
      <w:marRight w:val="0"/>
      <w:marTop w:val="0"/>
      <w:marBottom w:val="0"/>
      <w:divBdr>
        <w:top w:val="none" w:sz="0" w:space="0" w:color="auto"/>
        <w:left w:val="none" w:sz="0" w:space="0" w:color="auto"/>
        <w:bottom w:val="none" w:sz="0" w:space="0" w:color="auto"/>
        <w:right w:val="none" w:sz="0" w:space="0" w:color="auto"/>
      </w:divBdr>
    </w:div>
    <w:div w:id="1944530108">
      <w:bodyDiv w:val="1"/>
      <w:marLeft w:val="0"/>
      <w:marRight w:val="0"/>
      <w:marTop w:val="0"/>
      <w:marBottom w:val="0"/>
      <w:divBdr>
        <w:top w:val="none" w:sz="0" w:space="0" w:color="auto"/>
        <w:left w:val="none" w:sz="0" w:space="0" w:color="auto"/>
        <w:bottom w:val="none" w:sz="0" w:space="0" w:color="auto"/>
        <w:right w:val="none" w:sz="0" w:space="0" w:color="auto"/>
      </w:divBdr>
      <w:divsChild>
        <w:div w:id="564219474">
          <w:marLeft w:val="0"/>
          <w:marRight w:val="0"/>
          <w:marTop w:val="0"/>
          <w:marBottom w:val="0"/>
          <w:divBdr>
            <w:top w:val="none" w:sz="0" w:space="0" w:color="auto"/>
            <w:left w:val="none" w:sz="0" w:space="0" w:color="auto"/>
            <w:bottom w:val="none" w:sz="0" w:space="0" w:color="auto"/>
            <w:right w:val="none" w:sz="0" w:space="0" w:color="auto"/>
          </w:divBdr>
        </w:div>
        <w:div w:id="125562897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4.xml"/><Relationship Id="rId26" Type="http://schemas.openxmlformats.org/officeDocument/2006/relationships/footer" Target="footer7.xml"/><Relationship Id="rId39" Type="http://schemas.openxmlformats.org/officeDocument/2006/relationships/footer" Target="footer14.xml"/><Relationship Id="rId21" Type="http://schemas.openxmlformats.org/officeDocument/2006/relationships/footer" Target="footer5.xml"/><Relationship Id="rId34" Type="http://schemas.openxmlformats.org/officeDocument/2006/relationships/footer" Target="footer11.xml"/><Relationship Id="rId42" Type="http://schemas.openxmlformats.org/officeDocument/2006/relationships/header" Target="header17.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5.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header" Target="header12.xml"/><Relationship Id="rId37" Type="http://schemas.openxmlformats.org/officeDocument/2006/relationships/header" Target="header15.xml"/><Relationship Id="rId40" Type="http://schemas.openxmlformats.org/officeDocument/2006/relationships/image" Target="media/image3.jpeg"/><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image" Target="media/image2.png"/><Relationship Id="rId28" Type="http://schemas.openxmlformats.org/officeDocument/2006/relationships/header" Target="header10.xml"/><Relationship Id="rId36" Type="http://schemas.openxmlformats.org/officeDocument/2006/relationships/header" Target="header14.xm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footer" Target="footer10.xml"/><Relationship Id="rId44" Type="http://schemas.openxmlformats.org/officeDocument/2006/relationships/footer" Target="footer16.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footer" Target="footer12.xml"/><Relationship Id="rId43" Type="http://schemas.openxmlformats.org/officeDocument/2006/relationships/footer" Target="foot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header" Target="header9.xml"/><Relationship Id="rId33" Type="http://schemas.openxmlformats.org/officeDocument/2006/relationships/header" Target="header13.xml"/><Relationship Id="rId38" Type="http://schemas.openxmlformats.org/officeDocument/2006/relationships/footer" Target="footer13.xml"/><Relationship Id="rId46" Type="http://schemas.openxmlformats.org/officeDocument/2006/relationships/glossaryDocument" Target="glossary/document.xml"/><Relationship Id="rId20" Type="http://schemas.openxmlformats.org/officeDocument/2006/relationships/header" Target="header7.xml"/><Relationship Id="rId41" Type="http://schemas.openxmlformats.org/officeDocument/2006/relationships/header" Target="header1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83A3A4A67CE46F4BE49E49A49F82813"/>
        <w:category>
          <w:name w:val="常规"/>
          <w:gallery w:val="placeholder"/>
        </w:category>
        <w:types>
          <w:type w:val="bbPlcHdr"/>
        </w:types>
        <w:behaviors>
          <w:behavior w:val="content"/>
        </w:behaviors>
        <w:guid w:val="{DA15401B-DE2B-4A42-90AF-E73D652B696D}"/>
      </w:docPartPr>
      <w:docPartBody>
        <w:p w:rsidR="005F67AF" w:rsidRDefault="005F67AF">
          <w:pPr>
            <w:pStyle w:val="083A3A4A67CE46F4BE49E49A49F82813"/>
          </w:pPr>
          <w:r>
            <w:rPr>
              <w:rStyle w:val="a3"/>
              <w:rFonts w:hint="eastAsia"/>
            </w:rPr>
            <w:t>单击或点击此处输入文字。</w:t>
          </w:r>
        </w:p>
      </w:docPartBody>
    </w:docPart>
    <w:docPart>
      <w:docPartPr>
        <w:name w:val="D8DA5B2461614E50B7BC3F7C5D9E17FF"/>
        <w:category>
          <w:name w:val="常规"/>
          <w:gallery w:val="placeholder"/>
        </w:category>
        <w:types>
          <w:type w:val="bbPlcHdr"/>
        </w:types>
        <w:behaviors>
          <w:behavior w:val="content"/>
        </w:behaviors>
        <w:guid w:val="{8B0903D0-9D6B-43C1-ADC9-31B17BDC4BE0}"/>
      </w:docPartPr>
      <w:docPartBody>
        <w:p w:rsidR="005F67AF" w:rsidRDefault="005F67AF">
          <w:pPr>
            <w:pStyle w:val="D8DA5B2461614E50B7BC3F7C5D9E17FF"/>
          </w:pPr>
          <w:r>
            <w:rPr>
              <w:rStyle w:val="a3"/>
              <w:rFonts w:hint="eastAsia"/>
            </w:rPr>
            <w:t>选择一项。</w:t>
          </w:r>
        </w:p>
      </w:docPartBody>
    </w:docPart>
    <w:docPart>
      <w:docPartPr>
        <w:name w:val="EC37BAF0BB464A0CA838EAF7A5796FAC"/>
        <w:category>
          <w:name w:val="常规"/>
          <w:gallery w:val="placeholder"/>
        </w:category>
        <w:types>
          <w:type w:val="bbPlcHdr"/>
        </w:types>
        <w:behaviors>
          <w:behavior w:val="content"/>
        </w:behaviors>
        <w:guid w:val="{1CC4D69A-996E-42DB-A02C-2674616C366E}"/>
      </w:docPartPr>
      <w:docPartBody>
        <w:p w:rsidR="005F67AF" w:rsidRDefault="005F67AF">
          <w:pPr>
            <w:pStyle w:val="EC37BAF0BB464A0CA838EAF7A5796FA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2A3E"/>
    <w:rsid w:val="00012675"/>
    <w:rsid w:val="00014FF9"/>
    <w:rsid w:val="00032C04"/>
    <w:rsid w:val="00042E12"/>
    <w:rsid w:val="00054735"/>
    <w:rsid w:val="0005739F"/>
    <w:rsid w:val="00074660"/>
    <w:rsid w:val="000849F4"/>
    <w:rsid w:val="000968F9"/>
    <w:rsid w:val="000B17C5"/>
    <w:rsid w:val="000D4A9E"/>
    <w:rsid w:val="000D54C0"/>
    <w:rsid w:val="0010128F"/>
    <w:rsid w:val="00107ADD"/>
    <w:rsid w:val="00153D9E"/>
    <w:rsid w:val="001706CD"/>
    <w:rsid w:val="00174301"/>
    <w:rsid w:val="00177E74"/>
    <w:rsid w:val="001A284C"/>
    <w:rsid w:val="001A485D"/>
    <w:rsid w:val="001C2AC9"/>
    <w:rsid w:val="001C580B"/>
    <w:rsid w:val="001F0DC4"/>
    <w:rsid w:val="00214C98"/>
    <w:rsid w:val="00227D3B"/>
    <w:rsid w:val="00251B45"/>
    <w:rsid w:val="00283DF8"/>
    <w:rsid w:val="00294491"/>
    <w:rsid w:val="002A187B"/>
    <w:rsid w:val="002B24A8"/>
    <w:rsid w:val="002B2D6C"/>
    <w:rsid w:val="002C2033"/>
    <w:rsid w:val="002C33FD"/>
    <w:rsid w:val="00311231"/>
    <w:rsid w:val="00314313"/>
    <w:rsid w:val="00315D82"/>
    <w:rsid w:val="00317044"/>
    <w:rsid w:val="003260DA"/>
    <w:rsid w:val="003354E9"/>
    <w:rsid w:val="00350720"/>
    <w:rsid w:val="00350CE9"/>
    <w:rsid w:val="003510F0"/>
    <w:rsid w:val="003556E0"/>
    <w:rsid w:val="00361A49"/>
    <w:rsid w:val="003715D0"/>
    <w:rsid w:val="00372CAD"/>
    <w:rsid w:val="00373EC6"/>
    <w:rsid w:val="00383E42"/>
    <w:rsid w:val="00387D32"/>
    <w:rsid w:val="0039101A"/>
    <w:rsid w:val="003B2EA7"/>
    <w:rsid w:val="003E6A91"/>
    <w:rsid w:val="003F41D4"/>
    <w:rsid w:val="00425FEA"/>
    <w:rsid w:val="00432E2C"/>
    <w:rsid w:val="0043376D"/>
    <w:rsid w:val="00464A88"/>
    <w:rsid w:val="00473170"/>
    <w:rsid w:val="004832BF"/>
    <w:rsid w:val="004944EA"/>
    <w:rsid w:val="004A0807"/>
    <w:rsid w:val="004B072F"/>
    <w:rsid w:val="004B6B5F"/>
    <w:rsid w:val="004E575E"/>
    <w:rsid w:val="004F034B"/>
    <w:rsid w:val="004F5BE1"/>
    <w:rsid w:val="005009D9"/>
    <w:rsid w:val="00516072"/>
    <w:rsid w:val="0053554A"/>
    <w:rsid w:val="005367D0"/>
    <w:rsid w:val="00542680"/>
    <w:rsid w:val="00544190"/>
    <w:rsid w:val="005775E7"/>
    <w:rsid w:val="0058262D"/>
    <w:rsid w:val="00596C2D"/>
    <w:rsid w:val="005B6D44"/>
    <w:rsid w:val="005C49C9"/>
    <w:rsid w:val="005D2BAD"/>
    <w:rsid w:val="005E46F8"/>
    <w:rsid w:val="005F37A9"/>
    <w:rsid w:val="005F67AF"/>
    <w:rsid w:val="00610813"/>
    <w:rsid w:val="00613130"/>
    <w:rsid w:val="00627141"/>
    <w:rsid w:val="0067469A"/>
    <w:rsid w:val="006B4C71"/>
    <w:rsid w:val="006D132F"/>
    <w:rsid w:val="006F7457"/>
    <w:rsid w:val="00703814"/>
    <w:rsid w:val="00720D86"/>
    <w:rsid w:val="007223CE"/>
    <w:rsid w:val="00751B92"/>
    <w:rsid w:val="00755912"/>
    <w:rsid w:val="00761711"/>
    <w:rsid w:val="00784A98"/>
    <w:rsid w:val="007A13E1"/>
    <w:rsid w:val="007A3E6F"/>
    <w:rsid w:val="007C10D4"/>
    <w:rsid w:val="00805AD8"/>
    <w:rsid w:val="00810BC3"/>
    <w:rsid w:val="008124A5"/>
    <w:rsid w:val="0083218E"/>
    <w:rsid w:val="00846D44"/>
    <w:rsid w:val="00864759"/>
    <w:rsid w:val="008911DA"/>
    <w:rsid w:val="00896051"/>
    <w:rsid w:val="008A780E"/>
    <w:rsid w:val="008B68D2"/>
    <w:rsid w:val="008C1B35"/>
    <w:rsid w:val="008D1239"/>
    <w:rsid w:val="008E7F30"/>
    <w:rsid w:val="00902251"/>
    <w:rsid w:val="00911827"/>
    <w:rsid w:val="0094022F"/>
    <w:rsid w:val="009802D3"/>
    <w:rsid w:val="00982EED"/>
    <w:rsid w:val="009C730E"/>
    <w:rsid w:val="00A247C4"/>
    <w:rsid w:val="00A30717"/>
    <w:rsid w:val="00A438EC"/>
    <w:rsid w:val="00A52009"/>
    <w:rsid w:val="00A5237B"/>
    <w:rsid w:val="00A75519"/>
    <w:rsid w:val="00A7590F"/>
    <w:rsid w:val="00A92C20"/>
    <w:rsid w:val="00AA79D5"/>
    <w:rsid w:val="00AB5683"/>
    <w:rsid w:val="00AD02BA"/>
    <w:rsid w:val="00AE08D9"/>
    <w:rsid w:val="00AF4891"/>
    <w:rsid w:val="00B17D88"/>
    <w:rsid w:val="00B316B3"/>
    <w:rsid w:val="00B4570C"/>
    <w:rsid w:val="00B74B41"/>
    <w:rsid w:val="00BA0D48"/>
    <w:rsid w:val="00BA206E"/>
    <w:rsid w:val="00BA5E37"/>
    <w:rsid w:val="00BB74D9"/>
    <w:rsid w:val="00BD7AD1"/>
    <w:rsid w:val="00BE0371"/>
    <w:rsid w:val="00BF4E0C"/>
    <w:rsid w:val="00C2371E"/>
    <w:rsid w:val="00C3025C"/>
    <w:rsid w:val="00C30400"/>
    <w:rsid w:val="00C3498A"/>
    <w:rsid w:val="00C42DF9"/>
    <w:rsid w:val="00C60FD0"/>
    <w:rsid w:val="00C7175D"/>
    <w:rsid w:val="00C86385"/>
    <w:rsid w:val="00CA2362"/>
    <w:rsid w:val="00CA4CB1"/>
    <w:rsid w:val="00CC5FDA"/>
    <w:rsid w:val="00CD792F"/>
    <w:rsid w:val="00D11B09"/>
    <w:rsid w:val="00D531A3"/>
    <w:rsid w:val="00D575E9"/>
    <w:rsid w:val="00D7341B"/>
    <w:rsid w:val="00DD2A3E"/>
    <w:rsid w:val="00DF63FE"/>
    <w:rsid w:val="00E13518"/>
    <w:rsid w:val="00E26D5C"/>
    <w:rsid w:val="00E312A6"/>
    <w:rsid w:val="00E82C08"/>
    <w:rsid w:val="00E8567B"/>
    <w:rsid w:val="00EA041A"/>
    <w:rsid w:val="00EE33C8"/>
    <w:rsid w:val="00EE5597"/>
    <w:rsid w:val="00EE6508"/>
    <w:rsid w:val="00F0201C"/>
    <w:rsid w:val="00F10F2A"/>
    <w:rsid w:val="00F2389D"/>
    <w:rsid w:val="00F3485F"/>
    <w:rsid w:val="00F4048D"/>
    <w:rsid w:val="00F404B7"/>
    <w:rsid w:val="00F41C80"/>
    <w:rsid w:val="00F73868"/>
    <w:rsid w:val="00F77832"/>
    <w:rsid w:val="00F91836"/>
    <w:rsid w:val="00FA2BE1"/>
    <w:rsid w:val="00FF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92C20"/>
    <w:rPr>
      <w:color w:val="808080"/>
    </w:rPr>
  </w:style>
  <w:style w:type="paragraph" w:customStyle="1" w:styleId="083A3A4A67CE46F4BE49E49A49F82813">
    <w:name w:val="083A3A4A67CE46F4BE49E49A49F82813"/>
    <w:pPr>
      <w:widowControl w:val="0"/>
      <w:jc w:val="both"/>
    </w:pPr>
    <w:rPr>
      <w:kern w:val="2"/>
      <w:sz w:val="21"/>
      <w:szCs w:val="22"/>
    </w:rPr>
  </w:style>
  <w:style w:type="paragraph" w:customStyle="1" w:styleId="D8DA5B2461614E50B7BC3F7C5D9E17FF">
    <w:name w:val="D8DA5B2461614E50B7BC3F7C5D9E17FF"/>
    <w:pPr>
      <w:widowControl w:val="0"/>
      <w:jc w:val="both"/>
    </w:pPr>
    <w:rPr>
      <w:kern w:val="2"/>
      <w:sz w:val="21"/>
      <w:szCs w:val="22"/>
    </w:rPr>
  </w:style>
  <w:style w:type="paragraph" w:customStyle="1" w:styleId="EC37BAF0BB464A0CA838EAF7A5796FAC">
    <w:name w:val="EC37BAF0BB464A0CA838EAF7A5796FAC"/>
    <w:pPr>
      <w:widowControl w:val="0"/>
      <w:jc w:val="both"/>
    </w:pPr>
    <w:rPr>
      <w:kern w:val="2"/>
      <w:sz w:val="21"/>
      <w:szCs w:val="22"/>
    </w:rPr>
  </w:style>
  <w:style w:type="paragraph" w:customStyle="1" w:styleId="41B83ADFE44A485BA8AADAD1D975DD03">
    <w:name w:val="41B83ADFE44A485BA8AADAD1D975DD03"/>
    <w:rsid w:val="00F10F2A"/>
    <w:pPr>
      <w:widowControl w:val="0"/>
      <w:jc w:val="both"/>
    </w:pPr>
    <w:rPr>
      <w:kern w:val="2"/>
      <w:sz w:val="21"/>
      <w:szCs w:val="22"/>
    </w:rPr>
  </w:style>
  <w:style w:type="paragraph" w:customStyle="1" w:styleId="E09F1AF3894C46A18549F7026F73D990">
    <w:name w:val="E09F1AF3894C46A18549F7026F73D990"/>
    <w:rsid w:val="00F10F2A"/>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5BC39F-2306-4D28-BB35-4C36E27B5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77</TotalTime>
  <Pages>18</Pages>
  <Words>1864</Words>
  <Characters>10625</Characters>
  <Application>Microsoft Office Word</Application>
  <DocSecurity>0</DocSecurity>
  <Lines>88</Lines>
  <Paragraphs>24</Paragraphs>
  <ScaleCrop>false</ScaleCrop>
  <Company>PCMI</Company>
  <LinksUpToDate>false</LinksUpToDate>
  <CharactersWithSpaces>12465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LGF</dc:creator>
  <cp:lastModifiedBy>x</cp:lastModifiedBy>
  <cp:revision>13</cp:revision>
  <cp:lastPrinted>2024-03-14T07:26:00Z</cp:lastPrinted>
  <dcterms:created xsi:type="dcterms:W3CDTF">2024-02-07T03:00:00Z</dcterms:created>
  <dcterms:modified xsi:type="dcterms:W3CDTF">2024-03-14T07:28:00Z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false</vt:lpwstr>
  </property>
  <property fmtid="{D5CDD505-2E9C-101B-9397-08002B2CF9AE}" pid="15" name="KSOProductBuildVer">
    <vt:lpwstr>2052-11.1.0.11045</vt:lpwstr>
  </property>
  <property fmtid="{D5CDD505-2E9C-101B-9397-08002B2CF9AE}" pid="16" name="ICV">
    <vt:lpwstr>C0093B368B2E46AF8EE681056E06A600</vt:lpwstr>
  </property>
</Properties>
</file>